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382BE" w14:textId="4D6B7FAD" w:rsidR="008F11E9" w:rsidRDefault="008F11E9" w:rsidP="008F11E9">
      <w:pPr>
        <w:rPr>
          <w:rFonts w:ascii="Arial" w:hAnsi="Arial" w:cs="Arial"/>
          <w:shd w:val="clear" w:color="auto" w:fill="F9F9F9"/>
          <w:lang w:eastAsia="zh-CN"/>
        </w:rPr>
      </w:pPr>
    </w:p>
    <w:sdt>
      <w:sdtPr>
        <w:id w:val="-1237083083"/>
        <w:docPartObj>
          <w:docPartGallery w:val="Cover Pages"/>
          <w:docPartUnique/>
        </w:docPartObj>
      </w:sdtPr>
      <w:sdtEndPr>
        <w:rPr>
          <w:rFonts w:ascii="微软雅黑" w:eastAsia="微软雅黑" w:hAnsi="微软雅黑"/>
          <w:lang w:eastAsia="zh-CN"/>
        </w:rPr>
      </w:sdtEndPr>
      <w:sdtContent>
        <w:p w14:paraId="06F224C7" w14:textId="76F21098" w:rsidR="008F11E9" w:rsidRDefault="008F11E9" w:rsidP="008F11E9">
          <w:r>
            <w:rPr>
              <w:noProof/>
            </w:rPr>
            <mc:AlternateContent>
              <mc:Choice Requires="wpg">
                <w:drawing>
                  <wp:anchor distT="0" distB="0" distL="114300" distR="114300" simplePos="0" relativeHeight="251659264" behindDoc="1" locked="0" layoutInCell="1" allowOverlap="1" wp14:anchorId="3CF3C093" wp14:editId="6E2FA12A">
                    <wp:simplePos x="0" y="0"/>
                    <wp:positionH relativeFrom="page">
                      <wp:posOffset>15240</wp:posOffset>
                    </wp:positionH>
                    <wp:positionV relativeFrom="page">
                      <wp:posOffset>655320</wp:posOffset>
                    </wp:positionV>
                    <wp:extent cx="7757160" cy="9403080"/>
                    <wp:effectExtent l="0" t="0" r="0" b="7620"/>
                    <wp:wrapNone/>
                    <wp:docPr id="119" name="组 119"/>
                    <wp:cNvGraphicFramePr/>
                    <a:graphic xmlns:a="http://schemas.openxmlformats.org/drawingml/2006/main">
                      <a:graphicData uri="http://schemas.microsoft.com/office/word/2010/wordprocessingGroup">
                        <wpg:wgp>
                          <wpg:cNvGrpSpPr/>
                          <wpg:grpSpPr>
                            <a:xfrm>
                              <a:off x="0" y="0"/>
                              <a:ext cx="7757160" cy="9403080"/>
                              <a:chOff x="-441960" y="0"/>
                              <a:chExt cx="7757160" cy="9403284"/>
                            </a:xfrm>
                          </wpg:grpSpPr>
                          <wps:wsp>
                            <wps:cNvPr id="121" name="矩形 121"/>
                            <wps:cNvSpPr/>
                            <wps:spPr>
                              <a:xfrm>
                                <a:off x="-441960" y="8504104"/>
                                <a:ext cx="7757160" cy="899180"/>
                              </a:xfrm>
                              <a:prstGeom prst="rect">
                                <a:avLst/>
                              </a:prstGeom>
                              <a:solidFill>
                                <a:srgbClr val="0078D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C05D46" w14:textId="77777777" w:rsidR="00BF09E7" w:rsidRDefault="00BF09E7" w:rsidP="008F11E9">
                                  <w:pPr>
                                    <w:pStyle w:val="NoSpacing"/>
                                    <w:jc w:val="right"/>
                                    <w:rPr>
                                      <w:caps/>
                                      <w:color w:val="FFFFFF" w:themeColor="background1"/>
                                    </w:rPr>
                                  </w:pPr>
                                  <w:r>
                                    <w:rPr>
                                      <w:noProof/>
                                    </w:rPr>
                                    <w:drawing>
                                      <wp:inline distT="0" distB="0" distL="0" distR="0" wp14:anchorId="2A931241" wp14:editId="67300D38">
                                        <wp:extent cx="2380570" cy="181733"/>
                                        <wp:effectExtent l="0" t="0" r="1270" b="8890"/>
                                        <wp:docPr id="5" name="图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形 5"/>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54937" cy="202678"/>
                                                </a:xfrm>
                                                <a:prstGeom prst="rect">
                                                  <a:avLst/>
                                                </a:prstGeom>
                                              </pic:spPr>
                                            </pic:pic>
                                          </a:graphicData>
                                        </a:graphic>
                                      </wp:inline>
                                    </w:drawing>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本框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微软雅黑" w:hAnsi="Arial" w:cs="Arial"/>
                                      <w:color w:val="595959" w:themeColor="text1" w:themeTint="A6"/>
                                      <w:sz w:val="96"/>
                                      <w:szCs w:val="96"/>
                                    </w:rPr>
                                    <w:alias w:val="标题"/>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97813BB" w14:textId="16813CDE" w:rsidR="00BF09E7" w:rsidRPr="008F11E9" w:rsidRDefault="00BF09E7" w:rsidP="008F11E9">
                                      <w:pPr>
                                        <w:pStyle w:val="NoSpacing"/>
                                        <w:pBdr>
                                          <w:bottom w:val="single" w:sz="6" w:space="4" w:color="7F7F7F" w:themeColor="text1" w:themeTint="80"/>
                                        </w:pBdr>
                                        <w:rPr>
                                          <w:rFonts w:ascii="Arial" w:eastAsia="微软雅黑" w:hAnsi="Arial" w:cs="Arial"/>
                                          <w:color w:val="595959" w:themeColor="text1" w:themeTint="A6"/>
                                          <w:sz w:val="96"/>
                                          <w:szCs w:val="96"/>
                                        </w:rPr>
                                      </w:pPr>
                                      <w:r w:rsidRPr="008F11E9">
                                        <w:rPr>
                                          <w:rFonts w:ascii="Arial" w:eastAsia="微软雅黑" w:hAnsi="Arial" w:cs="Arial"/>
                                          <w:color w:val="595959" w:themeColor="text1" w:themeTint="A6"/>
                                          <w:sz w:val="96"/>
                                          <w:szCs w:val="96"/>
                                        </w:rPr>
                                        <w:t xml:space="preserve">Service Level Agreement for Microsoft Azure operated by 21Vianet </w:t>
                                      </w:r>
                                      <w:r w:rsidR="000D3224">
                                        <w:rPr>
                                          <w:rFonts w:ascii="Arial" w:eastAsia="微软雅黑" w:hAnsi="Arial" w:cs="Arial"/>
                                          <w:color w:val="595959" w:themeColor="text1" w:themeTint="A6"/>
                                          <w:sz w:val="96"/>
                                          <w:szCs w:val="96"/>
                                        </w:rPr>
                                        <w:t>December</w:t>
                                      </w:r>
                                      <w:r w:rsidRPr="008F11E9">
                                        <w:rPr>
                                          <w:rFonts w:ascii="Arial" w:eastAsia="微软雅黑" w:hAnsi="Arial" w:cs="Arial"/>
                                          <w:color w:val="595959" w:themeColor="text1" w:themeTint="A6"/>
                                          <w:sz w:val="96"/>
                                          <w:szCs w:val="96"/>
                                        </w:rPr>
                                        <w:t xml:space="preserve"> 2020</w:t>
                                      </w:r>
                                    </w:p>
                                  </w:sdtContent>
                                </w:sdt>
                                <w:p w14:paraId="4E99C679" w14:textId="2ED6A298" w:rsidR="00BF09E7" w:rsidRPr="003E09F8" w:rsidRDefault="00BF09E7" w:rsidP="008F11E9">
                                  <w:pPr>
                                    <w:pStyle w:val="NoSpacing"/>
                                    <w:spacing w:before="240"/>
                                    <w:rPr>
                                      <w:rFonts w:ascii="微软雅黑" w:eastAsia="微软雅黑" w:hAnsi="微软雅黑"/>
                                      <w:caps/>
                                      <w:color w:val="1F497D" w:themeColor="text2"/>
                                      <w:sz w:val="32"/>
                                      <w:szCs w:val="32"/>
                                    </w:rPr>
                                  </w:pPr>
                                  <w:bookmarkStart w:id="0" w:name="_GoBack"/>
                                  <w:bookmarkEnd w:id="0"/>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F3C093" id="组 119" o:spid="_x0000_s1026" style="position:absolute;margin-left:1.2pt;margin-top:51.6pt;width:610.8pt;height:740.4pt;z-index:-251657216;mso-position-horizontal-relative:page;mso-position-vertical-relative:page" coordorigin="-4419" coordsize="77571,9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">
                    <v:rect id="矩形 121" o:spid="_x0000_s1027" style="position:absolute;left:-4419;top:85041;width:77571;height:899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" fillcolor="#0078d4" stroked="f" strokeweight="2pt">
                      <v:textbox inset="36pt,14.4pt,36pt,36pt">
                        <w:txbxContent>
                          <w:p w14:paraId="16C05D46" w14:textId="77777777" w:rsidR="00BF09E7" w:rsidRDefault="00BF09E7" w:rsidP="008F11E9">
                            <w:pPr>
                              <w:pStyle w:val="NoSpacing"/>
                              <w:jc w:val="right"/>
                              <w:rPr>
                                <w:caps/>
                                <w:color w:val="FFFFFF" w:themeColor="background1"/>
                              </w:rPr>
                            </w:pPr>
                            <w:r>
                              <w:rPr>
                                <w:noProof/>
                              </w:rPr>
                              <w:drawing>
                                <wp:inline distT="0" distB="0" distL="0" distR="0" wp14:anchorId="2A931241" wp14:editId="67300D38">
                                  <wp:extent cx="2380570" cy="181733"/>
                                  <wp:effectExtent l="0" t="0" r="1270" b="8890"/>
                                  <wp:docPr id="5" name="图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形 5"/>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54937" cy="202678"/>
                                          </a:xfrm>
                                          <a:prstGeom prst="rect">
                                            <a:avLst/>
                                          </a:prstGeom>
                                        </pic:spPr>
                                      </pic:pic>
                                    </a:graphicData>
                                  </a:graphic>
                                </wp:inline>
                              </w:drawing>
                            </w:r>
                          </w:p>
                        </w:txbxContent>
                      </v:textbox>
                    </v:rect>
                    <v:shapetype id="_x0000_t202" coordsize="21600,21600" o:spt="202" path="m,l,21600r21600,l21600,xe">
                      <v:stroke joinstyle="miter"/>
                      <v:path gradientshapeok="t" o:connecttype="rect"/>
                    </v:shapetype>
                    <v:shape id="文本框 122" o:spid="_x0000_s1028"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Arial" w:eastAsia="微软雅黑" w:hAnsi="Arial" w:cs="Arial"/>
                                <w:color w:val="595959" w:themeColor="text1" w:themeTint="A6"/>
                                <w:sz w:val="96"/>
                                <w:szCs w:val="96"/>
                              </w:rPr>
                              <w:alias w:val="标题"/>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97813BB" w14:textId="16813CDE" w:rsidR="00BF09E7" w:rsidRPr="008F11E9" w:rsidRDefault="00BF09E7" w:rsidP="008F11E9">
                                <w:pPr>
                                  <w:pStyle w:val="NoSpacing"/>
                                  <w:pBdr>
                                    <w:bottom w:val="single" w:sz="6" w:space="4" w:color="7F7F7F" w:themeColor="text1" w:themeTint="80"/>
                                  </w:pBdr>
                                  <w:rPr>
                                    <w:rFonts w:ascii="Arial" w:eastAsia="微软雅黑" w:hAnsi="Arial" w:cs="Arial"/>
                                    <w:color w:val="595959" w:themeColor="text1" w:themeTint="A6"/>
                                    <w:sz w:val="96"/>
                                    <w:szCs w:val="96"/>
                                  </w:rPr>
                                </w:pPr>
                                <w:r w:rsidRPr="008F11E9">
                                  <w:rPr>
                                    <w:rFonts w:ascii="Arial" w:eastAsia="微软雅黑" w:hAnsi="Arial" w:cs="Arial"/>
                                    <w:color w:val="595959" w:themeColor="text1" w:themeTint="A6"/>
                                    <w:sz w:val="96"/>
                                    <w:szCs w:val="96"/>
                                  </w:rPr>
                                  <w:t xml:space="preserve">Service Level Agreement for Microsoft Azure operated by 21Vianet </w:t>
                                </w:r>
                                <w:r w:rsidR="000D3224">
                                  <w:rPr>
                                    <w:rFonts w:ascii="Arial" w:eastAsia="微软雅黑" w:hAnsi="Arial" w:cs="Arial"/>
                                    <w:color w:val="595959" w:themeColor="text1" w:themeTint="A6"/>
                                    <w:sz w:val="96"/>
                                    <w:szCs w:val="96"/>
                                  </w:rPr>
                                  <w:t>December</w:t>
                                </w:r>
                                <w:r w:rsidRPr="008F11E9">
                                  <w:rPr>
                                    <w:rFonts w:ascii="Arial" w:eastAsia="微软雅黑" w:hAnsi="Arial" w:cs="Arial"/>
                                    <w:color w:val="595959" w:themeColor="text1" w:themeTint="A6"/>
                                    <w:sz w:val="96"/>
                                    <w:szCs w:val="96"/>
                                  </w:rPr>
                                  <w:t xml:space="preserve"> 2020</w:t>
                                </w:r>
                              </w:p>
                            </w:sdtContent>
                          </w:sdt>
                          <w:p w14:paraId="4E99C679" w14:textId="2ED6A298" w:rsidR="00BF09E7" w:rsidRPr="003E09F8" w:rsidRDefault="00BF09E7" w:rsidP="008F11E9">
                            <w:pPr>
                              <w:pStyle w:val="NoSpacing"/>
                              <w:spacing w:before="240"/>
                              <w:rPr>
                                <w:rFonts w:ascii="微软雅黑" w:eastAsia="微软雅黑" w:hAnsi="微软雅黑"/>
                                <w:caps/>
                                <w:color w:val="1F497D" w:themeColor="text2"/>
                                <w:sz w:val="32"/>
                                <w:szCs w:val="32"/>
                              </w:rPr>
                            </w:pPr>
                            <w:bookmarkStart w:id="1" w:name="_GoBack"/>
                            <w:bookmarkEnd w:id="1"/>
                          </w:p>
                        </w:txbxContent>
                      </v:textbox>
                    </v:shape>
                    <w10:wrap anchorx="page" anchory="page"/>
                  </v:group>
                </w:pict>
              </mc:Fallback>
            </mc:AlternateContent>
          </w:r>
        </w:p>
        <w:p w14:paraId="12798CBC" w14:textId="6E1EC02B" w:rsidR="008F11E9" w:rsidRDefault="00984CB4" w:rsidP="008F11E9">
          <w:pPr>
            <w:rPr>
              <w:rFonts w:ascii="微软雅黑" w:eastAsia="微软雅黑" w:hAnsi="微软雅黑"/>
              <w:lang w:eastAsia="zh-CN"/>
            </w:rPr>
          </w:pPr>
          <w:r w:rsidRPr="00984CB4">
            <w:rPr>
              <w:rFonts w:ascii="微软雅黑" w:eastAsia="微软雅黑" w:hAnsi="微软雅黑"/>
              <w:noProof/>
              <w:lang w:eastAsia="zh-CN"/>
            </w:rPr>
            <mc:AlternateContent>
              <mc:Choice Requires="wps">
                <w:drawing>
                  <wp:anchor distT="45720" distB="45720" distL="114300" distR="114300" simplePos="0" relativeHeight="251661312" behindDoc="0" locked="0" layoutInCell="1" allowOverlap="1" wp14:anchorId="2CBF2875" wp14:editId="2BD27ABC">
                    <wp:simplePos x="0" y="0"/>
                    <wp:positionH relativeFrom="column">
                      <wp:posOffset>-220980</wp:posOffset>
                    </wp:positionH>
                    <wp:positionV relativeFrom="paragraph">
                      <wp:posOffset>4404360</wp:posOffset>
                    </wp:positionV>
                    <wp:extent cx="2360930" cy="140462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7BEE2C8" w14:textId="48C0489E" w:rsidR="00BF09E7" w:rsidRPr="00C26BD7" w:rsidRDefault="00BF09E7">
                                <w:pPr>
                                  <w:rPr>
                                    <w:rFonts w:ascii="Arial" w:hAnsi="Arial" w:cs="Arial"/>
                                    <w:color w:val="1F497D" w:themeColor="text2"/>
                                    <w:sz w:val="32"/>
                                    <w:szCs w:val="32"/>
                                  </w:rPr>
                                </w:pPr>
                                <w:r>
                                  <w:rPr>
                                    <w:rFonts w:ascii="Arial" w:hAnsi="Arial" w:cs="Arial"/>
                                    <w:color w:val="1F497D" w:themeColor="text2"/>
                                    <w:sz w:val="32"/>
                                    <w:szCs w:val="32"/>
                                  </w:rPr>
                                  <w:t>Dec</w:t>
                                </w:r>
                                <w:r w:rsidRPr="00C26BD7">
                                  <w:rPr>
                                    <w:rFonts w:ascii="Arial" w:hAnsi="Arial" w:cs="Arial"/>
                                    <w:color w:val="1F497D" w:themeColor="text2"/>
                                    <w:sz w:val="32"/>
                                    <w:szCs w:val="32"/>
                                  </w:rPr>
                                  <w:t xml:space="preserve">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BF2875" id="文本框 2" o:spid="_x0000_s1029" type="#_x0000_t202" style="position:absolute;margin-left:-17.4pt;margin-top:346.8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" stroked="f">
                    <v:textbox style="mso-fit-shape-to-text:t">
                      <w:txbxContent>
                        <w:p w14:paraId="07BEE2C8" w14:textId="48C0489E" w:rsidR="00BF09E7" w:rsidRPr="00C26BD7" w:rsidRDefault="00BF09E7">
                          <w:pPr>
                            <w:rPr>
                              <w:rFonts w:ascii="Arial" w:hAnsi="Arial" w:cs="Arial"/>
                              <w:color w:val="1F497D" w:themeColor="text2"/>
                              <w:sz w:val="32"/>
                              <w:szCs w:val="32"/>
                            </w:rPr>
                          </w:pPr>
                          <w:r>
                            <w:rPr>
                              <w:rFonts w:ascii="Arial" w:hAnsi="Arial" w:cs="Arial"/>
                              <w:color w:val="1F497D" w:themeColor="text2"/>
                              <w:sz w:val="32"/>
                              <w:szCs w:val="32"/>
                            </w:rPr>
                            <w:t>Dec</w:t>
                          </w:r>
                          <w:r w:rsidRPr="00C26BD7">
                            <w:rPr>
                              <w:rFonts w:ascii="Arial" w:hAnsi="Arial" w:cs="Arial"/>
                              <w:color w:val="1F497D" w:themeColor="text2"/>
                              <w:sz w:val="32"/>
                              <w:szCs w:val="32"/>
                            </w:rPr>
                            <w:t xml:space="preserve"> 2020</w:t>
                          </w:r>
                        </w:p>
                      </w:txbxContent>
                    </v:textbox>
                    <w10:wrap type="square"/>
                  </v:shape>
                </w:pict>
              </mc:Fallback>
            </mc:AlternateContent>
          </w:r>
          <w:r w:rsidR="008F11E9">
            <w:rPr>
              <w:rFonts w:ascii="微软雅黑" w:eastAsia="微软雅黑" w:hAnsi="微软雅黑"/>
              <w:lang w:eastAsia="zh-CN"/>
            </w:rPr>
            <w:br w:type="page"/>
          </w:r>
        </w:p>
        <w:permStart w:id="1546656071" w:edGrp="everyone" w:displacedByCustomXml="next"/>
        <w:permEnd w:id="1546656071" w:displacedByCustomXml="next"/>
      </w:sdtContent>
    </w:sdt>
    <w:p w14:paraId="710DEBAC" w14:textId="5C18C2BD" w:rsidR="008F11E9" w:rsidRDefault="008F11E9">
      <w:pPr>
        <w:rPr>
          <w:rFonts w:ascii="Arial" w:hAnsi="Arial" w:cs="Arial"/>
          <w:shd w:val="clear" w:color="auto" w:fill="F9F9F9"/>
          <w:lang w:eastAsia="zh-CN"/>
        </w:rPr>
      </w:pPr>
    </w:p>
    <w:p w14:paraId="79E329CC" w14:textId="77777777" w:rsidR="00D53309" w:rsidRDefault="00D53309">
      <w:pPr>
        <w:rPr>
          <w:rFonts w:ascii="Arial" w:eastAsiaTheme="majorEastAsia" w:hAnsi="Arial" w:cs="Arial"/>
          <w:b/>
          <w:bCs/>
          <w:color w:val="000000" w:themeColor="text1"/>
          <w:sz w:val="48"/>
          <w:szCs w:val="32"/>
          <w:shd w:val="clear" w:color="auto" w:fill="F9F9F9"/>
          <w:lang w:eastAsia="zh-CN"/>
        </w:rPr>
      </w:pPr>
    </w:p>
    <w:p w14:paraId="53875EDC" w14:textId="712057EB" w:rsidR="001E2845" w:rsidRPr="00D855A5" w:rsidRDefault="001E2845" w:rsidP="001E2845">
      <w:pPr>
        <w:pStyle w:val="Heading1"/>
        <w:rPr>
          <w:rFonts w:ascii="Arial" w:hAnsi="Arial" w:cs="Arial"/>
          <w:lang w:eastAsia="zh-CN"/>
        </w:rPr>
      </w:pPr>
      <w:bookmarkStart w:id="2" w:name="_Toc63696189"/>
      <w:r w:rsidRPr="00D855A5">
        <w:rPr>
          <w:rFonts w:ascii="Arial" w:hAnsi="Arial" w:cs="Arial"/>
          <w:shd w:val="clear" w:color="auto" w:fill="F9F9F9"/>
          <w:lang w:eastAsia="zh-CN"/>
        </w:rPr>
        <w:t>Contents</w:t>
      </w:r>
      <w:bookmarkEnd w:id="2"/>
    </w:p>
    <w:p w14:paraId="18C425D3" w14:textId="7618D6C3" w:rsidR="00F00BA8" w:rsidRDefault="001E2845">
      <w:pPr>
        <w:pStyle w:val="TOC1"/>
        <w:tabs>
          <w:tab w:val="right" w:leader="dot" w:pos="8630"/>
        </w:tabs>
        <w:rPr>
          <w:b w:val="0"/>
          <w:bCs w:val="0"/>
          <w:caps w:val="0"/>
          <w:noProof/>
          <w:sz w:val="22"/>
          <w:szCs w:val="22"/>
          <w:lang w:eastAsia="zh-CN"/>
        </w:rPr>
      </w:pPr>
      <w:r w:rsidRPr="00D855A5">
        <w:rPr>
          <w:rFonts w:ascii="Arial" w:hAnsi="Arial" w:cs="Arial"/>
          <w:i/>
          <w:iCs/>
        </w:rPr>
        <w:fldChar w:fldCharType="begin"/>
      </w:r>
      <w:r w:rsidRPr="00D855A5">
        <w:rPr>
          <w:rFonts w:ascii="Arial" w:hAnsi="Arial" w:cs="Arial"/>
          <w:i/>
          <w:iCs/>
        </w:rPr>
        <w:instrText xml:space="preserve"> TOC \o "1-2" \h \z \u </w:instrText>
      </w:r>
      <w:r w:rsidRPr="00D855A5">
        <w:rPr>
          <w:rFonts w:ascii="Arial" w:hAnsi="Arial" w:cs="Arial"/>
          <w:i/>
          <w:iCs/>
        </w:rPr>
        <w:fldChar w:fldCharType="separate"/>
      </w:r>
      <w:hyperlink w:anchor="_Toc63696189" w:history="1">
        <w:r w:rsidR="00F00BA8" w:rsidRPr="00031FC2">
          <w:rPr>
            <w:rStyle w:val="Hyperlink"/>
            <w:rFonts w:ascii="Arial" w:hAnsi="Arial" w:cs="Arial"/>
            <w:noProof/>
            <w:shd w:val="clear" w:color="auto" w:fill="F9F9F9"/>
            <w:lang w:eastAsia="zh-CN"/>
          </w:rPr>
          <w:t>Contents</w:t>
        </w:r>
        <w:r w:rsidR="00F00BA8">
          <w:rPr>
            <w:noProof/>
            <w:webHidden/>
          </w:rPr>
          <w:tab/>
        </w:r>
        <w:r w:rsidR="00F00BA8">
          <w:rPr>
            <w:noProof/>
            <w:webHidden/>
          </w:rPr>
          <w:fldChar w:fldCharType="begin"/>
        </w:r>
        <w:r w:rsidR="00F00BA8">
          <w:rPr>
            <w:noProof/>
            <w:webHidden/>
          </w:rPr>
          <w:instrText xml:space="preserve"> PAGEREF _Toc63696189 \h </w:instrText>
        </w:r>
        <w:r w:rsidR="00F00BA8">
          <w:rPr>
            <w:noProof/>
            <w:webHidden/>
          </w:rPr>
        </w:r>
        <w:r w:rsidR="00F00BA8">
          <w:rPr>
            <w:noProof/>
            <w:webHidden/>
          </w:rPr>
          <w:fldChar w:fldCharType="separate"/>
        </w:r>
        <w:r w:rsidR="00F00BA8">
          <w:rPr>
            <w:noProof/>
            <w:webHidden/>
          </w:rPr>
          <w:t>2</w:t>
        </w:r>
        <w:r w:rsidR="00F00BA8">
          <w:rPr>
            <w:noProof/>
            <w:webHidden/>
          </w:rPr>
          <w:fldChar w:fldCharType="end"/>
        </w:r>
      </w:hyperlink>
    </w:p>
    <w:p w14:paraId="37EBD629" w14:textId="0A1C3F5E" w:rsidR="00F00BA8" w:rsidRDefault="002707D9">
      <w:pPr>
        <w:pStyle w:val="TOC1"/>
        <w:tabs>
          <w:tab w:val="right" w:leader="dot" w:pos="8630"/>
        </w:tabs>
        <w:rPr>
          <w:b w:val="0"/>
          <w:bCs w:val="0"/>
          <w:caps w:val="0"/>
          <w:noProof/>
          <w:sz w:val="22"/>
          <w:szCs w:val="22"/>
          <w:lang w:eastAsia="zh-CN"/>
        </w:rPr>
      </w:pPr>
      <w:hyperlink w:anchor="_Toc63696190" w:history="1">
        <w:r w:rsidR="00F00BA8" w:rsidRPr="00031FC2">
          <w:rPr>
            <w:rStyle w:val="Hyperlink"/>
            <w:rFonts w:ascii="Arial" w:hAnsi="Arial" w:cs="Arial"/>
            <w:noProof/>
          </w:rPr>
          <w:t>Introduction</w:t>
        </w:r>
        <w:r w:rsidR="00F00BA8">
          <w:rPr>
            <w:noProof/>
            <w:webHidden/>
          </w:rPr>
          <w:tab/>
        </w:r>
        <w:r w:rsidR="00F00BA8">
          <w:rPr>
            <w:noProof/>
            <w:webHidden/>
          </w:rPr>
          <w:fldChar w:fldCharType="begin"/>
        </w:r>
        <w:r w:rsidR="00F00BA8">
          <w:rPr>
            <w:noProof/>
            <w:webHidden/>
          </w:rPr>
          <w:instrText xml:space="preserve"> PAGEREF _Toc63696190 \h </w:instrText>
        </w:r>
        <w:r w:rsidR="00F00BA8">
          <w:rPr>
            <w:noProof/>
            <w:webHidden/>
          </w:rPr>
        </w:r>
        <w:r w:rsidR="00F00BA8">
          <w:rPr>
            <w:noProof/>
            <w:webHidden/>
          </w:rPr>
          <w:fldChar w:fldCharType="separate"/>
        </w:r>
        <w:r w:rsidR="00F00BA8">
          <w:rPr>
            <w:noProof/>
            <w:webHidden/>
          </w:rPr>
          <w:t>4</w:t>
        </w:r>
        <w:r w:rsidR="00F00BA8">
          <w:rPr>
            <w:noProof/>
            <w:webHidden/>
          </w:rPr>
          <w:fldChar w:fldCharType="end"/>
        </w:r>
      </w:hyperlink>
    </w:p>
    <w:p w14:paraId="6D83B9CF" w14:textId="6D3E1C30" w:rsidR="00F00BA8" w:rsidRDefault="002707D9">
      <w:pPr>
        <w:pStyle w:val="TOC1"/>
        <w:tabs>
          <w:tab w:val="right" w:leader="dot" w:pos="8630"/>
        </w:tabs>
        <w:rPr>
          <w:b w:val="0"/>
          <w:bCs w:val="0"/>
          <w:caps w:val="0"/>
          <w:noProof/>
          <w:sz w:val="22"/>
          <w:szCs w:val="22"/>
          <w:lang w:eastAsia="zh-CN"/>
        </w:rPr>
      </w:pPr>
      <w:hyperlink w:anchor="_Toc63696191" w:history="1">
        <w:r w:rsidR="00F00BA8" w:rsidRPr="00031FC2">
          <w:rPr>
            <w:rStyle w:val="Hyperlink"/>
            <w:rFonts w:ascii="Arial" w:hAnsi="Arial" w:cs="Arial"/>
            <w:noProof/>
          </w:rPr>
          <w:t>General Terms</w:t>
        </w:r>
        <w:r w:rsidR="00F00BA8">
          <w:rPr>
            <w:noProof/>
            <w:webHidden/>
          </w:rPr>
          <w:tab/>
        </w:r>
        <w:r w:rsidR="00F00BA8">
          <w:rPr>
            <w:noProof/>
            <w:webHidden/>
          </w:rPr>
          <w:fldChar w:fldCharType="begin"/>
        </w:r>
        <w:r w:rsidR="00F00BA8">
          <w:rPr>
            <w:noProof/>
            <w:webHidden/>
          </w:rPr>
          <w:instrText xml:space="preserve"> PAGEREF _Toc63696191 \h </w:instrText>
        </w:r>
        <w:r w:rsidR="00F00BA8">
          <w:rPr>
            <w:noProof/>
            <w:webHidden/>
          </w:rPr>
        </w:r>
        <w:r w:rsidR="00F00BA8">
          <w:rPr>
            <w:noProof/>
            <w:webHidden/>
          </w:rPr>
          <w:fldChar w:fldCharType="separate"/>
        </w:r>
        <w:r w:rsidR="00F00BA8">
          <w:rPr>
            <w:noProof/>
            <w:webHidden/>
          </w:rPr>
          <w:t>4</w:t>
        </w:r>
        <w:r w:rsidR="00F00BA8">
          <w:rPr>
            <w:noProof/>
            <w:webHidden/>
          </w:rPr>
          <w:fldChar w:fldCharType="end"/>
        </w:r>
      </w:hyperlink>
    </w:p>
    <w:p w14:paraId="717C2F02" w14:textId="7608D3E2" w:rsidR="00F00BA8" w:rsidRDefault="002707D9">
      <w:pPr>
        <w:pStyle w:val="TOC1"/>
        <w:tabs>
          <w:tab w:val="right" w:leader="dot" w:pos="8630"/>
        </w:tabs>
        <w:rPr>
          <w:b w:val="0"/>
          <w:bCs w:val="0"/>
          <w:caps w:val="0"/>
          <w:noProof/>
          <w:sz w:val="22"/>
          <w:szCs w:val="22"/>
          <w:lang w:eastAsia="zh-CN"/>
        </w:rPr>
      </w:pPr>
      <w:hyperlink w:anchor="_Toc63696192" w:history="1">
        <w:r w:rsidR="00F00BA8" w:rsidRPr="00031FC2">
          <w:rPr>
            <w:rStyle w:val="Hyperlink"/>
            <w:rFonts w:ascii="Arial" w:hAnsi="Arial" w:cs="Arial"/>
            <w:noProof/>
          </w:rPr>
          <w:t>AI</w:t>
        </w:r>
        <w:r w:rsidR="00F00BA8">
          <w:rPr>
            <w:noProof/>
            <w:webHidden/>
          </w:rPr>
          <w:tab/>
        </w:r>
        <w:r w:rsidR="00F00BA8">
          <w:rPr>
            <w:noProof/>
            <w:webHidden/>
          </w:rPr>
          <w:fldChar w:fldCharType="begin"/>
        </w:r>
        <w:r w:rsidR="00F00BA8">
          <w:rPr>
            <w:noProof/>
            <w:webHidden/>
          </w:rPr>
          <w:instrText xml:space="preserve"> PAGEREF _Toc63696192 \h </w:instrText>
        </w:r>
        <w:r w:rsidR="00F00BA8">
          <w:rPr>
            <w:noProof/>
            <w:webHidden/>
          </w:rPr>
        </w:r>
        <w:r w:rsidR="00F00BA8">
          <w:rPr>
            <w:noProof/>
            <w:webHidden/>
          </w:rPr>
          <w:fldChar w:fldCharType="separate"/>
        </w:r>
        <w:r w:rsidR="00F00BA8">
          <w:rPr>
            <w:noProof/>
            <w:webHidden/>
          </w:rPr>
          <w:t>7</w:t>
        </w:r>
        <w:r w:rsidR="00F00BA8">
          <w:rPr>
            <w:noProof/>
            <w:webHidden/>
          </w:rPr>
          <w:fldChar w:fldCharType="end"/>
        </w:r>
      </w:hyperlink>
    </w:p>
    <w:p w14:paraId="442466D3" w14:textId="698AF4FF" w:rsidR="00F00BA8" w:rsidRDefault="002707D9">
      <w:pPr>
        <w:pStyle w:val="TOC2"/>
        <w:tabs>
          <w:tab w:val="right" w:leader="dot" w:pos="8630"/>
        </w:tabs>
        <w:rPr>
          <w:smallCaps w:val="0"/>
          <w:noProof/>
          <w:sz w:val="22"/>
          <w:szCs w:val="22"/>
          <w:lang w:eastAsia="zh-CN"/>
        </w:rPr>
      </w:pPr>
      <w:hyperlink w:anchor="_Toc63696193" w:history="1">
        <w:r w:rsidR="00F00BA8" w:rsidRPr="00031FC2">
          <w:rPr>
            <w:rStyle w:val="Hyperlink"/>
            <w:rFonts w:ascii="Arial" w:hAnsi="Arial" w:cs="Arial"/>
            <w:noProof/>
          </w:rPr>
          <w:t>Cognitive Services</w:t>
        </w:r>
        <w:r w:rsidR="00F00BA8">
          <w:rPr>
            <w:noProof/>
            <w:webHidden/>
          </w:rPr>
          <w:tab/>
        </w:r>
        <w:r w:rsidR="00F00BA8">
          <w:rPr>
            <w:noProof/>
            <w:webHidden/>
          </w:rPr>
          <w:fldChar w:fldCharType="begin"/>
        </w:r>
        <w:r w:rsidR="00F00BA8">
          <w:rPr>
            <w:noProof/>
            <w:webHidden/>
          </w:rPr>
          <w:instrText xml:space="preserve"> PAGEREF _Toc63696193 \h </w:instrText>
        </w:r>
        <w:r w:rsidR="00F00BA8">
          <w:rPr>
            <w:noProof/>
            <w:webHidden/>
          </w:rPr>
        </w:r>
        <w:r w:rsidR="00F00BA8">
          <w:rPr>
            <w:noProof/>
            <w:webHidden/>
          </w:rPr>
          <w:fldChar w:fldCharType="separate"/>
        </w:r>
        <w:r w:rsidR="00F00BA8">
          <w:rPr>
            <w:noProof/>
            <w:webHidden/>
          </w:rPr>
          <w:t>7</w:t>
        </w:r>
        <w:r w:rsidR="00F00BA8">
          <w:rPr>
            <w:noProof/>
            <w:webHidden/>
          </w:rPr>
          <w:fldChar w:fldCharType="end"/>
        </w:r>
      </w:hyperlink>
    </w:p>
    <w:p w14:paraId="4389734F" w14:textId="2009846C" w:rsidR="00F00BA8" w:rsidRDefault="002707D9">
      <w:pPr>
        <w:pStyle w:val="TOC2"/>
        <w:tabs>
          <w:tab w:val="right" w:leader="dot" w:pos="8630"/>
        </w:tabs>
        <w:rPr>
          <w:smallCaps w:val="0"/>
          <w:noProof/>
          <w:sz w:val="22"/>
          <w:szCs w:val="22"/>
          <w:lang w:eastAsia="zh-CN"/>
        </w:rPr>
      </w:pPr>
      <w:hyperlink w:anchor="_Toc63696194" w:history="1">
        <w:r w:rsidR="00F00BA8" w:rsidRPr="00031FC2">
          <w:rPr>
            <w:rStyle w:val="Hyperlink"/>
            <w:rFonts w:ascii="Arial" w:hAnsi="Arial" w:cs="Arial"/>
            <w:noProof/>
          </w:rPr>
          <w:t>Cognitive Search</w:t>
        </w:r>
        <w:r w:rsidR="00F00BA8">
          <w:rPr>
            <w:noProof/>
            <w:webHidden/>
          </w:rPr>
          <w:tab/>
        </w:r>
        <w:r w:rsidR="00F00BA8">
          <w:rPr>
            <w:noProof/>
            <w:webHidden/>
          </w:rPr>
          <w:fldChar w:fldCharType="begin"/>
        </w:r>
        <w:r w:rsidR="00F00BA8">
          <w:rPr>
            <w:noProof/>
            <w:webHidden/>
          </w:rPr>
          <w:instrText xml:space="preserve"> PAGEREF _Toc63696194 \h </w:instrText>
        </w:r>
        <w:r w:rsidR="00F00BA8">
          <w:rPr>
            <w:noProof/>
            <w:webHidden/>
          </w:rPr>
        </w:r>
        <w:r w:rsidR="00F00BA8">
          <w:rPr>
            <w:noProof/>
            <w:webHidden/>
          </w:rPr>
          <w:fldChar w:fldCharType="separate"/>
        </w:r>
        <w:r w:rsidR="00F00BA8">
          <w:rPr>
            <w:noProof/>
            <w:webHidden/>
          </w:rPr>
          <w:t>8</w:t>
        </w:r>
        <w:r w:rsidR="00F00BA8">
          <w:rPr>
            <w:noProof/>
            <w:webHidden/>
          </w:rPr>
          <w:fldChar w:fldCharType="end"/>
        </w:r>
      </w:hyperlink>
    </w:p>
    <w:p w14:paraId="0B19828E" w14:textId="0B324573" w:rsidR="00F00BA8" w:rsidRDefault="002707D9">
      <w:pPr>
        <w:pStyle w:val="TOC2"/>
        <w:tabs>
          <w:tab w:val="right" w:leader="dot" w:pos="8630"/>
        </w:tabs>
        <w:rPr>
          <w:smallCaps w:val="0"/>
          <w:noProof/>
          <w:sz w:val="22"/>
          <w:szCs w:val="22"/>
          <w:lang w:eastAsia="zh-CN"/>
        </w:rPr>
      </w:pPr>
      <w:hyperlink w:anchor="_Toc63696195" w:history="1">
        <w:r w:rsidR="00F00BA8" w:rsidRPr="00031FC2">
          <w:rPr>
            <w:rStyle w:val="Hyperlink"/>
            <w:rFonts w:ascii="Arial" w:hAnsi="Arial" w:cs="Arial"/>
            <w:noProof/>
            <w:lang w:eastAsia="zh-CN"/>
          </w:rPr>
          <w:t xml:space="preserve">Azure </w:t>
        </w:r>
        <w:r w:rsidR="00F00BA8" w:rsidRPr="00031FC2">
          <w:rPr>
            <w:rStyle w:val="Hyperlink"/>
            <w:rFonts w:ascii="Arial" w:hAnsi="Arial" w:cs="Arial"/>
            <w:noProof/>
          </w:rPr>
          <w:t>Machine Learning</w:t>
        </w:r>
        <w:r w:rsidR="00F00BA8">
          <w:rPr>
            <w:noProof/>
            <w:webHidden/>
          </w:rPr>
          <w:tab/>
        </w:r>
        <w:r w:rsidR="00F00BA8">
          <w:rPr>
            <w:noProof/>
            <w:webHidden/>
          </w:rPr>
          <w:fldChar w:fldCharType="begin"/>
        </w:r>
        <w:r w:rsidR="00F00BA8">
          <w:rPr>
            <w:noProof/>
            <w:webHidden/>
          </w:rPr>
          <w:instrText xml:space="preserve"> PAGEREF _Toc63696195 \h </w:instrText>
        </w:r>
        <w:r w:rsidR="00F00BA8">
          <w:rPr>
            <w:noProof/>
            <w:webHidden/>
          </w:rPr>
        </w:r>
        <w:r w:rsidR="00F00BA8">
          <w:rPr>
            <w:noProof/>
            <w:webHidden/>
          </w:rPr>
          <w:fldChar w:fldCharType="separate"/>
        </w:r>
        <w:r w:rsidR="00F00BA8">
          <w:rPr>
            <w:noProof/>
            <w:webHidden/>
          </w:rPr>
          <w:t>9</w:t>
        </w:r>
        <w:r w:rsidR="00F00BA8">
          <w:rPr>
            <w:noProof/>
            <w:webHidden/>
          </w:rPr>
          <w:fldChar w:fldCharType="end"/>
        </w:r>
      </w:hyperlink>
    </w:p>
    <w:p w14:paraId="6CB247CB" w14:textId="247E8223" w:rsidR="00F00BA8" w:rsidRDefault="002707D9">
      <w:pPr>
        <w:pStyle w:val="TOC2"/>
        <w:tabs>
          <w:tab w:val="right" w:leader="dot" w:pos="8630"/>
        </w:tabs>
        <w:rPr>
          <w:smallCaps w:val="0"/>
          <w:noProof/>
          <w:sz w:val="22"/>
          <w:szCs w:val="22"/>
          <w:lang w:eastAsia="zh-CN"/>
        </w:rPr>
      </w:pPr>
      <w:hyperlink w:anchor="_Toc63696196" w:history="1">
        <w:r w:rsidR="00F00BA8" w:rsidRPr="00031FC2">
          <w:rPr>
            <w:rStyle w:val="Hyperlink"/>
            <w:rFonts w:ascii="Arial" w:hAnsi="Arial" w:cs="Arial"/>
            <w:noProof/>
          </w:rPr>
          <w:t>Azure Databricks</w:t>
        </w:r>
        <w:r w:rsidR="00F00BA8">
          <w:rPr>
            <w:noProof/>
            <w:webHidden/>
          </w:rPr>
          <w:tab/>
        </w:r>
        <w:r w:rsidR="00F00BA8">
          <w:rPr>
            <w:noProof/>
            <w:webHidden/>
          </w:rPr>
          <w:fldChar w:fldCharType="begin"/>
        </w:r>
        <w:r w:rsidR="00F00BA8">
          <w:rPr>
            <w:noProof/>
            <w:webHidden/>
          </w:rPr>
          <w:instrText xml:space="preserve"> PAGEREF _Toc63696196 \h </w:instrText>
        </w:r>
        <w:r w:rsidR="00F00BA8">
          <w:rPr>
            <w:noProof/>
            <w:webHidden/>
          </w:rPr>
        </w:r>
        <w:r w:rsidR="00F00BA8">
          <w:rPr>
            <w:noProof/>
            <w:webHidden/>
          </w:rPr>
          <w:fldChar w:fldCharType="separate"/>
        </w:r>
        <w:r w:rsidR="00F00BA8">
          <w:rPr>
            <w:noProof/>
            <w:webHidden/>
          </w:rPr>
          <w:t>10</w:t>
        </w:r>
        <w:r w:rsidR="00F00BA8">
          <w:rPr>
            <w:noProof/>
            <w:webHidden/>
          </w:rPr>
          <w:fldChar w:fldCharType="end"/>
        </w:r>
      </w:hyperlink>
    </w:p>
    <w:p w14:paraId="0E791828" w14:textId="478AFFD2" w:rsidR="00F00BA8" w:rsidRDefault="002707D9">
      <w:pPr>
        <w:pStyle w:val="TOC1"/>
        <w:tabs>
          <w:tab w:val="right" w:leader="dot" w:pos="8630"/>
        </w:tabs>
        <w:rPr>
          <w:b w:val="0"/>
          <w:bCs w:val="0"/>
          <w:caps w:val="0"/>
          <w:noProof/>
          <w:sz w:val="22"/>
          <w:szCs w:val="22"/>
          <w:lang w:eastAsia="zh-CN"/>
        </w:rPr>
      </w:pPr>
      <w:hyperlink w:anchor="_Toc63696197" w:history="1">
        <w:r w:rsidR="00F00BA8" w:rsidRPr="00031FC2">
          <w:rPr>
            <w:rStyle w:val="Hyperlink"/>
            <w:rFonts w:ascii="Arial" w:hAnsi="Arial" w:cs="Arial"/>
            <w:noProof/>
          </w:rPr>
          <w:t>Security</w:t>
        </w:r>
        <w:r w:rsidR="00F00BA8">
          <w:rPr>
            <w:noProof/>
            <w:webHidden/>
          </w:rPr>
          <w:tab/>
        </w:r>
        <w:r w:rsidR="00F00BA8">
          <w:rPr>
            <w:noProof/>
            <w:webHidden/>
          </w:rPr>
          <w:fldChar w:fldCharType="begin"/>
        </w:r>
        <w:r w:rsidR="00F00BA8">
          <w:rPr>
            <w:noProof/>
            <w:webHidden/>
          </w:rPr>
          <w:instrText xml:space="preserve"> PAGEREF _Toc63696197 \h </w:instrText>
        </w:r>
        <w:r w:rsidR="00F00BA8">
          <w:rPr>
            <w:noProof/>
            <w:webHidden/>
          </w:rPr>
        </w:r>
        <w:r w:rsidR="00F00BA8">
          <w:rPr>
            <w:noProof/>
            <w:webHidden/>
          </w:rPr>
          <w:fldChar w:fldCharType="separate"/>
        </w:r>
        <w:r w:rsidR="00F00BA8">
          <w:rPr>
            <w:noProof/>
            <w:webHidden/>
          </w:rPr>
          <w:t>11</w:t>
        </w:r>
        <w:r w:rsidR="00F00BA8">
          <w:rPr>
            <w:noProof/>
            <w:webHidden/>
          </w:rPr>
          <w:fldChar w:fldCharType="end"/>
        </w:r>
      </w:hyperlink>
    </w:p>
    <w:p w14:paraId="56A06F1A" w14:textId="4F24E295" w:rsidR="00F00BA8" w:rsidRDefault="002707D9">
      <w:pPr>
        <w:pStyle w:val="TOC2"/>
        <w:tabs>
          <w:tab w:val="right" w:leader="dot" w:pos="8630"/>
        </w:tabs>
        <w:rPr>
          <w:smallCaps w:val="0"/>
          <w:noProof/>
          <w:sz w:val="22"/>
          <w:szCs w:val="22"/>
          <w:lang w:eastAsia="zh-CN"/>
        </w:rPr>
      </w:pPr>
      <w:hyperlink w:anchor="_Toc63696198" w:history="1">
        <w:r w:rsidR="00F00BA8" w:rsidRPr="00031FC2">
          <w:rPr>
            <w:rStyle w:val="Hyperlink"/>
            <w:rFonts w:ascii="Arial" w:hAnsi="Arial" w:cs="Arial"/>
            <w:noProof/>
          </w:rPr>
          <w:t>Key Vault</w:t>
        </w:r>
        <w:r w:rsidR="00F00BA8">
          <w:rPr>
            <w:noProof/>
            <w:webHidden/>
          </w:rPr>
          <w:tab/>
        </w:r>
        <w:r w:rsidR="00F00BA8">
          <w:rPr>
            <w:noProof/>
            <w:webHidden/>
          </w:rPr>
          <w:fldChar w:fldCharType="begin"/>
        </w:r>
        <w:r w:rsidR="00F00BA8">
          <w:rPr>
            <w:noProof/>
            <w:webHidden/>
          </w:rPr>
          <w:instrText xml:space="preserve"> PAGEREF _Toc63696198 \h </w:instrText>
        </w:r>
        <w:r w:rsidR="00F00BA8">
          <w:rPr>
            <w:noProof/>
            <w:webHidden/>
          </w:rPr>
        </w:r>
        <w:r w:rsidR="00F00BA8">
          <w:rPr>
            <w:noProof/>
            <w:webHidden/>
          </w:rPr>
          <w:fldChar w:fldCharType="separate"/>
        </w:r>
        <w:r w:rsidR="00F00BA8">
          <w:rPr>
            <w:noProof/>
            <w:webHidden/>
          </w:rPr>
          <w:t>11</w:t>
        </w:r>
        <w:r w:rsidR="00F00BA8">
          <w:rPr>
            <w:noProof/>
            <w:webHidden/>
          </w:rPr>
          <w:fldChar w:fldCharType="end"/>
        </w:r>
      </w:hyperlink>
    </w:p>
    <w:p w14:paraId="63D3179A" w14:textId="41B31082" w:rsidR="00F00BA8" w:rsidRDefault="002707D9">
      <w:pPr>
        <w:pStyle w:val="TOC2"/>
        <w:tabs>
          <w:tab w:val="right" w:leader="dot" w:pos="8630"/>
        </w:tabs>
        <w:rPr>
          <w:smallCaps w:val="0"/>
          <w:noProof/>
          <w:sz w:val="22"/>
          <w:szCs w:val="22"/>
          <w:lang w:eastAsia="zh-CN"/>
        </w:rPr>
      </w:pPr>
      <w:hyperlink w:anchor="_Toc63696199" w:history="1">
        <w:r w:rsidR="00F00BA8" w:rsidRPr="00031FC2">
          <w:rPr>
            <w:rStyle w:val="Hyperlink"/>
            <w:rFonts w:ascii="Arial" w:hAnsi="Arial" w:cs="Arial"/>
            <w:noProof/>
          </w:rPr>
          <w:t>Azure Active Directory B2C</w:t>
        </w:r>
        <w:r w:rsidR="00F00BA8">
          <w:rPr>
            <w:noProof/>
            <w:webHidden/>
          </w:rPr>
          <w:tab/>
        </w:r>
        <w:r w:rsidR="00F00BA8">
          <w:rPr>
            <w:noProof/>
            <w:webHidden/>
          </w:rPr>
          <w:fldChar w:fldCharType="begin"/>
        </w:r>
        <w:r w:rsidR="00F00BA8">
          <w:rPr>
            <w:noProof/>
            <w:webHidden/>
          </w:rPr>
          <w:instrText xml:space="preserve"> PAGEREF _Toc63696199 \h </w:instrText>
        </w:r>
        <w:r w:rsidR="00F00BA8">
          <w:rPr>
            <w:noProof/>
            <w:webHidden/>
          </w:rPr>
        </w:r>
        <w:r w:rsidR="00F00BA8">
          <w:rPr>
            <w:noProof/>
            <w:webHidden/>
          </w:rPr>
          <w:fldChar w:fldCharType="separate"/>
        </w:r>
        <w:r w:rsidR="00F00BA8">
          <w:rPr>
            <w:noProof/>
            <w:webHidden/>
          </w:rPr>
          <w:t>12</w:t>
        </w:r>
        <w:r w:rsidR="00F00BA8">
          <w:rPr>
            <w:noProof/>
            <w:webHidden/>
          </w:rPr>
          <w:fldChar w:fldCharType="end"/>
        </w:r>
      </w:hyperlink>
    </w:p>
    <w:p w14:paraId="343D6303" w14:textId="09B1E637" w:rsidR="00F00BA8" w:rsidRDefault="002707D9">
      <w:pPr>
        <w:pStyle w:val="TOC2"/>
        <w:tabs>
          <w:tab w:val="right" w:leader="dot" w:pos="8630"/>
        </w:tabs>
        <w:rPr>
          <w:smallCaps w:val="0"/>
          <w:noProof/>
          <w:sz w:val="22"/>
          <w:szCs w:val="22"/>
          <w:lang w:eastAsia="zh-CN"/>
        </w:rPr>
      </w:pPr>
      <w:hyperlink w:anchor="_Toc63696200" w:history="1">
        <w:r w:rsidR="00F00BA8" w:rsidRPr="00031FC2">
          <w:rPr>
            <w:rStyle w:val="Hyperlink"/>
            <w:rFonts w:ascii="Arial" w:hAnsi="Arial" w:cs="Arial"/>
            <w:noProof/>
          </w:rPr>
          <w:t>Application Gateway</w:t>
        </w:r>
        <w:r w:rsidR="00F00BA8">
          <w:rPr>
            <w:noProof/>
            <w:webHidden/>
          </w:rPr>
          <w:tab/>
        </w:r>
        <w:r w:rsidR="00F00BA8">
          <w:rPr>
            <w:noProof/>
            <w:webHidden/>
          </w:rPr>
          <w:fldChar w:fldCharType="begin"/>
        </w:r>
        <w:r w:rsidR="00F00BA8">
          <w:rPr>
            <w:noProof/>
            <w:webHidden/>
          </w:rPr>
          <w:instrText xml:space="preserve"> PAGEREF _Toc63696200 \h </w:instrText>
        </w:r>
        <w:r w:rsidR="00F00BA8">
          <w:rPr>
            <w:noProof/>
            <w:webHidden/>
          </w:rPr>
        </w:r>
        <w:r w:rsidR="00F00BA8">
          <w:rPr>
            <w:noProof/>
            <w:webHidden/>
          </w:rPr>
          <w:fldChar w:fldCharType="separate"/>
        </w:r>
        <w:r w:rsidR="00F00BA8">
          <w:rPr>
            <w:noProof/>
            <w:webHidden/>
          </w:rPr>
          <w:t>13</w:t>
        </w:r>
        <w:r w:rsidR="00F00BA8">
          <w:rPr>
            <w:noProof/>
            <w:webHidden/>
          </w:rPr>
          <w:fldChar w:fldCharType="end"/>
        </w:r>
      </w:hyperlink>
    </w:p>
    <w:p w14:paraId="320C2B6E" w14:textId="5F8BA191" w:rsidR="00F00BA8" w:rsidRDefault="002707D9">
      <w:pPr>
        <w:pStyle w:val="TOC2"/>
        <w:tabs>
          <w:tab w:val="right" w:leader="dot" w:pos="8630"/>
        </w:tabs>
        <w:rPr>
          <w:smallCaps w:val="0"/>
          <w:noProof/>
          <w:sz w:val="22"/>
          <w:szCs w:val="22"/>
          <w:lang w:eastAsia="zh-CN"/>
        </w:rPr>
      </w:pPr>
      <w:hyperlink w:anchor="_Toc63696201" w:history="1">
        <w:r w:rsidR="00F00BA8" w:rsidRPr="00031FC2">
          <w:rPr>
            <w:rStyle w:val="Hyperlink"/>
            <w:rFonts w:ascii="Arial" w:hAnsi="Arial" w:cs="Arial"/>
            <w:noProof/>
          </w:rPr>
          <w:t>VPN Gateway</w:t>
        </w:r>
        <w:r w:rsidR="00F00BA8">
          <w:rPr>
            <w:noProof/>
            <w:webHidden/>
          </w:rPr>
          <w:tab/>
        </w:r>
        <w:r w:rsidR="00F00BA8">
          <w:rPr>
            <w:noProof/>
            <w:webHidden/>
          </w:rPr>
          <w:fldChar w:fldCharType="begin"/>
        </w:r>
        <w:r w:rsidR="00F00BA8">
          <w:rPr>
            <w:noProof/>
            <w:webHidden/>
          </w:rPr>
          <w:instrText xml:space="preserve"> PAGEREF _Toc63696201 \h </w:instrText>
        </w:r>
        <w:r w:rsidR="00F00BA8">
          <w:rPr>
            <w:noProof/>
            <w:webHidden/>
          </w:rPr>
        </w:r>
        <w:r w:rsidR="00F00BA8">
          <w:rPr>
            <w:noProof/>
            <w:webHidden/>
          </w:rPr>
          <w:fldChar w:fldCharType="separate"/>
        </w:r>
        <w:r w:rsidR="00F00BA8">
          <w:rPr>
            <w:noProof/>
            <w:webHidden/>
          </w:rPr>
          <w:t>14</w:t>
        </w:r>
        <w:r w:rsidR="00F00BA8">
          <w:rPr>
            <w:noProof/>
            <w:webHidden/>
          </w:rPr>
          <w:fldChar w:fldCharType="end"/>
        </w:r>
      </w:hyperlink>
    </w:p>
    <w:p w14:paraId="17EADD6D" w14:textId="458FD81E" w:rsidR="00F00BA8" w:rsidRDefault="002707D9">
      <w:pPr>
        <w:pStyle w:val="TOC2"/>
        <w:tabs>
          <w:tab w:val="right" w:leader="dot" w:pos="8630"/>
        </w:tabs>
        <w:rPr>
          <w:smallCaps w:val="0"/>
          <w:noProof/>
          <w:sz w:val="22"/>
          <w:szCs w:val="22"/>
          <w:lang w:eastAsia="zh-CN"/>
        </w:rPr>
      </w:pPr>
      <w:hyperlink w:anchor="_Toc63696202" w:history="1">
        <w:r w:rsidR="00F00BA8" w:rsidRPr="00031FC2">
          <w:rPr>
            <w:rStyle w:val="Hyperlink"/>
            <w:rFonts w:ascii="Arial" w:hAnsi="Arial" w:cs="Arial"/>
            <w:noProof/>
          </w:rPr>
          <w:t>Azure Defender</w:t>
        </w:r>
        <w:r w:rsidR="00F00BA8">
          <w:rPr>
            <w:noProof/>
            <w:webHidden/>
          </w:rPr>
          <w:tab/>
        </w:r>
        <w:r w:rsidR="00F00BA8">
          <w:rPr>
            <w:noProof/>
            <w:webHidden/>
          </w:rPr>
          <w:fldChar w:fldCharType="begin"/>
        </w:r>
        <w:r w:rsidR="00F00BA8">
          <w:rPr>
            <w:noProof/>
            <w:webHidden/>
          </w:rPr>
          <w:instrText xml:space="preserve"> PAGEREF _Toc63696202 \h </w:instrText>
        </w:r>
        <w:r w:rsidR="00F00BA8">
          <w:rPr>
            <w:noProof/>
            <w:webHidden/>
          </w:rPr>
        </w:r>
        <w:r w:rsidR="00F00BA8">
          <w:rPr>
            <w:noProof/>
            <w:webHidden/>
          </w:rPr>
          <w:fldChar w:fldCharType="separate"/>
        </w:r>
        <w:r w:rsidR="00F00BA8">
          <w:rPr>
            <w:noProof/>
            <w:webHidden/>
          </w:rPr>
          <w:t>15</w:t>
        </w:r>
        <w:r w:rsidR="00F00BA8">
          <w:rPr>
            <w:noProof/>
            <w:webHidden/>
          </w:rPr>
          <w:fldChar w:fldCharType="end"/>
        </w:r>
      </w:hyperlink>
    </w:p>
    <w:p w14:paraId="283D567F" w14:textId="1FBAAF98" w:rsidR="00F00BA8" w:rsidRDefault="002707D9">
      <w:pPr>
        <w:pStyle w:val="TOC2"/>
        <w:tabs>
          <w:tab w:val="right" w:leader="dot" w:pos="8630"/>
        </w:tabs>
        <w:rPr>
          <w:smallCaps w:val="0"/>
          <w:noProof/>
          <w:sz w:val="22"/>
          <w:szCs w:val="22"/>
          <w:lang w:eastAsia="zh-CN"/>
        </w:rPr>
      </w:pPr>
      <w:hyperlink w:anchor="_Toc63696203" w:history="1">
        <w:r w:rsidR="00F00BA8" w:rsidRPr="00031FC2">
          <w:rPr>
            <w:rStyle w:val="Hyperlink"/>
            <w:rFonts w:ascii="Arial" w:hAnsi="Arial" w:cs="Arial"/>
            <w:noProof/>
          </w:rPr>
          <w:t>Azure Active Directory Premium 1 and 2</w:t>
        </w:r>
        <w:r w:rsidR="00F00BA8">
          <w:rPr>
            <w:noProof/>
            <w:webHidden/>
          </w:rPr>
          <w:tab/>
        </w:r>
        <w:r w:rsidR="00F00BA8">
          <w:rPr>
            <w:noProof/>
            <w:webHidden/>
          </w:rPr>
          <w:fldChar w:fldCharType="begin"/>
        </w:r>
        <w:r w:rsidR="00F00BA8">
          <w:rPr>
            <w:noProof/>
            <w:webHidden/>
          </w:rPr>
          <w:instrText xml:space="preserve"> PAGEREF _Toc63696203 \h </w:instrText>
        </w:r>
        <w:r w:rsidR="00F00BA8">
          <w:rPr>
            <w:noProof/>
            <w:webHidden/>
          </w:rPr>
        </w:r>
        <w:r w:rsidR="00F00BA8">
          <w:rPr>
            <w:noProof/>
            <w:webHidden/>
          </w:rPr>
          <w:fldChar w:fldCharType="separate"/>
        </w:r>
        <w:r w:rsidR="00F00BA8">
          <w:rPr>
            <w:noProof/>
            <w:webHidden/>
          </w:rPr>
          <w:t>16</w:t>
        </w:r>
        <w:r w:rsidR="00F00BA8">
          <w:rPr>
            <w:noProof/>
            <w:webHidden/>
          </w:rPr>
          <w:fldChar w:fldCharType="end"/>
        </w:r>
      </w:hyperlink>
    </w:p>
    <w:p w14:paraId="542C0CF1" w14:textId="233A6011" w:rsidR="00F00BA8" w:rsidRDefault="002707D9">
      <w:pPr>
        <w:pStyle w:val="TOC1"/>
        <w:tabs>
          <w:tab w:val="right" w:leader="dot" w:pos="8630"/>
        </w:tabs>
        <w:rPr>
          <w:b w:val="0"/>
          <w:bCs w:val="0"/>
          <w:caps w:val="0"/>
          <w:noProof/>
          <w:sz w:val="22"/>
          <w:szCs w:val="22"/>
          <w:lang w:eastAsia="zh-CN"/>
        </w:rPr>
      </w:pPr>
      <w:hyperlink w:anchor="_Toc63696204" w:history="1">
        <w:r w:rsidR="00F00BA8" w:rsidRPr="00031FC2">
          <w:rPr>
            <w:rStyle w:val="Hyperlink"/>
            <w:rFonts w:ascii="Arial" w:hAnsi="Arial" w:cs="Arial"/>
            <w:noProof/>
          </w:rPr>
          <w:t>Identity</w:t>
        </w:r>
        <w:r w:rsidR="00F00BA8">
          <w:rPr>
            <w:noProof/>
            <w:webHidden/>
          </w:rPr>
          <w:tab/>
        </w:r>
        <w:r w:rsidR="00F00BA8">
          <w:rPr>
            <w:noProof/>
            <w:webHidden/>
          </w:rPr>
          <w:fldChar w:fldCharType="begin"/>
        </w:r>
        <w:r w:rsidR="00F00BA8">
          <w:rPr>
            <w:noProof/>
            <w:webHidden/>
          </w:rPr>
          <w:instrText xml:space="preserve"> PAGEREF _Toc63696204 \h </w:instrText>
        </w:r>
        <w:r w:rsidR="00F00BA8">
          <w:rPr>
            <w:noProof/>
            <w:webHidden/>
          </w:rPr>
        </w:r>
        <w:r w:rsidR="00F00BA8">
          <w:rPr>
            <w:noProof/>
            <w:webHidden/>
          </w:rPr>
          <w:fldChar w:fldCharType="separate"/>
        </w:r>
        <w:r w:rsidR="00F00BA8">
          <w:rPr>
            <w:noProof/>
            <w:webHidden/>
          </w:rPr>
          <w:t>17</w:t>
        </w:r>
        <w:r w:rsidR="00F00BA8">
          <w:rPr>
            <w:noProof/>
            <w:webHidden/>
          </w:rPr>
          <w:fldChar w:fldCharType="end"/>
        </w:r>
      </w:hyperlink>
    </w:p>
    <w:p w14:paraId="38F96C57" w14:textId="6D4150C9" w:rsidR="00F00BA8" w:rsidRDefault="002707D9">
      <w:pPr>
        <w:pStyle w:val="TOC2"/>
        <w:tabs>
          <w:tab w:val="right" w:leader="dot" w:pos="8630"/>
        </w:tabs>
        <w:rPr>
          <w:smallCaps w:val="0"/>
          <w:noProof/>
          <w:sz w:val="22"/>
          <w:szCs w:val="22"/>
          <w:lang w:eastAsia="zh-CN"/>
        </w:rPr>
      </w:pPr>
      <w:hyperlink w:anchor="_Toc63696205" w:history="1">
        <w:r w:rsidR="00F00BA8" w:rsidRPr="00031FC2">
          <w:rPr>
            <w:rStyle w:val="Hyperlink"/>
            <w:rFonts w:ascii="Arial" w:hAnsi="Arial" w:cs="Arial"/>
            <w:noProof/>
          </w:rPr>
          <w:t>Multi-Factor Authentication</w:t>
        </w:r>
        <w:r w:rsidR="00F00BA8">
          <w:rPr>
            <w:noProof/>
            <w:webHidden/>
          </w:rPr>
          <w:tab/>
        </w:r>
        <w:r w:rsidR="00F00BA8">
          <w:rPr>
            <w:noProof/>
            <w:webHidden/>
          </w:rPr>
          <w:fldChar w:fldCharType="begin"/>
        </w:r>
        <w:r w:rsidR="00F00BA8">
          <w:rPr>
            <w:noProof/>
            <w:webHidden/>
          </w:rPr>
          <w:instrText xml:space="preserve"> PAGEREF _Toc63696205 \h </w:instrText>
        </w:r>
        <w:r w:rsidR="00F00BA8">
          <w:rPr>
            <w:noProof/>
            <w:webHidden/>
          </w:rPr>
        </w:r>
        <w:r w:rsidR="00F00BA8">
          <w:rPr>
            <w:noProof/>
            <w:webHidden/>
          </w:rPr>
          <w:fldChar w:fldCharType="separate"/>
        </w:r>
        <w:r w:rsidR="00F00BA8">
          <w:rPr>
            <w:noProof/>
            <w:webHidden/>
          </w:rPr>
          <w:t>17</w:t>
        </w:r>
        <w:r w:rsidR="00F00BA8">
          <w:rPr>
            <w:noProof/>
            <w:webHidden/>
          </w:rPr>
          <w:fldChar w:fldCharType="end"/>
        </w:r>
      </w:hyperlink>
    </w:p>
    <w:p w14:paraId="53BE29EF" w14:textId="0DF1F1ED" w:rsidR="00F00BA8" w:rsidRDefault="002707D9">
      <w:pPr>
        <w:pStyle w:val="TOC2"/>
        <w:tabs>
          <w:tab w:val="right" w:leader="dot" w:pos="8630"/>
        </w:tabs>
        <w:rPr>
          <w:smallCaps w:val="0"/>
          <w:noProof/>
          <w:sz w:val="22"/>
          <w:szCs w:val="22"/>
          <w:lang w:eastAsia="zh-CN"/>
        </w:rPr>
      </w:pPr>
      <w:hyperlink w:anchor="_Toc63696206" w:history="1">
        <w:r w:rsidR="00F00BA8" w:rsidRPr="00031FC2">
          <w:rPr>
            <w:rStyle w:val="Hyperlink"/>
            <w:rFonts w:ascii="Arial" w:hAnsi="Arial" w:cs="Arial"/>
            <w:noProof/>
          </w:rPr>
          <w:t>Azure Active Directory Premium 1 and 2</w:t>
        </w:r>
        <w:r w:rsidR="00F00BA8">
          <w:rPr>
            <w:noProof/>
            <w:webHidden/>
          </w:rPr>
          <w:tab/>
        </w:r>
        <w:r w:rsidR="00F00BA8">
          <w:rPr>
            <w:noProof/>
            <w:webHidden/>
          </w:rPr>
          <w:fldChar w:fldCharType="begin"/>
        </w:r>
        <w:r w:rsidR="00F00BA8">
          <w:rPr>
            <w:noProof/>
            <w:webHidden/>
          </w:rPr>
          <w:instrText xml:space="preserve"> PAGEREF _Toc63696206 \h </w:instrText>
        </w:r>
        <w:r w:rsidR="00F00BA8">
          <w:rPr>
            <w:noProof/>
            <w:webHidden/>
          </w:rPr>
        </w:r>
        <w:r w:rsidR="00F00BA8">
          <w:rPr>
            <w:noProof/>
            <w:webHidden/>
          </w:rPr>
          <w:fldChar w:fldCharType="separate"/>
        </w:r>
        <w:r w:rsidR="00F00BA8">
          <w:rPr>
            <w:noProof/>
            <w:webHidden/>
          </w:rPr>
          <w:t>17</w:t>
        </w:r>
        <w:r w:rsidR="00F00BA8">
          <w:rPr>
            <w:noProof/>
            <w:webHidden/>
          </w:rPr>
          <w:fldChar w:fldCharType="end"/>
        </w:r>
      </w:hyperlink>
    </w:p>
    <w:p w14:paraId="415B97FB" w14:textId="60AD8A02" w:rsidR="00F00BA8" w:rsidRDefault="002707D9">
      <w:pPr>
        <w:pStyle w:val="TOC2"/>
        <w:tabs>
          <w:tab w:val="right" w:leader="dot" w:pos="8630"/>
        </w:tabs>
        <w:rPr>
          <w:smallCaps w:val="0"/>
          <w:noProof/>
          <w:sz w:val="22"/>
          <w:szCs w:val="22"/>
          <w:lang w:eastAsia="zh-CN"/>
        </w:rPr>
      </w:pPr>
      <w:hyperlink w:anchor="_Toc63696207" w:history="1">
        <w:r w:rsidR="00F00BA8" w:rsidRPr="00031FC2">
          <w:rPr>
            <w:rStyle w:val="Hyperlink"/>
            <w:rFonts w:ascii="Arial" w:hAnsi="Arial" w:cs="Arial"/>
            <w:noProof/>
          </w:rPr>
          <w:t>Azure Active Directory Domain Services</w:t>
        </w:r>
        <w:r w:rsidR="00F00BA8">
          <w:rPr>
            <w:noProof/>
            <w:webHidden/>
          </w:rPr>
          <w:tab/>
        </w:r>
        <w:r w:rsidR="00F00BA8">
          <w:rPr>
            <w:noProof/>
            <w:webHidden/>
          </w:rPr>
          <w:fldChar w:fldCharType="begin"/>
        </w:r>
        <w:r w:rsidR="00F00BA8">
          <w:rPr>
            <w:noProof/>
            <w:webHidden/>
          </w:rPr>
          <w:instrText xml:space="preserve"> PAGEREF _Toc63696207 \h </w:instrText>
        </w:r>
        <w:r w:rsidR="00F00BA8">
          <w:rPr>
            <w:noProof/>
            <w:webHidden/>
          </w:rPr>
        </w:r>
        <w:r w:rsidR="00F00BA8">
          <w:rPr>
            <w:noProof/>
            <w:webHidden/>
          </w:rPr>
          <w:fldChar w:fldCharType="separate"/>
        </w:r>
        <w:r w:rsidR="00F00BA8">
          <w:rPr>
            <w:noProof/>
            <w:webHidden/>
          </w:rPr>
          <w:t>18</w:t>
        </w:r>
        <w:r w:rsidR="00F00BA8">
          <w:rPr>
            <w:noProof/>
            <w:webHidden/>
          </w:rPr>
          <w:fldChar w:fldCharType="end"/>
        </w:r>
      </w:hyperlink>
    </w:p>
    <w:p w14:paraId="71E25012" w14:textId="4A526ED1" w:rsidR="00F00BA8" w:rsidRDefault="002707D9">
      <w:pPr>
        <w:pStyle w:val="TOC1"/>
        <w:tabs>
          <w:tab w:val="right" w:leader="dot" w:pos="8630"/>
        </w:tabs>
        <w:rPr>
          <w:b w:val="0"/>
          <w:bCs w:val="0"/>
          <w:caps w:val="0"/>
          <w:noProof/>
          <w:sz w:val="22"/>
          <w:szCs w:val="22"/>
          <w:lang w:eastAsia="zh-CN"/>
        </w:rPr>
      </w:pPr>
      <w:hyperlink w:anchor="_Toc63696208" w:history="1">
        <w:r w:rsidR="00F00BA8" w:rsidRPr="00031FC2">
          <w:rPr>
            <w:rStyle w:val="Hyperlink"/>
            <w:rFonts w:ascii="Arial" w:hAnsi="Arial" w:cs="Arial"/>
            <w:noProof/>
          </w:rPr>
          <w:t>Storage</w:t>
        </w:r>
        <w:r w:rsidR="00F00BA8">
          <w:rPr>
            <w:noProof/>
            <w:webHidden/>
          </w:rPr>
          <w:tab/>
        </w:r>
        <w:r w:rsidR="00F00BA8">
          <w:rPr>
            <w:noProof/>
            <w:webHidden/>
          </w:rPr>
          <w:fldChar w:fldCharType="begin"/>
        </w:r>
        <w:r w:rsidR="00F00BA8">
          <w:rPr>
            <w:noProof/>
            <w:webHidden/>
          </w:rPr>
          <w:instrText xml:space="preserve"> PAGEREF _Toc63696208 \h </w:instrText>
        </w:r>
        <w:r w:rsidR="00F00BA8">
          <w:rPr>
            <w:noProof/>
            <w:webHidden/>
          </w:rPr>
        </w:r>
        <w:r w:rsidR="00F00BA8">
          <w:rPr>
            <w:noProof/>
            <w:webHidden/>
          </w:rPr>
          <w:fldChar w:fldCharType="separate"/>
        </w:r>
        <w:r w:rsidR="00F00BA8">
          <w:rPr>
            <w:noProof/>
            <w:webHidden/>
          </w:rPr>
          <w:t>19</w:t>
        </w:r>
        <w:r w:rsidR="00F00BA8">
          <w:rPr>
            <w:noProof/>
            <w:webHidden/>
          </w:rPr>
          <w:fldChar w:fldCharType="end"/>
        </w:r>
      </w:hyperlink>
    </w:p>
    <w:p w14:paraId="1226C538" w14:textId="5AD53D95" w:rsidR="00F00BA8" w:rsidRDefault="002707D9">
      <w:pPr>
        <w:pStyle w:val="TOC2"/>
        <w:tabs>
          <w:tab w:val="right" w:leader="dot" w:pos="8630"/>
        </w:tabs>
        <w:rPr>
          <w:smallCaps w:val="0"/>
          <w:noProof/>
          <w:sz w:val="22"/>
          <w:szCs w:val="22"/>
          <w:lang w:eastAsia="zh-CN"/>
        </w:rPr>
      </w:pPr>
      <w:hyperlink w:anchor="_Toc63696209" w:history="1">
        <w:r w:rsidR="00F00BA8" w:rsidRPr="00031FC2">
          <w:rPr>
            <w:rStyle w:val="Hyperlink"/>
            <w:rFonts w:ascii="Arial" w:hAnsi="Arial" w:cs="Arial"/>
            <w:noProof/>
          </w:rPr>
          <w:t>Storage</w:t>
        </w:r>
        <w:r w:rsidR="00F00BA8">
          <w:rPr>
            <w:noProof/>
            <w:webHidden/>
          </w:rPr>
          <w:tab/>
        </w:r>
        <w:r w:rsidR="00F00BA8">
          <w:rPr>
            <w:noProof/>
            <w:webHidden/>
          </w:rPr>
          <w:fldChar w:fldCharType="begin"/>
        </w:r>
        <w:r w:rsidR="00F00BA8">
          <w:rPr>
            <w:noProof/>
            <w:webHidden/>
          </w:rPr>
          <w:instrText xml:space="preserve"> PAGEREF _Toc63696209 \h </w:instrText>
        </w:r>
        <w:r w:rsidR="00F00BA8">
          <w:rPr>
            <w:noProof/>
            <w:webHidden/>
          </w:rPr>
        </w:r>
        <w:r w:rsidR="00F00BA8">
          <w:rPr>
            <w:noProof/>
            <w:webHidden/>
          </w:rPr>
          <w:fldChar w:fldCharType="separate"/>
        </w:r>
        <w:r w:rsidR="00F00BA8">
          <w:rPr>
            <w:noProof/>
            <w:webHidden/>
          </w:rPr>
          <w:t>19</w:t>
        </w:r>
        <w:r w:rsidR="00F00BA8">
          <w:rPr>
            <w:noProof/>
            <w:webHidden/>
          </w:rPr>
          <w:fldChar w:fldCharType="end"/>
        </w:r>
      </w:hyperlink>
    </w:p>
    <w:p w14:paraId="7468A06D" w14:textId="512051D5" w:rsidR="00F00BA8" w:rsidRDefault="002707D9">
      <w:pPr>
        <w:pStyle w:val="TOC2"/>
        <w:tabs>
          <w:tab w:val="right" w:leader="dot" w:pos="8630"/>
        </w:tabs>
        <w:rPr>
          <w:smallCaps w:val="0"/>
          <w:noProof/>
          <w:sz w:val="22"/>
          <w:szCs w:val="22"/>
          <w:lang w:eastAsia="zh-CN"/>
        </w:rPr>
      </w:pPr>
      <w:hyperlink w:anchor="_Toc63696210" w:history="1">
        <w:r w:rsidR="00F00BA8" w:rsidRPr="00031FC2">
          <w:rPr>
            <w:rStyle w:val="Hyperlink"/>
            <w:rFonts w:ascii="Arial" w:hAnsi="Arial" w:cs="Arial"/>
            <w:noProof/>
          </w:rPr>
          <w:t>Managed Disks</w:t>
        </w:r>
        <w:r w:rsidR="00F00BA8">
          <w:rPr>
            <w:noProof/>
            <w:webHidden/>
          </w:rPr>
          <w:tab/>
        </w:r>
        <w:r w:rsidR="00F00BA8">
          <w:rPr>
            <w:noProof/>
            <w:webHidden/>
          </w:rPr>
          <w:fldChar w:fldCharType="begin"/>
        </w:r>
        <w:r w:rsidR="00F00BA8">
          <w:rPr>
            <w:noProof/>
            <w:webHidden/>
          </w:rPr>
          <w:instrText xml:space="preserve"> PAGEREF _Toc63696210 \h </w:instrText>
        </w:r>
        <w:r w:rsidR="00F00BA8">
          <w:rPr>
            <w:noProof/>
            <w:webHidden/>
          </w:rPr>
        </w:r>
        <w:r w:rsidR="00F00BA8">
          <w:rPr>
            <w:noProof/>
            <w:webHidden/>
          </w:rPr>
          <w:fldChar w:fldCharType="separate"/>
        </w:r>
        <w:r w:rsidR="00F00BA8">
          <w:rPr>
            <w:noProof/>
            <w:webHidden/>
          </w:rPr>
          <w:t>23</w:t>
        </w:r>
        <w:r w:rsidR="00F00BA8">
          <w:rPr>
            <w:noProof/>
            <w:webHidden/>
          </w:rPr>
          <w:fldChar w:fldCharType="end"/>
        </w:r>
      </w:hyperlink>
    </w:p>
    <w:p w14:paraId="6CDF6071" w14:textId="7B4B0784" w:rsidR="00F00BA8" w:rsidRDefault="002707D9">
      <w:pPr>
        <w:pStyle w:val="TOC1"/>
        <w:tabs>
          <w:tab w:val="right" w:leader="dot" w:pos="8630"/>
        </w:tabs>
        <w:rPr>
          <w:b w:val="0"/>
          <w:bCs w:val="0"/>
          <w:caps w:val="0"/>
          <w:noProof/>
          <w:sz w:val="22"/>
          <w:szCs w:val="22"/>
          <w:lang w:eastAsia="zh-CN"/>
        </w:rPr>
      </w:pPr>
      <w:hyperlink w:anchor="_Toc63696211" w:history="1">
        <w:r w:rsidR="00F00BA8" w:rsidRPr="00031FC2">
          <w:rPr>
            <w:rStyle w:val="Hyperlink"/>
            <w:rFonts w:ascii="Arial" w:hAnsi="Arial" w:cs="Arial"/>
            <w:noProof/>
          </w:rPr>
          <w:t>Analysis</w:t>
        </w:r>
        <w:r w:rsidR="00F00BA8">
          <w:rPr>
            <w:noProof/>
            <w:webHidden/>
          </w:rPr>
          <w:tab/>
        </w:r>
        <w:r w:rsidR="00F00BA8">
          <w:rPr>
            <w:noProof/>
            <w:webHidden/>
          </w:rPr>
          <w:fldChar w:fldCharType="begin"/>
        </w:r>
        <w:r w:rsidR="00F00BA8">
          <w:rPr>
            <w:noProof/>
            <w:webHidden/>
          </w:rPr>
          <w:instrText xml:space="preserve"> PAGEREF _Toc63696211 \h </w:instrText>
        </w:r>
        <w:r w:rsidR="00F00BA8">
          <w:rPr>
            <w:noProof/>
            <w:webHidden/>
          </w:rPr>
        </w:r>
        <w:r w:rsidR="00F00BA8">
          <w:rPr>
            <w:noProof/>
            <w:webHidden/>
          </w:rPr>
          <w:fldChar w:fldCharType="separate"/>
        </w:r>
        <w:r w:rsidR="00F00BA8">
          <w:rPr>
            <w:noProof/>
            <w:webHidden/>
          </w:rPr>
          <w:t>23</w:t>
        </w:r>
        <w:r w:rsidR="00F00BA8">
          <w:rPr>
            <w:noProof/>
            <w:webHidden/>
          </w:rPr>
          <w:fldChar w:fldCharType="end"/>
        </w:r>
      </w:hyperlink>
    </w:p>
    <w:p w14:paraId="5083D027" w14:textId="1ADB0E97" w:rsidR="00F00BA8" w:rsidRDefault="002707D9">
      <w:pPr>
        <w:pStyle w:val="TOC2"/>
        <w:tabs>
          <w:tab w:val="right" w:leader="dot" w:pos="8630"/>
        </w:tabs>
        <w:rPr>
          <w:smallCaps w:val="0"/>
          <w:noProof/>
          <w:sz w:val="22"/>
          <w:szCs w:val="22"/>
          <w:lang w:eastAsia="zh-CN"/>
        </w:rPr>
      </w:pPr>
      <w:hyperlink w:anchor="_Toc63696212" w:history="1">
        <w:r w:rsidR="00F00BA8" w:rsidRPr="00031FC2">
          <w:rPr>
            <w:rStyle w:val="Hyperlink"/>
            <w:rFonts w:ascii="Arial" w:hAnsi="Arial" w:cs="Arial"/>
            <w:noProof/>
          </w:rPr>
          <w:t>SQL Data Warehouse</w:t>
        </w:r>
        <w:r w:rsidR="00F00BA8">
          <w:rPr>
            <w:noProof/>
            <w:webHidden/>
          </w:rPr>
          <w:tab/>
        </w:r>
        <w:r w:rsidR="00F00BA8">
          <w:rPr>
            <w:noProof/>
            <w:webHidden/>
          </w:rPr>
          <w:fldChar w:fldCharType="begin"/>
        </w:r>
        <w:r w:rsidR="00F00BA8">
          <w:rPr>
            <w:noProof/>
            <w:webHidden/>
          </w:rPr>
          <w:instrText xml:space="preserve"> PAGEREF _Toc63696212 \h </w:instrText>
        </w:r>
        <w:r w:rsidR="00F00BA8">
          <w:rPr>
            <w:noProof/>
            <w:webHidden/>
          </w:rPr>
        </w:r>
        <w:r w:rsidR="00F00BA8">
          <w:rPr>
            <w:noProof/>
            <w:webHidden/>
          </w:rPr>
          <w:fldChar w:fldCharType="separate"/>
        </w:r>
        <w:r w:rsidR="00F00BA8">
          <w:rPr>
            <w:noProof/>
            <w:webHidden/>
          </w:rPr>
          <w:t>23</w:t>
        </w:r>
        <w:r w:rsidR="00F00BA8">
          <w:rPr>
            <w:noProof/>
            <w:webHidden/>
          </w:rPr>
          <w:fldChar w:fldCharType="end"/>
        </w:r>
      </w:hyperlink>
    </w:p>
    <w:p w14:paraId="6BD540CE" w14:textId="2A0B733A" w:rsidR="00F00BA8" w:rsidRDefault="002707D9">
      <w:pPr>
        <w:pStyle w:val="TOC2"/>
        <w:tabs>
          <w:tab w:val="right" w:leader="dot" w:pos="8630"/>
        </w:tabs>
        <w:rPr>
          <w:smallCaps w:val="0"/>
          <w:noProof/>
          <w:sz w:val="22"/>
          <w:szCs w:val="22"/>
          <w:lang w:eastAsia="zh-CN"/>
        </w:rPr>
      </w:pPr>
      <w:hyperlink w:anchor="_Toc63696213" w:history="1">
        <w:r w:rsidR="00F00BA8" w:rsidRPr="00031FC2">
          <w:rPr>
            <w:rStyle w:val="Hyperlink"/>
            <w:rFonts w:ascii="Arial" w:hAnsi="Arial" w:cs="Arial"/>
            <w:noProof/>
          </w:rPr>
          <w:t>HDInsight</w:t>
        </w:r>
        <w:r w:rsidR="00F00BA8">
          <w:rPr>
            <w:noProof/>
            <w:webHidden/>
          </w:rPr>
          <w:tab/>
        </w:r>
        <w:r w:rsidR="00F00BA8">
          <w:rPr>
            <w:noProof/>
            <w:webHidden/>
          </w:rPr>
          <w:fldChar w:fldCharType="begin"/>
        </w:r>
        <w:r w:rsidR="00F00BA8">
          <w:rPr>
            <w:noProof/>
            <w:webHidden/>
          </w:rPr>
          <w:instrText xml:space="preserve"> PAGEREF _Toc63696213 \h </w:instrText>
        </w:r>
        <w:r w:rsidR="00F00BA8">
          <w:rPr>
            <w:noProof/>
            <w:webHidden/>
          </w:rPr>
        </w:r>
        <w:r w:rsidR="00F00BA8">
          <w:rPr>
            <w:noProof/>
            <w:webHidden/>
          </w:rPr>
          <w:fldChar w:fldCharType="separate"/>
        </w:r>
        <w:r w:rsidR="00F00BA8">
          <w:rPr>
            <w:noProof/>
            <w:webHidden/>
          </w:rPr>
          <w:t>24</w:t>
        </w:r>
        <w:r w:rsidR="00F00BA8">
          <w:rPr>
            <w:noProof/>
            <w:webHidden/>
          </w:rPr>
          <w:fldChar w:fldCharType="end"/>
        </w:r>
      </w:hyperlink>
    </w:p>
    <w:p w14:paraId="6F241A77" w14:textId="184B317A" w:rsidR="00F00BA8" w:rsidRDefault="002707D9">
      <w:pPr>
        <w:pStyle w:val="TOC2"/>
        <w:tabs>
          <w:tab w:val="right" w:leader="dot" w:pos="8630"/>
        </w:tabs>
        <w:rPr>
          <w:smallCaps w:val="0"/>
          <w:noProof/>
          <w:sz w:val="22"/>
          <w:szCs w:val="22"/>
          <w:lang w:eastAsia="zh-CN"/>
        </w:rPr>
      </w:pPr>
      <w:hyperlink w:anchor="_Toc63696214" w:history="1">
        <w:r w:rsidR="00F00BA8" w:rsidRPr="00031FC2">
          <w:rPr>
            <w:rStyle w:val="Hyperlink"/>
            <w:rFonts w:ascii="Arial" w:hAnsi="Arial" w:cs="Arial"/>
            <w:noProof/>
          </w:rPr>
          <w:t>Stream Analytics</w:t>
        </w:r>
        <w:r w:rsidR="00F00BA8">
          <w:rPr>
            <w:noProof/>
            <w:webHidden/>
          </w:rPr>
          <w:tab/>
        </w:r>
        <w:r w:rsidR="00F00BA8">
          <w:rPr>
            <w:noProof/>
            <w:webHidden/>
          </w:rPr>
          <w:fldChar w:fldCharType="begin"/>
        </w:r>
        <w:r w:rsidR="00F00BA8">
          <w:rPr>
            <w:noProof/>
            <w:webHidden/>
          </w:rPr>
          <w:instrText xml:space="preserve"> PAGEREF _Toc63696214 \h </w:instrText>
        </w:r>
        <w:r w:rsidR="00F00BA8">
          <w:rPr>
            <w:noProof/>
            <w:webHidden/>
          </w:rPr>
        </w:r>
        <w:r w:rsidR="00F00BA8">
          <w:rPr>
            <w:noProof/>
            <w:webHidden/>
          </w:rPr>
          <w:fldChar w:fldCharType="separate"/>
        </w:r>
        <w:r w:rsidR="00F00BA8">
          <w:rPr>
            <w:noProof/>
            <w:webHidden/>
          </w:rPr>
          <w:t>25</w:t>
        </w:r>
        <w:r w:rsidR="00F00BA8">
          <w:rPr>
            <w:noProof/>
            <w:webHidden/>
          </w:rPr>
          <w:fldChar w:fldCharType="end"/>
        </w:r>
      </w:hyperlink>
    </w:p>
    <w:p w14:paraId="57183C58" w14:textId="59AEA3BD" w:rsidR="00F00BA8" w:rsidRDefault="002707D9">
      <w:pPr>
        <w:pStyle w:val="TOC2"/>
        <w:tabs>
          <w:tab w:val="right" w:leader="dot" w:pos="8630"/>
        </w:tabs>
        <w:rPr>
          <w:smallCaps w:val="0"/>
          <w:noProof/>
          <w:sz w:val="22"/>
          <w:szCs w:val="22"/>
          <w:lang w:eastAsia="zh-CN"/>
        </w:rPr>
      </w:pPr>
      <w:hyperlink w:anchor="_Toc63696215" w:history="1">
        <w:r w:rsidR="00F00BA8" w:rsidRPr="00031FC2">
          <w:rPr>
            <w:rStyle w:val="Hyperlink"/>
            <w:rFonts w:ascii="Arial" w:hAnsi="Arial" w:cs="Arial"/>
            <w:noProof/>
          </w:rPr>
          <w:t>Power BI Embedded</w:t>
        </w:r>
        <w:r w:rsidR="00F00BA8">
          <w:rPr>
            <w:noProof/>
            <w:webHidden/>
          </w:rPr>
          <w:tab/>
        </w:r>
        <w:r w:rsidR="00F00BA8">
          <w:rPr>
            <w:noProof/>
            <w:webHidden/>
          </w:rPr>
          <w:fldChar w:fldCharType="begin"/>
        </w:r>
        <w:r w:rsidR="00F00BA8">
          <w:rPr>
            <w:noProof/>
            <w:webHidden/>
          </w:rPr>
          <w:instrText xml:space="preserve"> PAGEREF _Toc63696215 \h </w:instrText>
        </w:r>
        <w:r w:rsidR="00F00BA8">
          <w:rPr>
            <w:noProof/>
            <w:webHidden/>
          </w:rPr>
        </w:r>
        <w:r w:rsidR="00F00BA8">
          <w:rPr>
            <w:noProof/>
            <w:webHidden/>
          </w:rPr>
          <w:fldChar w:fldCharType="separate"/>
        </w:r>
        <w:r w:rsidR="00F00BA8">
          <w:rPr>
            <w:noProof/>
            <w:webHidden/>
          </w:rPr>
          <w:t>26</w:t>
        </w:r>
        <w:r w:rsidR="00F00BA8">
          <w:rPr>
            <w:noProof/>
            <w:webHidden/>
          </w:rPr>
          <w:fldChar w:fldCharType="end"/>
        </w:r>
      </w:hyperlink>
    </w:p>
    <w:p w14:paraId="57CFD236" w14:textId="2E9B8117" w:rsidR="00F00BA8" w:rsidRDefault="002707D9">
      <w:pPr>
        <w:pStyle w:val="TOC2"/>
        <w:tabs>
          <w:tab w:val="right" w:leader="dot" w:pos="8630"/>
        </w:tabs>
        <w:rPr>
          <w:smallCaps w:val="0"/>
          <w:noProof/>
          <w:sz w:val="22"/>
          <w:szCs w:val="22"/>
          <w:lang w:eastAsia="zh-CN"/>
        </w:rPr>
      </w:pPr>
      <w:hyperlink w:anchor="_Toc63696216" w:history="1">
        <w:r w:rsidR="00F00BA8" w:rsidRPr="00031FC2">
          <w:rPr>
            <w:rStyle w:val="Hyperlink"/>
            <w:rFonts w:ascii="Arial" w:hAnsi="Arial" w:cs="Arial"/>
            <w:noProof/>
          </w:rPr>
          <w:t>Azure Analysis Services</w:t>
        </w:r>
        <w:r w:rsidR="00F00BA8">
          <w:rPr>
            <w:noProof/>
            <w:webHidden/>
          </w:rPr>
          <w:tab/>
        </w:r>
        <w:r w:rsidR="00F00BA8">
          <w:rPr>
            <w:noProof/>
            <w:webHidden/>
          </w:rPr>
          <w:fldChar w:fldCharType="begin"/>
        </w:r>
        <w:r w:rsidR="00F00BA8">
          <w:rPr>
            <w:noProof/>
            <w:webHidden/>
          </w:rPr>
          <w:instrText xml:space="preserve"> PAGEREF _Toc63696216 \h </w:instrText>
        </w:r>
        <w:r w:rsidR="00F00BA8">
          <w:rPr>
            <w:noProof/>
            <w:webHidden/>
          </w:rPr>
        </w:r>
        <w:r w:rsidR="00F00BA8">
          <w:rPr>
            <w:noProof/>
            <w:webHidden/>
          </w:rPr>
          <w:fldChar w:fldCharType="separate"/>
        </w:r>
        <w:r w:rsidR="00F00BA8">
          <w:rPr>
            <w:noProof/>
            <w:webHidden/>
          </w:rPr>
          <w:t>27</w:t>
        </w:r>
        <w:r w:rsidR="00F00BA8">
          <w:rPr>
            <w:noProof/>
            <w:webHidden/>
          </w:rPr>
          <w:fldChar w:fldCharType="end"/>
        </w:r>
      </w:hyperlink>
    </w:p>
    <w:p w14:paraId="5AC03E14" w14:textId="0C98F997" w:rsidR="00F00BA8" w:rsidRDefault="002707D9">
      <w:pPr>
        <w:pStyle w:val="TOC2"/>
        <w:tabs>
          <w:tab w:val="right" w:leader="dot" w:pos="8630"/>
        </w:tabs>
        <w:rPr>
          <w:smallCaps w:val="0"/>
          <w:noProof/>
          <w:sz w:val="22"/>
          <w:szCs w:val="22"/>
          <w:lang w:eastAsia="zh-CN"/>
        </w:rPr>
      </w:pPr>
      <w:hyperlink w:anchor="_Toc63696217" w:history="1">
        <w:r w:rsidR="00F00BA8" w:rsidRPr="00031FC2">
          <w:rPr>
            <w:rStyle w:val="Hyperlink"/>
            <w:rFonts w:ascii="Arial" w:hAnsi="Arial" w:cs="Arial"/>
            <w:noProof/>
          </w:rPr>
          <w:t>Event Hubs</w:t>
        </w:r>
        <w:r w:rsidR="00F00BA8">
          <w:rPr>
            <w:noProof/>
            <w:webHidden/>
          </w:rPr>
          <w:tab/>
        </w:r>
        <w:r w:rsidR="00F00BA8">
          <w:rPr>
            <w:noProof/>
            <w:webHidden/>
          </w:rPr>
          <w:fldChar w:fldCharType="begin"/>
        </w:r>
        <w:r w:rsidR="00F00BA8">
          <w:rPr>
            <w:noProof/>
            <w:webHidden/>
          </w:rPr>
          <w:instrText xml:space="preserve"> PAGEREF _Toc63696217 \h </w:instrText>
        </w:r>
        <w:r w:rsidR="00F00BA8">
          <w:rPr>
            <w:noProof/>
            <w:webHidden/>
          </w:rPr>
        </w:r>
        <w:r w:rsidR="00F00BA8">
          <w:rPr>
            <w:noProof/>
            <w:webHidden/>
          </w:rPr>
          <w:fldChar w:fldCharType="separate"/>
        </w:r>
        <w:r w:rsidR="00F00BA8">
          <w:rPr>
            <w:noProof/>
            <w:webHidden/>
          </w:rPr>
          <w:t>28</w:t>
        </w:r>
        <w:r w:rsidR="00F00BA8">
          <w:rPr>
            <w:noProof/>
            <w:webHidden/>
          </w:rPr>
          <w:fldChar w:fldCharType="end"/>
        </w:r>
      </w:hyperlink>
    </w:p>
    <w:p w14:paraId="1C1A64A7" w14:textId="00A76A31" w:rsidR="00F00BA8" w:rsidRDefault="002707D9">
      <w:pPr>
        <w:pStyle w:val="TOC2"/>
        <w:tabs>
          <w:tab w:val="right" w:leader="dot" w:pos="8630"/>
        </w:tabs>
        <w:rPr>
          <w:smallCaps w:val="0"/>
          <w:noProof/>
          <w:sz w:val="22"/>
          <w:szCs w:val="22"/>
          <w:lang w:eastAsia="zh-CN"/>
        </w:rPr>
      </w:pPr>
      <w:hyperlink w:anchor="_Toc63696218" w:history="1">
        <w:r w:rsidR="00F00BA8" w:rsidRPr="00031FC2">
          <w:rPr>
            <w:rStyle w:val="Hyperlink"/>
            <w:rFonts w:ascii="Arial" w:hAnsi="Arial" w:cs="Arial"/>
            <w:noProof/>
          </w:rPr>
          <w:t>Data Factory</w:t>
        </w:r>
        <w:r w:rsidR="00F00BA8">
          <w:rPr>
            <w:noProof/>
            <w:webHidden/>
          </w:rPr>
          <w:tab/>
        </w:r>
        <w:r w:rsidR="00F00BA8">
          <w:rPr>
            <w:noProof/>
            <w:webHidden/>
          </w:rPr>
          <w:fldChar w:fldCharType="begin"/>
        </w:r>
        <w:r w:rsidR="00F00BA8">
          <w:rPr>
            <w:noProof/>
            <w:webHidden/>
          </w:rPr>
          <w:instrText xml:space="preserve"> PAGEREF _Toc63696218 \h </w:instrText>
        </w:r>
        <w:r w:rsidR="00F00BA8">
          <w:rPr>
            <w:noProof/>
            <w:webHidden/>
          </w:rPr>
        </w:r>
        <w:r w:rsidR="00F00BA8">
          <w:rPr>
            <w:noProof/>
            <w:webHidden/>
          </w:rPr>
          <w:fldChar w:fldCharType="separate"/>
        </w:r>
        <w:r w:rsidR="00F00BA8">
          <w:rPr>
            <w:noProof/>
            <w:webHidden/>
          </w:rPr>
          <w:t>28</w:t>
        </w:r>
        <w:r w:rsidR="00F00BA8">
          <w:rPr>
            <w:noProof/>
            <w:webHidden/>
          </w:rPr>
          <w:fldChar w:fldCharType="end"/>
        </w:r>
      </w:hyperlink>
    </w:p>
    <w:p w14:paraId="3B9416E9" w14:textId="4D6CD1CA" w:rsidR="00F00BA8" w:rsidRDefault="002707D9">
      <w:pPr>
        <w:pStyle w:val="TOC1"/>
        <w:tabs>
          <w:tab w:val="right" w:leader="dot" w:pos="8630"/>
        </w:tabs>
        <w:rPr>
          <w:b w:val="0"/>
          <w:bCs w:val="0"/>
          <w:caps w:val="0"/>
          <w:noProof/>
          <w:sz w:val="22"/>
          <w:szCs w:val="22"/>
          <w:lang w:eastAsia="zh-CN"/>
        </w:rPr>
      </w:pPr>
      <w:hyperlink w:anchor="_Toc63696219" w:history="1">
        <w:r w:rsidR="00F00BA8" w:rsidRPr="00031FC2">
          <w:rPr>
            <w:rStyle w:val="Hyperlink"/>
            <w:rFonts w:ascii="Arial" w:hAnsi="Arial" w:cs="Arial"/>
            <w:noProof/>
          </w:rPr>
          <w:t>Management Tools</w:t>
        </w:r>
        <w:r w:rsidR="00F00BA8">
          <w:rPr>
            <w:noProof/>
            <w:webHidden/>
          </w:rPr>
          <w:tab/>
        </w:r>
        <w:r w:rsidR="00F00BA8">
          <w:rPr>
            <w:noProof/>
            <w:webHidden/>
          </w:rPr>
          <w:fldChar w:fldCharType="begin"/>
        </w:r>
        <w:r w:rsidR="00F00BA8">
          <w:rPr>
            <w:noProof/>
            <w:webHidden/>
          </w:rPr>
          <w:instrText xml:space="preserve"> PAGEREF _Toc63696219 \h </w:instrText>
        </w:r>
        <w:r w:rsidR="00F00BA8">
          <w:rPr>
            <w:noProof/>
            <w:webHidden/>
          </w:rPr>
        </w:r>
        <w:r w:rsidR="00F00BA8">
          <w:rPr>
            <w:noProof/>
            <w:webHidden/>
          </w:rPr>
          <w:fldChar w:fldCharType="separate"/>
        </w:r>
        <w:r w:rsidR="00F00BA8">
          <w:rPr>
            <w:noProof/>
            <w:webHidden/>
          </w:rPr>
          <w:t>30</w:t>
        </w:r>
        <w:r w:rsidR="00F00BA8">
          <w:rPr>
            <w:noProof/>
            <w:webHidden/>
          </w:rPr>
          <w:fldChar w:fldCharType="end"/>
        </w:r>
      </w:hyperlink>
    </w:p>
    <w:p w14:paraId="3B3FC3FC" w14:textId="15F708AC" w:rsidR="00F00BA8" w:rsidRDefault="002707D9">
      <w:pPr>
        <w:pStyle w:val="TOC2"/>
        <w:tabs>
          <w:tab w:val="right" w:leader="dot" w:pos="8630"/>
        </w:tabs>
        <w:rPr>
          <w:smallCaps w:val="0"/>
          <w:noProof/>
          <w:sz w:val="22"/>
          <w:szCs w:val="22"/>
          <w:lang w:eastAsia="zh-CN"/>
        </w:rPr>
      </w:pPr>
      <w:hyperlink w:anchor="_Toc63696220" w:history="1">
        <w:r w:rsidR="00F00BA8" w:rsidRPr="00031FC2">
          <w:rPr>
            <w:rStyle w:val="Hyperlink"/>
            <w:rFonts w:ascii="Arial" w:hAnsi="Arial" w:cs="Arial"/>
            <w:noProof/>
          </w:rPr>
          <w:t>Automation</w:t>
        </w:r>
        <w:r w:rsidR="00F00BA8">
          <w:rPr>
            <w:noProof/>
            <w:webHidden/>
          </w:rPr>
          <w:tab/>
        </w:r>
        <w:r w:rsidR="00F00BA8">
          <w:rPr>
            <w:noProof/>
            <w:webHidden/>
          </w:rPr>
          <w:fldChar w:fldCharType="begin"/>
        </w:r>
        <w:r w:rsidR="00F00BA8">
          <w:rPr>
            <w:noProof/>
            <w:webHidden/>
          </w:rPr>
          <w:instrText xml:space="preserve"> PAGEREF _Toc63696220 \h </w:instrText>
        </w:r>
        <w:r w:rsidR="00F00BA8">
          <w:rPr>
            <w:noProof/>
            <w:webHidden/>
          </w:rPr>
        </w:r>
        <w:r w:rsidR="00F00BA8">
          <w:rPr>
            <w:noProof/>
            <w:webHidden/>
          </w:rPr>
          <w:fldChar w:fldCharType="separate"/>
        </w:r>
        <w:r w:rsidR="00F00BA8">
          <w:rPr>
            <w:noProof/>
            <w:webHidden/>
          </w:rPr>
          <w:t>30</w:t>
        </w:r>
        <w:r w:rsidR="00F00BA8">
          <w:rPr>
            <w:noProof/>
            <w:webHidden/>
          </w:rPr>
          <w:fldChar w:fldCharType="end"/>
        </w:r>
      </w:hyperlink>
    </w:p>
    <w:p w14:paraId="184E5E23" w14:textId="6E1CE6AF" w:rsidR="00F00BA8" w:rsidRDefault="002707D9">
      <w:pPr>
        <w:pStyle w:val="TOC2"/>
        <w:tabs>
          <w:tab w:val="right" w:leader="dot" w:pos="8630"/>
        </w:tabs>
        <w:rPr>
          <w:smallCaps w:val="0"/>
          <w:noProof/>
          <w:sz w:val="22"/>
          <w:szCs w:val="22"/>
          <w:lang w:eastAsia="zh-CN"/>
        </w:rPr>
      </w:pPr>
      <w:hyperlink w:anchor="_Toc63696221" w:history="1">
        <w:r w:rsidR="00F00BA8" w:rsidRPr="00031FC2">
          <w:rPr>
            <w:rStyle w:val="Hyperlink"/>
            <w:rFonts w:ascii="Arial" w:hAnsi="Arial" w:cs="Arial"/>
            <w:noProof/>
          </w:rPr>
          <w:t>Backup</w:t>
        </w:r>
        <w:r w:rsidR="00F00BA8">
          <w:rPr>
            <w:noProof/>
            <w:webHidden/>
          </w:rPr>
          <w:tab/>
        </w:r>
        <w:r w:rsidR="00F00BA8">
          <w:rPr>
            <w:noProof/>
            <w:webHidden/>
          </w:rPr>
          <w:fldChar w:fldCharType="begin"/>
        </w:r>
        <w:r w:rsidR="00F00BA8">
          <w:rPr>
            <w:noProof/>
            <w:webHidden/>
          </w:rPr>
          <w:instrText xml:space="preserve"> PAGEREF _Toc63696221 \h </w:instrText>
        </w:r>
        <w:r w:rsidR="00F00BA8">
          <w:rPr>
            <w:noProof/>
            <w:webHidden/>
          </w:rPr>
        </w:r>
        <w:r w:rsidR="00F00BA8">
          <w:rPr>
            <w:noProof/>
            <w:webHidden/>
          </w:rPr>
          <w:fldChar w:fldCharType="separate"/>
        </w:r>
        <w:r w:rsidR="00F00BA8">
          <w:rPr>
            <w:noProof/>
            <w:webHidden/>
          </w:rPr>
          <w:t>31</w:t>
        </w:r>
        <w:r w:rsidR="00F00BA8">
          <w:rPr>
            <w:noProof/>
            <w:webHidden/>
          </w:rPr>
          <w:fldChar w:fldCharType="end"/>
        </w:r>
      </w:hyperlink>
    </w:p>
    <w:p w14:paraId="117E120D" w14:textId="7DD019D0" w:rsidR="00F00BA8" w:rsidRDefault="002707D9">
      <w:pPr>
        <w:pStyle w:val="TOC2"/>
        <w:tabs>
          <w:tab w:val="right" w:leader="dot" w:pos="8630"/>
        </w:tabs>
        <w:rPr>
          <w:smallCaps w:val="0"/>
          <w:noProof/>
          <w:sz w:val="22"/>
          <w:szCs w:val="22"/>
          <w:lang w:eastAsia="zh-CN"/>
        </w:rPr>
      </w:pPr>
      <w:hyperlink w:anchor="_Toc63696222" w:history="1">
        <w:r w:rsidR="00F00BA8" w:rsidRPr="00031FC2">
          <w:rPr>
            <w:rStyle w:val="Hyperlink"/>
            <w:rFonts w:ascii="Arial" w:hAnsi="Arial" w:cs="Arial"/>
            <w:noProof/>
          </w:rPr>
          <w:t>Site Recovery</w:t>
        </w:r>
        <w:r w:rsidR="00F00BA8">
          <w:rPr>
            <w:noProof/>
            <w:webHidden/>
          </w:rPr>
          <w:tab/>
        </w:r>
        <w:r w:rsidR="00F00BA8">
          <w:rPr>
            <w:noProof/>
            <w:webHidden/>
          </w:rPr>
          <w:fldChar w:fldCharType="begin"/>
        </w:r>
        <w:r w:rsidR="00F00BA8">
          <w:rPr>
            <w:noProof/>
            <w:webHidden/>
          </w:rPr>
          <w:instrText xml:space="preserve"> PAGEREF _Toc63696222 \h </w:instrText>
        </w:r>
        <w:r w:rsidR="00F00BA8">
          <w:rPr>
            <w:noProof/>
            <w:webHidden/>
          </w:rPr>
        </w:r>
        <w:r w:rsidR="00F00BA8">
          <w:rPr>
            <w:noProof/>
            <w:webHidden/>
          </w:rPr>
          <w:fldChar w:fldCharType="separate"/>
        </w:r>
        <w:r w:rsidR="00F00BA8">
          <w:rPr>
            <w:noProof/>
            <w:webHidden/>
          </w:rPr>
          <w:t>32</w:t>
        </w:r>
        <w:r w:rsidR="00F00BA8">
          <w:rPr>
            <w:noProof/>
            <w:webHidden/>
          </w:rPr>
          <w:fldChar w:fldCharType="end"/>
        </w:r>
      </w:hyperlink>
    </w:p>
    <w:p w14:paraId="2C872C14" w14:textId="09AA76AC" w:rsidR="00F00BA8" w:rsidRDefault="002707D9">
      <w:pPr>
        <w:pStyle w:val="TOC2"/>
        <w:tabs>
          <w:tab w:val="right" w:leader="dot" w:pos="8630"/>
        </w:tabs>
        <w:rPr>
          <w:smallCaps w:val="0"/>
          <w:noProof/>
          <w:sz w:val="22"/>
          <w:szCs w:val="22"/>
          <w:lang w:eastAsia="zh-CN"/>
        </w:rPr>
      </w:pPr>
      <w:hyperlink w:anchor="_Toc63696223" w:history="1">
        <w:r w:rsidR="00F00BA8" w:rsidRPr="00031FC2">
          <w:rPr>
            <w:rStyle w:val="Hyperlink"/>
            <w:rFonts w:ascii="Arial" w:hAnsi="Arial" w:cs="Arial"/>
            <w:noProof/>
          </w:rPr>
          <w:t>Scheduler</w:t>
        </w:r>
        <w:r w:rsidR="00F00BA8">
          <w:rPr>
            <w:noProof/>
            <w:webHidden/>
          </w:rPr>
          <w:tab/>
        </w:r>
        <w:r w:rsidR="00F00BA8">
          <w:rPr>
            <w:noProof/>
            <w:webHidden/>
          </w:rPr>
          <w:fldChar w:fldCharType="begin"/>
        </w:r>
        <w:r w:rsidR="00F00BA8">
          <w:rPr>
            <w:noProof/>
            <w:webHidden/>
          </w:rPr>
          <w:instrText xml:space="preserve"> PAGEREF _Toc63696223 \h </w:instrText>
        </w:r>
        <w:r w:rsidR="00F00BA8">
          <w:rPr>
            <w:noProof/>
            <w:webHidden/>
          </w:rPr>
        </w:r>
        <w:r w:rsidR="00F00BA8">
          <w:rPr>
            <w:noProof/>
            <w:webHidden/>
          </w:rPr>
          <w:fldChar w:fldCharType="separate"/>
        </w:r>
        <w:r w:rsidR="00F00BA8">
          <w:rPr>
            <w:noProof/>
            <w:webHidden/>
          </w:rPr>
          <w:t>34</w:t>
        </w:r>
        <w:r w:rsidR="00F00BA8">
          <w:rPr>
            <w:noProof/>
            <w:webHidden/>
          </w:rPr>
          <w:fldChar w:fldCharType="end"/>
        </w:r>
      </w:hyperlink>
    </w:p>
    <w:p w14:paraId="58B2CD50" w14:textId="59EE59CB" w:rsidR="00F00BA8" w:rsidRDefault="002707D9">
      <w:pPr>
        <w:pStyle w:val="TOC2"/>
        <w:tabs>
          <w:tab w:val="right" w:leader="dot" w:pos="8630"/>
        </w:tabs>
        <w:rPr>
          <w:smallCaps w:val="0"/>
          <w:noProof/>
          <w:sz w:val="22"/>
          <w:szCs w:val="22"/>
          <w:lang w:eastAsia="zh-CN"/>
        </w:rPr>
      </w:pPr>
      <w:hyperlink w:anchor="_Toc63696224" w:history="1">
        <w:r w:rsidR="00F00BA8" w:rsidRPr="00031FC2">
          <w:rPr>
            <w:rStyle w:val="Hyperlink"/>
            <w:rFonts w:ascii="Arial" w:hAnsi="Arial" w:cs="Arial"/>
            <w:noProof/>
          </w:rPr>
          <w:t>Azure Monitor</w:t>
        </w:r>
        <w:r w:rsidR="00F00BA8">
          <w:rPr>
            <w:noProof/>
            <w:webHidden/>
          </w:rPr>
          <w:tab/>
        </w:r>
        <w:r w:rsidR="00F00BA8">
          <w:rPr>
            <w:noProof/>
            <w:webHidden/>
          </w:rPr>
          <w:fldChar w:fldCharType="begin"/>
        </w:r>
        <w:r w:rsidR="00F00BA8">
          <w:rPr>
            <w:noProof/>
            <w:webHidden/>
          </w:rPr>
          <w:instrText xml:space="preserve"> PAGEREF _Toc63696224 \h </w:instrText>
        </w:r>
        <w:r w:rsidR="00F00BA8">
          <w:rPr>
            <w:noProof/>
            <w:webHidden/>
          </w:rPr>
        </w:r>
        <w:r w:rsidR="00F00BA8">
          <w:rPr>
            <w:noProof/>
            <w:webHidden/>
          </w:rPr>
          <w:fldChar w:fldCharType="separate"/>
        </w:r>
        <w:r w:rsidR="00F00BA8">
          <w:rPr>
            <w:noProof/>
            <w:webHidden/>
          </w:rPr>
          <w:t>35</w:t>
        </w:r>
        <w:r w:rsidR="00F00BA8">
          <w:rPr>
            <w:noProof/>
            <w:webHidden/>
          </w:rPr>
          <w:fldChar w:fldCharType="end"/>
        </w:r>
      </w:hyperlink>
    </w:p>
    <w:p w14:paraId="5E7B4BEE" w14:textId="083BD132" w:rsidR="00F00BA8" w:rsidRDefault="002707D9">
      <w:pPr>
        <w:pStyle w:val="TOC2"/>
        <w:tabs>
          <w:tab w:val="right" w:leader="dot" w:pos="8630"/>
        </w:tabs>
        <w:rPr>
          <w:smallCaps w:val="0"/>
          <w:noProof/>
          <w:sz w:val="22"/>
          <w:szCs w:val="22"/>
          <w:lang w:eastAsia="zh-CN"/>
        </w:rPr>
      </w:pPr>
      <w:hyperlink w:anchor="_Toc63696225" w:history="1">
        <w:r w:rsidR="00F00BA8" w:rsidRPr="00031FC2">
          <w:rPr>
            <w:rStyle w:val="Hyperlink"/>
            <w:rFonts w:ascii="Arial" w:hAnsi="Arial" w:cs="Arial"/>
            <w:noProof/>
          </w:rPr>
          <w:t>Traffic Manager</w:t>
        </w:r>
        <w:r w:rsidR="00F00BA8">
          <w:rPr>
            <w:noProof/>
            <w:webHidden/>
          </w:rPr>
          <w:tab/>
        </w:r>
        <w:r w:rsidR="00F00BA8">
          <w:rPr>
            <w:noProof/>
            <w:webHidden/>
          </w:rPr>
          <w:fldChar w:fldCharType="begin"/>
        </w:r>
        <w:r w:rsidR="00F00BA8">
          <w:rPr>
            <w:noProof/>
            <w:webHidden/>
          </w:rPr>
          <w:instrText xml:space="preserve"> PAGEREF _Toc63696225 \h </w:instrText>
        </w:r>
        <w:r w:rsidR="00F00BA8">
          <w:rPr>
            <w:noProof/>
            <w:webHidden/>
          </w:rPr>
        </w:r>
        <w:r w:rsidR="00F00BA8">
          <w:rPr>
            <w:noProof/>
            <w:webHidden/>
          </w:rPr>
          <w:fldChar w:fldCharType="separate"/>
        </w:r>
        <w:r w:rsidR="00F00BA8">
          <w:rPr>
            <w:noProof/>
            <w:webHidden/>
          </w:rPr>
          <w:t>36</w:t>
        </w:r>
        <w:r w:rsidR="00F00BA8">
          <w:rPr>
            <w:noProof/>
            <w:webHidden/>
          </w:rPr>
          <w:fldChar w:fldCharType="end"/>
        </w:r>
      </w:hyperlink>
    </w:p>
    <w:p w14:paraId="3B1CC972" w14:textId="093D492B" w:rsidR="00F00BA8" w:rsidRDefault="002707D9">
      <w:pPr>
        <w:pStyle w:val="TOC2"/>
        <w:tabs>
          <w:tab w:val="right" w:leader="dot" w:pos="8630"/>
        </w:tabs>
        <w:rPr>
          <w:smallCaps w:val="0"/>
          <w:noProof/>
          <w:sz w:val="22"/>
          <w:szCs w:val="22"/>
          <w:lang w:eastAsia="zh-CN"/>
        </w:rPr>
      </w:pPr>
      <w:hyperlink w:anchor="_Toc63696226" w:history="1">
        <w:r w:rsidR="00F00BA8" w:rsidRPr="00031FC2">
          <w:rPr>
            <w:rStyle w:val="Hyperlink"/>
            <w:rFonts w:ascii="Arial" w:hAnsi="Arial" w:cs="Arial"/>
            <w:noProof/>
          </w:rPr>
          <w:t>Network Watcher</w:t>
        </w:r>
        <w:r w:rsidR="00F00BA8">
          <w:rPr>
            <w:noProof/>
            <w:webHidden/>
          </w:rPr>
          <w:tab/>
        </w:r>
        <w:r w:rsidR="00F00BA8">
          <w:rPr>
            <w:noProof/>
            <w:webHidden/>
          </w:rPr>
          <w:fldChar w:fldCharType="begin"/>
        </w:r>
        <w:r w:rsidR="00F00BA8">
          <w:rPr>
            <w:noProof/>
            <w:webHidden/>
          </w:rPr>
          <w:instrText xml:space="preserve"> PAGEREF _Toc63696226 \h </w:instrText>
        </w:r>
        <w:r w:rsidR="00F00BA8">
          <w:rPr>
            <w:noProof/>
            <w:webHidden/>
          </w:rPr>
        </w:r>
        <w:r w:rsidR="00F00BA8">
          <w:rPr>
            <w:noProof/>
            <w:webHidden/>
          </w:rPr>
          <w:fldChar w:fldCharType="separate"/>
        </w:r>
        <w:r w:rsidR="00F00BA8">
          <w:rPr>
            <w:noProof/>
            <w:webHidden/>
          </w:rPr>
          <w:t>37</w:t>
        </w:r>
        <w:r w:rsidR="00F00BA8">
          <w:rPr>
            <w:noProof/>
            <w:webHidden/>
          </w:rPr>
          <w:fldChar w:fldCharType="end"/>
        </w:r>
      </w:hyperlink>
    </w:p>
    <w:p w14:paraId="5A68E80A" w14:textId="06196D76" w:rsidR="00F00BA8" w:rsidRDefault="002707D9">
      <w:pPr>
        <w:pStyle w:val="TOC2"/>
        <w:tabs>
          <w:tab w:val="right" w:leader="dot" w:pos="8630"/>
        </w:tabs>
        <w:rPr>
          <w:smallCaps w:val="0"/>
          <w:noProof/>
          <w:sz w:val="22"/>
          <w:szCs w:val="22"/>
          <w:lang w:eastAsia="zh-CN"/>
        </w:rPr>
      </w:pPr>
      <w:hyperlink w:anchor="_Toc63696227" w:history="1">
        <w:r w:rsidR="00F00BA8" w:rsidRPr="00031FC2">
          <w:rPr>
            <w:rStyle w:val="Hyperlink"/>
            <w:rFonts w:ascii="Arial" w:hAnsi="Arial" w:cs="Arial"/>
            <w:noProof/>
          </w:rPr>
          <w:t>Azure Data Explorer</w:t>
        </w:r>
        <w:r w:rsidR="00F00BA8">
          <w:rPr>
            <w:noProof/>
            <w:webHidden/>
          </w:rPr>
          <w:tab/>
        </w:r>
        <w:r w:rsidR="00F00BA8">
          <w:rPr>
            <w:noProof/>
            <w:webHidden/>
          </w:rPr>
          <w:fldChar w:fldCharType="begin"/>
        </w:r>
        <w:r w:rsidR="00F00BA8">
          <w:rPr>
            <w:noProof/>
            <w:webHidden/>
          </w:rPr>
          <w:instrText xml:space="preserve"> PAGEREF _Toc63696227 \h </w:instrText>
        </w:r>
        <w:r w:rsidR="00F00BA8">
          <w:rPr>
            <w:noProof/>
            <w:webHidden/>
          </w:rPr>
        </w:r>
        <w:r w:rsidR="00F00BA8">
          <w:rPr>
            <w:noProof/>
            <w:webHidden/>
          </w:rPr>
          <w:fldChar w:fldCharType="separate"/>
        </w:r>
        <w:r w:rsidR="00F00BA8">
          <w:rPr>
            <w:noProof/>
            <w:webHidden/>
          </w:rPr>
          <w:t>38</w:t>
        </w:r>
        <w:r w:rsidR="00F00BA8">
          <w:rPr>
            <w:noProof/>
            <w:webHidden/>
          </w:rPr>
          <w:fldChar w:fldCharType="end"/>
        </w:r>
      </w:hyperlink>
    </w:p>
    <w:p w14:paraId="059AA85E" w14:textId="11890A33" w:rsidR="00F00BA8" w:rsidRDefault="002707D9">
      <w:pPr>
        <w:pStyle w:val="TOC1"/>
        <w:tabs>
          <w:tab w:val="right" w:leader="dot" w:pos="8630"/>
        </w:tabs>
        <w:rPr>
          <w:b w:val="0"/>
          <w:bCs w:val="0"/>
          <w:caps w:val="0"/>
          <w:noProof/>
          <w:sz w:val="22"/>
          <w:szCs w:val="22"/>
          <w:lang w:eastAsia="zh-CN"/>
        </w:rPr>
      </w:pPr>
      <w:hyperlink w:anchor="_Toc63696228" w:history="1">
        <w:r w:rsidR="00F00BA8" w:rsidRPr="00031FC2">
          <w:rPr>
            <w:rStyle w:val="Hyperlink"/>
            <w:rFonts w:ascii="Arial" w:hAnsi="Arial" w:cs="Arial"/>
            <w:noProof/>
          </w:rPr>
          <w:t>Integration</w:t>
        </w:r>
        <w:r w:rsidR="00F00BA8">
          <w:rPr>
            <w:noProof/>
            <w:webHidden/>
          </w:rPr>
          <w:tab/>
        </w:r>
        <w:r w:rsidR="00F00BA8">
          <w:rPr>
            <w:noProof/>
            <w:webHidden/>
          </w:rPr>
          <w:fldChar w:fldCharType="begin"/>
        </w:r>
        <w:r w:rsidR="00F00BA8">
          <w:rPr>
            <w:noProof/>
            <w:webHidden/>
          </w:rPr>
          <w:instrText xml:space="preserve"> PAGEREF _Toc63696228 \h </w:instrText>
        </w:r>
        <w:r w:rsidR="00F00BA8">
          <w:rPr>
            <w:noProof/>
            <w:webHidden/>
          </w:rPr>
        </w:r>
        <w:r w:rsidR="00F00BA8">
          <w:rPr>
            <w:noProof/>
            <w:webHidden/>
          </w:rPr>
          <w:fldChar w:fldCharType="separate"/>
        </w:r>
        <w:r w:rsidR="00F00BA8">
          <w:rPr>
            <w:noProof/>
            <w:webHidden/>
          </w:rPr>
          <w:t>39</w:t>
        </w:r>
        <w:r w:rsidR="00F00BA8">
          <w:rPr>
            <w:noProof/>
            <w:webHidden/>
          </w:rPr>
          <w:fldChar w:fldCharType="end"/>
        </w:r>
      </w:hyperlink>
    </w:p>
    <w:p w14:paraId="1939E4BC" w14:textId="13C9DC3D" w:rsidR="00F00BA8" w:rsidRDefault="002707D9">
      <w:pPr>
        <w:pStyle w:val="TOC2"/>
        <w:tabs>
          <w:tab w:val="right" w:leader="dot" w:pos="8630"/>
        </w:tabs>
        <w:rPr>
          <w:smallCaps w:val="0"/>
          <w:noProof/>
          <w:sz w:val="22"/>
          <w:szCs w:val="22"/>
          <w:lang w:eastAsia="zh-CN"/>
        </w:rPr>
      </w:pPr>
      <w:hyperlink w:anchor="_Toc63696229" w:history="1">
        <w:r w:rsidR="00F00BA8" w:rsidRPr="00031FC2">
          <w:rPr>
            <w:rStyle w:val="Hyperlink"/>
            <w:rFonts w:ascii="Arial" w:hAnsi="Arial" w:cs="Arial"/>
            <w:noProof/>
          </w:rPr>
          <w:t>Service Bus</w:t>
        </w:r>
        <w:r w:rsidR="00F00BA8">
          <w:rPr>
            <w:noProof/>
            <w:webHidden/>
          </w:rPr>
          <w:tab/>
        </w:r>
        <w:r w:rsidR="00F00BA8">
          <w:rPr>
            <w:noProof/>
            <w:webHidden/>
          </w:rPr>
          <w:fldChar w:fldCharType="begin"/>
        </w:r>
        <w:r w:rsidR="00F00BA8">
          <w:rPr>
            <w:noProof/>
            <w:webHidden/>
          </w:rPr>
          <w:instrText xml:space="preserve"> PAGEREF _Toc63696229 \h </w:instrText>
        </w:r>
        <w:r w:rsidR="00F00BA8">
          <w:rPr>
            <w:noProof/>
            <w:webHidden/>
          </w:rPr>
        </w:r>
        <w:r w:rsidR="00F00BA8">
          <w:rPr>
            <w:noProof/>
            <w:webHidden/>
          </w:rPr>
          <w:fldChar w:fldCharType="separate"/>
        </w:r>
        <w:r w:rsidR="00F00BA8">
          <w:rPr>
            <w:noProof/>
            <w:webHidden/>
          </w:rPr>
          <w:t>39</w:t>
        </w:r>
        <w:r w:rsidR="00F00BA8">
          <w:rPr>
            <w:noProof/>
            <w:webHidden/>
          </w:rPr>
          <w:fldChar w:fldCharType="end"/>
        </w:r>
      </w:hyperlink>
    </w:p>
    <w:p w14:paraId="5D08B7D1" w14:textId="6A64FD7B" w:rsidR="00F00BA8" w:rsidRDefault="002707D9">
      <w:pPr>
        <w:pStyle w:val="TOC2"/>
        <w:tabs>
          <w:tab w:val="right" w:leader="dot" w:pos="8630"/>
        </w:tabs>
        <w:rPr>
          <w:smallCaps w:val="0"/>
          <w:noProof/>
          <w:sz w:val="22"/>
          <w:szCs w:val="22"/>
          <w:lang w:eastAsia="zh-CN"/>
        </w:rPr>
      </w:pPr>
      <w:hyperlink w:anchor="_Toc63696230" w:history="1">
        <w:r w:rsidR="00F00BA8" w:rsidRPr="00031FC2">
          <w:rPr>
            <w:rStyle w:val="Hyperlink"/>
            <w:rFonts w:ascii="Arial" w:hAnsi="Arial" w:cs="Arial"/>
            <w:noProof/>
          </w:rPr>
          <w:t>API Management</w:t>
        </w:r>
        <w:r w:rsidR="00F00BA8">
          <w:rPr>
            <w:noProof/>
            <w:webHidden/>
          </w:rPr>
          <w:tab/>
        </w:r>
        <w:r w:rsidR="00F00BA8">
          <w:rPr>
            <w:noProof/>
            <w:webHidden/>
          </w:rPr>
          <w:fldChar w:fldCharType="begin"/>
        </w:r>
        <w:r w:rsidR="00F00BA8">
          <w:rPr>
            <w:noProof/>
            <w:webHidden/>
          </w:rPr>
          <w:instrText xml:space="preserve"> PAGEREF _Toc63696230 \h </w:instrText>
        </w:r>
        <w:r w:rsidR="00F00BA8">
          <w:rPr>
            <w:noProof/>
            <w:webHidden/>
          </w:rPr>
        </w:r>
        <w:r w:rsidR="00F00BA8">
          <w:rPr>
            <w:noProof/>
            <w:webHidden/>
          </w:rPr>
          <w:fldChar w:fldCharType="separate"/>
        </w:r>
        <w:r w:rsidR="00F00BA8">
          <w:rPr>
            <w:noProof/>
            <w:webHidden/>
          </w:rPr>
          <w:t>41</w:t>
        </w:r>
        <w:r w:rsidR="00F00BA8">
          <w:rPr>
            <w:noProof/>
            <w:webHidden/>
          </w:rPr>
          <w:fldChar w:fldCharType="end"/>
        </w:r>
      </w:hyperlink>
    </w:p>
    <w:p w14:paraId="3280BD9E" w14:textId="3BE7FA16" w:rsidR="00F00BA8" w:rsidRDefault="002707D9">
      <w:pPr>
        <w:pStyle w:val="TOC2"/>
        <w:tabs>
          <w:tab w:val="right" w:leader="dot" w:pos="8630"/>
        </w:tabs>
        <w:rPr>
          <w:smallCaps w:val="0"/>
          <w:noProof/>
          <w:sz w:val="22"/>
          <w:szCs w:val="22"/>
          <w:lang w:eastAsia="zh-CN"/>
        </w:rPr>
      </w:pPr>
      <w:hyperlink w:anchor="_Toc63696231" w:history="1">
        <w:r w:rsidR="00F00BA8" w:rsidRPr="00031FC2">
          <w:rPr>
            <w:rStyle w:val="Hyperlink"/>
            <w:rFonts w:ascii="Arial" w:hAnsi="Arial" w:cs="Arial"/>
            <w:noProof/>
          </w:rPr>
          <w:t>Event Grid</w:t>
        </w:r>
        <w:r w:rsidR="00F00BA8">
          <w:rPr>
            <w:noProof/>
            <w:webHidden/>
          </w:rPr>
          <w:tab/>
        </w:r>
        <w:r w:rsidR="00F00BA8">
          <w:rPr>
            <w:noProof/>
            <w:webHidden/>
          </w:rPr>
          <w:fldChar w:fldCharType="begin"/>
        </w:r>
        <w:r w:rsidR="00F00BA8">
          <w:rPr>
            <w:noProof/>
            <w:webHidden/>
          </w:rPr>
          <w:instrText xml:space="preserve"> PAGEREF _Toc63696231 \h </w:instrText>
        </w:r>
        <w:r w:rsidR="00F00BA8">
          <w:rPr>
            <w:noProof/>
            <w:webHidden/>
          </w:rPr>
        </w:r>
        <w:r w:rsidR="00F00BA8">
          <w:rPr>
            <w:noProof/>
            <w:webHidden/>
          </w:rPr>
          <w:fldChar w:fldCharType="separate"/>
        </w:r>
        <w:r w:rsidR="00F00BA8">
          <w:rPr>
            <w:noProof/>
            <w:webHidden/>
          </w:rPr>
          <w:t>42</w:t>
        </w:r>
        <w:r w:rsidR="00F00BA8">
          <w:rPr>
            <w:noProof/>
            <w:webHidden/>
          </w:rPr>
          <w:fldChar w:fldCharType="end"/>
        </w:r>
      </w:hyperlink>
    </w:p>
    <w:p w14:paraId="0FF7376F" w14:textId="0D34B7D0" w:rsidR="00F00BA8" w:rsidRDefault="002707D9">
      <w:pPr>
        <w:pStyle w:val="TOC1"/>
        <w:tabs>
          <w:tab w:val="right" w:leader="dot" w:pos="8630"/>
        </w:tabs>
        <w:rPr>
          <w:b w:val="0"/>
          <w:bCs w:val="0"/>
          <w:caps w:val="0"/>
          <w:noProof/>
          <w:sz w:val="22"/>
          <w:szCs w:val="22"/>
          <w:lang w:eastAsia="zh-CN"/>
        </w:rPr>
      </w:pPr>
      <w:hyperlink w:anchor="_Toc63696232" w:history="1">
        <w:r w:rsidR="00F00BA8" w:rsidRPr="00031FC2">
          <w:rPr>
            <w:rStyle w:val="Hyperlink"/>
            <w:rFonts w:ascii="Arial" w:hAnsi="Arial" w:cs="Arial"/>
            <w:noProof/>
          </w:rPr>
          <w:t>Compute</w:t>
        </w:r>
        <w:r w:rsidR="00F00BA8">
          <w:rPr>
            <w:noProof/>
            <w:webHidden/>
          </w:rPr>
          <w:tab/>
        </w:r>
        <w:r w:rsidR="00F00BA8">
          <w:rPr>
            <w:noProof/>
            <w:webHidden/>
          </w:rPr>
          <w:fldChar w:fldCharType="begin"/>
        </w:r>
        <w:r w:rsidR="00F00BA8">
          <w:rPr>
            <w:noProof/>
            <w:webHidden/>
          </w:rPr>
          <w:instrText xml:space="preserve"> PAGEREF _Toc63696232 \h </w:instrText>
        </w:r>
        <w:r w:rsidR="00F00BA8">
          <w:rPr>
            <w:noProof/>
            <w:webHidden/>
          </w:rPr>
        </w:r>
        <w:r w:rsidR="00F00BA8">
          <w:rPr>
            <w:noProof/>
            <w:webHidden/>
          </w:rPr>
          <w:fldChar w:fldCharType="separate"/>
        </w:r>
        <w:r w:rsidR="00F00BA8">
          <w:rPr>
            <w:noProof/>
            <w:webHidden/>
          </w:rPr>
          <w:t>42</w:t>
        </w:r>
        <w:r w:rsidR="00F00BA8">
          <w:rPr>
            <w:noProof/>
            <w:webHidden/>
          </w:rPr>
          <w:fldChar w:fldCharType="end"/>
        </w:r>
      </w:hyperlink>
    </w:p>
    <w:p w14:paraId="1A16596B" w14:textId="2FD98299" w:rsidR="00F00BA8" w:rsidRDefault="002707D9">
      <w:pPr>
        <w:pStyle w:val="TOC2"/>
        <w:tabs>
          <w:tab w:val="right" w:leader="dot" w:pos="8630"/>
        </w:tabs>
        <w:rPr>
          <w:smallCaps w:val="0"/>
          <w:noProof/>
          <w:sz w:val="22"/>
          <w:szCs w:val="22"/>
          <w:lang w:eastAsia="zh-CN"/>
        </w:rPr>
      </w:pPr>
      <w:hyperlink w:anchor="_Toc63696233" w:history="1">
        <w:r w:rsidR="00F00BA8" w:rsidRPr="00031FC2">
          <w:rPr>
            <w:rStyle w:val="Hyperlink"/>
            <w:rFonts w:ascii="Arial" w:hAnsi="Arial" w:cs="Arial"/>
            <w:noProof/>
          </w:rPr>
          <w:t>Virtual Machines</w:t>
        </w:r>
        <w:r w:rsidR="00F00BA8">
          <w:rPr>
            <w:noProof/>
            <w:webHidden/>
          </w:rPr>
          <w:tab/>
        </w:r>
        <w:r w:rsidR="00F00BA8">
          <w:rPr>
            <w:noProof/>
            <w:webHidden/>
          </w:rPr>
          <w:fldChar w:fldCharType="begin"/>
        </w:r>
        <w:r w:rsidR="00F00BA8">
          <w:rPr>
            <w:noProof/>
            <w:webHidden/>
          </w:rPr>
          <w:instrText xml:space="preserve"> PAGEREF _Toc63696233 \h </w:instrText>
        </w:r>
        <w:r w:rsidR="00F00BA8">
          <w:rPr>
            <w:noProof/>
            <w:webHidden/>
          </w:rPr>
        </w:r>
        <w:r w:rsidR="00F00BA8">
          <w:rPr>
            <w:noProof/>
            <w:webHidden/>
          </w:rPr>
          <w:fldChar w:fldCharType="separate"/>
        </w:r>
        <w:r w:rsidR="00F00BA8">
          <w:rPr>
            <w:noProof/>
            <w:webHidden/>
          </w:rPr>
          <w:t>42</w:t>
        </w:r>
        <w:r w:rsidR="00F00BA8">
          <w:rPr>
            <w:noProof/>
            <w:webHidden/>
          </w:rPr>
          <w:fldChar w:fldCharType="end"/>
        </w:r>
      </w:hyperlink>
    </w:p>
    <w:p w14:paraId="66712B45" w14:textId="6FA22937" w:rsidR="00F00BA8" w:rsidRDefault="002707D9">
      <w:pPr>
        <w:pStyle w:val="TOC2"/>
        <w:tabs>
          <w:tab w:val="right" w:leader="dot" w:pos="8630"/>
        </w:tabs>
        <w:rPr>
          <w:smallCaps w:val="0"/>
          <w:noProof/>
          <w:sz w:val="22"/>
          <w:szCs w:val="22"/>
          <w:lang w:eastAsia="zh-CN"/>
        </w:rPr>
      </w:pPr>
      <w:hyperlink w:anchor="_Toc63696234" w:history="1">
        <w:r w:rsidR="00F00BA8" w:rsidRPr="00031FC2">
          <w:rPr>
            <w:rStyle w:val="Hyperlink"/>
            <w:rFonts w:ascii="Arial" w:hAnsi="Arial" w:cs="Arial"/>
            <w:noProof/>
          </w:rPr>
          <w:t>Virtual Machine Scale Sets</w:t>
        </w:r>
        <w:r w:rsidR="00F00BA8">
          <w:rPr>
            <w:noProof/>
            <w:webHidden/>
          </w:rPr>
          <w:tab/>
        </w:r>
        <w:r w:rsidR="00F00BA8">
          <w:rPr>
            <w:noProof/>
            <w:webHidden/>
          </w:rPr>
          <w:fldChar w:fldCharType="begin"/>
        </w:r>
        <w:r w:rsidR="00F00BA8">
          <w:rPr>
            <w:noProof/>
            <w:webHidden/>
          </w:rPr>
          <w:instrText xml:space="preserve"> PAGEREF _Toc63696234 \h </w:instrText>
        </w:r>
        <w:r w:rsidR="00F00BA8">
          <w:rPr>
            <w:noProof/>
            <w:webHidden/>
          </w:rPr>
        </w:r>
        <w:r w:rsidR="00F00BA8">
          <w:rPr>
            <w:noProof/>
            <w:webHidden/>
          </w:rPr>
          <w:fldChar w:fldCharType="separate"/>
        </w:r>
        <w:r w:rsidR="00F00BA8">
          <w:rPr>
            <w:noProof/>
            <w:webHidden/>
          </w:rPr>
          <w:t>46</w:t>
        </w:r>
        <w:r w:rsidR="00F00BA8">
          <w:rPr>
            <w:noProof/>
            <w:webHidden/>
          </w:rPr>
          <w:fldChar w:fldCharType="end"/>
        </w:r>
      </w:hyperlink>
    </w:p>
    <w:p w14:paraId="1E95E842" w14:textId="300F68AC" w:rsidR="00F00BA8" w:rsidRDefault="002707D9">
      <w:pPr>
        <w:pStyle w:val="TOC2"/>
        <w:tabs>
          <w:tab w:val="right" w:leader="dot" w:pos="8630"/>
        </w:tabs>
        <w:rPr>
          <w:smallCaps w:val="0"/>
          <w:noProof/>
          <w:sz w:val="22"/>
          <w:szCs w:val="22"/>
          <w:lang w:eastAsia="zh-CN"/>
        </w:rPr>
      </w:pPr>
      <w:hyperlink w:anchor="_Toc63696235" w:history="1">
        <w:r w:rsidR="00F00BA8" w:rsidRPr="00031FC2">
          <w:rPr>
            <w:rStyle w:val="Hyperlink"/>
            <w:rFonts w:ascii="Arial" w:hAnsi="Arial" w:cs="Arial"/>
            <w:noProof/>
          </w:rPr>
          <w:t>App Service</w:t>
        </w:r>
        <w:r w:rsidR="00F00BA8">
          <w:rPr>
            <w:noProof/>
            <w:webHidden/>
          </w:rPr>
          <w:tab/>
        </w:r>
        <w:r w:rsidR="00F00BA8">
          <w:rPr>
            <w:noProof/>
            <w:webHidden/>
          </w:rPr>
          <w:fldChar w:fldCharType="begin"/>
        </w:r>
        <w:r w:rsidR="00F00BA8">
          <w:rPr>
            <w:noProof/>
            <w:webHidden/>
          </w:rPr>
          <w:instrText xml:space="preserve"> PAGEREF _Toc63696235 \h </w:instrText>
        </w:r>
        <w:r w:rsidR="00F00BA8">
          <w:rPr>
            <w:noProof/>
            <w:webHidden/>
          </w:rPr>
        </w:r>
        <w:r w:rsidR="00F00BA8">
          <w:rPr>
            <w:noProof/>
            <w:webHidden/>
          </w:rPr>
          <w:fldChar w:fldCharType="separate"/>
        </w:r>
        <w:r w:rsidR="00F00BA8">
          <w:rPr>
            <w:noProof/>
            <w:webHidden/>
          </w:rPr>
          <w:t>46</w:t>
        </w:r>
        <w:r w:rsidR="00F00BA8">
          <w:rPr>
            <w:noProof/>
            <w:webHidden/>
          </w:rPr>
          <w:fldChar w:fldCharType="end"/>
        </w:r>
      </w:hyperlink>
    </w:p>
    <w:p w14:paraId="77FBFEEB" w14:textId="2E28EA32" w:rsidR="00F00BA8" w:rsidRDefault="002707D9">
      <w:pPr>
        <w:pStyle w:val="TOC2"/>
        <w:tabs>
          <w:tab w:val="right" w:leader="dot" w:pos="8630"/>
        </w:tabs>
        <w:rPr>
          <w:smallCaps w:val="0"/>
          <w:noProof/>
          <w:sz w:val="22"/>
          <w:szCs w:val="22"/>
          <w:lang w:eastAsia="zh-CN"/>
        </w:rPr>
      </w:pPr>
      <w:hyperlink w:anchor="_Toc63696236" w:history="1">
        <w:r w:rsidR="00F00BA8" w:rsidRPr="00031FC2">
          <w:rPr>
            <w:rStyle w:val="Hyperlink"/>
            <w:rFonts w:ascii="Arial" w:hAnsi="Arial" w:cs="Arial"/>
            <w:noProof/>
          </w:rPr>
          <w:t>Service Fabric</w:t>
        </w:r>
        <w:r w:rsidR="00F00BA8">
          <w:rPr>
            <w:noProof/>
            <w:webHidden/>
          </w:rPr>
          <w:tab/>
        </w:r>
        <w:r w:rsidR="00F00BA8">
          <w:rPr>
            <w:noProof/>
            <w:webHidden/>
          </w:rPr>
          <w:fldChar w:fldCharType="begin"/>
        </w:r>
        <w:r w:rsidR="00F00BA8">
          <w:rPr>
            <w:noProof/>
            <w:webHidden/>
          </w:rPr>
          <w:instrText xml:space="preserve"> PAGEREF _Toc63696236 \h </w:instrText>
        </w:r>
        <w:r w:rsidR="00F00BA8">
          <w:rPr>
            <w:noProof/>
            <w:webHidden/>
          </w:rPr>
        </w:r>
        <w:r w:rsidR="00F00BA8">
          <w:rPr>
            <w:noProof/>
            <w:webHidden/>
          </w:rPr>
          <w:fldChar w:fldCharType="separate"/>
        </w:r>
        <w:r w:rsidR="00F00BA8">
          <w:rPr>
            <w:noProof/>
            <w:webHidden/>
          </w:rPr>
          <w:t>47</w:t>
        </w:r>
        <w:r w:rsidR="00F00BA8">
          <w:rPr>
            <w:noProof/>
            <w:webHidden/>
          </w:rPr>
          <w:fldChar w:fldCharType="end"/>
        </w:r>
      </w:hyperlink>
    </w:p>
    <w:p w14:paraId="196F8080" w14:textId="64EAB61C" w:rsidR="00F00BA8" w:rsidRDefault="002707D9">
      <w:pPr>
        <w:pStyle w:val="TOC2"/>
        <w:tabs>
          <w:tab w:val="right" w:leader="dot" w:pos="8630"/>
        </w:tabs>
        <w:rPr>
          <w:smallCaps w:val="0"/>
          <w:noProof/>
          <w:sz w:val="22"/>
          <w:szCs w:val="22"/>
          <w:lang w:eastAsia="zh-CN"/>
        </w:rPr>
      </w:pPr>
      <w:hyperlink w:anchor="_Toc63696237" w:history="1">
        <w:r w:rsidR="00F00BA8" w:rsidRPr="00031FC2">
          <w:rPr>
            <w:rStyle w:val="Hyperlink"/>
            <w:rFonts w:ascii="Arial" w:hAnsi="Arial" w:cs="Arial"/>
            <w:noProof/>
          </w:rPr>
          <w:t>Cloud Services</w:t>
        </w:r>
        <w:r w:rsidR="00F00BA8">
          <w:rPr>
            <w:noProof/>
            <w:webHidden/>
          </w:rPr>
          <w:tab/>
        </w:r>
        <w:r w:rsidR="00F00BA8">
          <w:rPr>
            <w:noProof/>
            <w:webHidden/>
          </w:rPr>
          <w:fldChar w:fldCharType="begin"/>
        </w:r>
        <w:r w:rsidR="00F00BA8">
          <w:rPr>
            <w:noProof/>
            <w:webHidden/>
          </w:rPr>
          <w:instrText xml:space="preserve"> PAGEREF _Toc63696237 \h </w:instrText>
        </w:r>
        <w:r w:rsidR="00F00BA8">
          <w:rPr>
            <w:noProof/>
            <w:webHidden/>
          </w:rPr>
        </w:r>
        <w:r w:rsidR="00F00BA8">
          <w:rPr>
            <w:noProof/>
            <w:webHidden/>
          </w:rPr>
          <w:fldChar w:fldCharType="separate"/>
        </w:r>
        <w:r w:rsidR="00F00BA8">
          <w:rPr>
            <w:noProof/>
            <w:webHidden/>
          </w:rPr>
          <w:t>47</w:t>
        </w:r>
        <w:r w:rsidR="00F00BA8">
          <w:rPr>
            <w:noProof/>
            <w:webHidden/>
          </w:rPr>
          <w:fldChar w:fldCharType="end"/>
        </w:r>
      </w:hyperlink>
    </w:p>
    <w:p w14:paraId="65A15D2E" w14:textId="0C70A8C1" w:rsidR="00F00BA8" w:rsidRDefault="002707D9">
      <w:pPr>
        <w:pStyle w:val="TOC2"/>
        <w:tabs>
          <w:tab w:val="right" w:leader="dot" w:pos="8630"/>
        </w:tabs>
        <w:rPr>
          <w:smallCaps w:val="0"/>
          <w:noProof/>
          <w:sz w:val="22"/>
          <w:szCs w:val="22"/>
          <w:lang w:eastAsia="zh-CN"/>
        </w:rPr>
      </w:pPr>
      <w:hyperlink w:anchor="_Toc63696238" w:history="1">
        <w:r w:rsidR="00F00BA8" w:rsidRPr="00031FC2">
          <w:rPr>
            <w:rStyle w:val="Hyperlink"/>
            <w:rFonts w:ascii="Arial" w:hAnsi="Arial" w:cs="Arial"/>
            <w:noProof/>
          </w:rPr>
          <w:t>Functions</w:t>
        </w:r>
        <w:r w:rsidR="00F00BA8">
          <w:rPr>
            <w:noProof/>
            <w:webHidden/>
          </w:rPr>
          <w:tab/>
        </w:r>
        <w:r w:rsidR="00F00BA8">
          <w:rPr>
            <w:noProof/>
            <w:webHidden/>
          </w:rPr>
          <w:fldChar w:fldCharType="begin"/>
        </w:r>
        <w:r w:rsidR="00F00BA8">
          <w:rPr>
            <w:noProof/>
            <w:webHidden/>
          </w:rPr>
          <w:instrText xml:space="preserve"> PAGEREF _Toc63696238 \h </w:instrText>
        </w:r>
        <w:r w:rsidR="00F00BA8">
          <w:rPr>
            <w:noProof/>
            <w:webHidden/>
          </w:rPr>
        </w:r>
        <w:r w:rsidR="00F00BA8">
          <w:rPr>
            <w:noProof/>
            <w:webHidden/>
          </w:rPr>
          <w:fldChar w:fldCharType="separate"/>
        </w:r>
        <w:r w:rsidR="00F00BA8">
          <w:rPr>
            <w:noProof/>
            <w:webHidden/>
          </w:rPr>
          <w:t>51</w:t>
        </w:r>
        <w:r w:rsidR="00F00BA8">
          <w:rPr>
            <w:noProof/>
            <w:webHidden/>
          </w:rPr>
          <w:fldChar w:fldCharType="end"/>
        </w:r>
      </w:hyperlink>
    </w:p>
    <w:p w14:paraId="7A808DC4" w14:textId="384B065F" w:rsidR="00F00BA8" w:rsidRDefault="002707D9">
      <w:pPr>
        <w:pStyle w:val="TOC2"/>
        <w:tabs>
          <w:tab w:val="right" w:leader="dot" w:pos="8630"/>
        </w:tabs>
        <w:rPr>
          <w:smallCaps w:val="0"/>
          <w:noProof/>
          <w:sz w:val="22"/>
          <w:szCs w:val="22"/>
          <w:lang w:eastAsia="zh-CN"/>
        </w:rPr>
      </w:pPr>
      <w:hyperlink w:anchor="_Toc63696239" w:history="1">
        <w:r w:rsidR="00F00BA8" w:rsidRPr="00031FC2">
          <w:rPr>
            <w:rStyle w:val="Hyperlink"/>
            <w:rFonts w:ascii="Arial" w:hAnsi="Arial" w:cs="Arial"/>
            <w:noProof/>
          </w:rPr>
          <w:t>Azure Kubernetes Service (AKS)</w:t>
        </w:r>
        <w:r w:rsidR="00F00BA8">
          <w:rPr>
            <w:noProof/>
            <w:webHidden/>
          </w:rPr>
          <w:tab/>
        </w:r>
        <w:r w:rsidR="00F00BA8">
          <w:rPr>
            <w:noProof/>
            <w:webHidden/>
          </w:rPr>
          <w:fldChar w:fldCharType="begin"/>
        </w:r>
        <w:r w:rsidR="00F00BA8">
          <w:rPr>
            <w:noProof/>
            <w:webHidden/>
          </w:rPr>
          <w:instrText xml:space="preserve"> PAGEREF _Toc63696239 \h </w:instrText>
        </w:r>
        <w:r w:rsidR="00F00BA8">
          <w:rPr>
            <w:noProof/>
            <w:webHidden/>
          </w:rPr>
        </w:r>
        <w:r w:rsidR="00F00BA8">
          <w:rPr>
            <w:noProof/>
            <w:webHidden/>
          </w:rPr>
          <w:fldChar w:fldCharType="separate"/>
        </w:r>
        <w:r w:rsidR="00F00BA8">
          <w:rPr>
            <w:noProof/>
            <w:webHidden/>
          </w:rPr>
          <w:t>53</w:t>
        </w:r>
        <w:r w:rsidR="00F00BA8">
          <w:rPr>
            <w:noProof/>
            <w:webHidden/>
          </w:rPr>
          <w:fldChar w:fldCharType="end"/>
        </w:r>
      </w:hyperlink>
    </w:p>
    <w:p w14:paraId="30CB9329" w14:textId="4FF9E029" w:rsidR="00F00BA8" w:rsidRDefault="002707D9">
      <w:pPr>
        <w:pStyle w:val="TOC2"/>
        <w:tabs>
          <w:tab w:val="right" w:leader="dot" w:pos="8630"/>
        </w:tabs>
        <w:rPr>
          <w:smallCaps w:val="0"/>
          <w:noProof/>
          <w:sz w:val="22"/>
          <w:szCs w:val="22"/>
          <w:lang w:eastAsia="zh-CN"/>
        </w:rPr>
      </w:pPr>
      <w:hyperlink w:anchor="_Toc63696240" w:history="1">
        <w:r w:rsidR="00F00BA8" w:rsidRPr="00031FC2">
          <w:rPr>
            <w:rStyle w:val="Hyperlink"/>
            <w:rFonts w:ascii="Arial" w:hAnsi="Arial" w:cs="Arial"/>
            <w:noProof/>
          </w:rPr>
          <w:t>Azure Dedicated Host</w:t>
        </w:r>
        <w:r w:rsidR="00F00BA8">
          <w:rPr>
            <w:noProof/>
            <w:webHidden/>
          </w:rPr>
          <w:tab/>
        </w:r>
        <w:r w:rsidR="00F00BA8">
          <w:rPr>
            <w:noProof/>
            <w:webHidden/>
          </w:rPr>
          <w:fldChar w:fldCharType="begin"/>
        </w:r>
        <w:r w:rsidR="00F00BA8">
          <w:rPr>
            <w:noProof/>
            <w:webHidden/>
          </w:rPr>
          <w:instrText xml:space="preserve"> PAGEREF _Toc63696240 \h </w:instrText>
        </w:r>
        <w:r w:rsidR="00F00BA8">
          <w:rPr>
            <w:noProof/>
            <w:webHidden/>
          </w:rPr>
        </w:r>
        <w:r w:rsidR="00F00BA8">
          <w:rPr>
            <w:noProof/>
            <w:webHidden/>
          </w:rPr>
          <w:fldChar w:fldCharType="separate"/>
        </w:r>
        <w:r w:rsidR="00F00BA8">
          <w:rPr>
            <w:noProof/>
            <w:webHidden/>
          </w:rPr>
          <w:t>53</w:t>
        </w:r>
        <w:r w:rsidR="00F00BA8">
          <w:rPr>
            <w:noProof/>
            <w:webHidden/>
          </w:rPr>
          <w:fldChar w:fldCharType="end"/>
        </w:r>
      </w:hyperlink>
    </w:p>
    <w:p w14:paraId="0CD96896" w14:textId="771B63D7" w:rsidR="00F00BA8" w:rsidRDefault="002707D9">
      <w:pPr>
        <w:pStyle w:val="TOC2"/>
        <w:tabs>
          <w:tab w:val="right" w:leader="dot" w:pos="8630"/>
        </w:tabs>
        <w:rPr>
          <w:smallCaps w:val="0"/>
          <w:noProof/>
          <w:sz w:val="22"/>
          <w:szCs w:val="22"/>
          <w:lang w:eastAsia="zh-CN"/>
        </w:rPr>
      </w:pPr>
      <w:hyperlink w:anchor="_Toc63696241" w:history="1">
        <w:r w:rsidR="00F00BA8" w:rsidRPr="00031FC2">
          <w:rPr>
            <w:rStyle w:val="Hyperlink"/>
            <w:rFonts w:ascii="Arial" w:hAnsi="Arial" w:cs="Arial"/>
            <w:noProof/>
          </w:rPr>
          <w:t>Azure Spring Cloud</w:t>
        </w:r>
        <w:r w:rsidR="00F00BA8">
          <w:rPr>
            <w:noProof/>
            <w:webHidden/>
          </w:rPr>
          <w:tab/>
        </w:r>
        <w:r w:rsidR="00F00BA8">
          <w:rPr>
            <w:noProof/>
            <w:webHidden/>
          </w:rPr>
          <w:fldChar w:fldCharType="begin"/>
        </w:r>
        <w:r w:rsidR="00F00BA8">
          <w:rPr>
            <w:noProof/>
            <w:webHidden/>
          </w:rPr>
          <w:instrText xml:space="preserve"> PAGEREF _Toc63696241 \h </w:instrText>
        </w:r>
        <w:r w:rsidR="00F00BA8">
          <w:rPr>
            <w:noProof/>
            <w:webHidden/>
          </w:rPr>
        </w:r>
        <w:r w:rsidR="00F00BA8">
          <w:rPr>
            <w:noProof/>
            <w:webHidden/>
          </w:rPr>
          <w:fldChar w:fldCharType="separate"/>
        </w:r>
        <w:r w:rsidR="00F00BA8">
          <w:rPr>
            <w:noProof/>
            <w:webHidden/>
          </w:rPr>
          <w:t>55</w:t>
        </w:r>
        <w:r w:rsidR="00F00BA8">
          <w:rPr>
            <w:noProof/>
            <w:webHidden/>
          </w:rPr>
          <w:fldChar w:fldCharType="end"/>
        </w:r>
      </w:hyperlink>
    </w:p>
    <w:p w14:paraId="0B8DEA0F" w14:textId="452A2006" w:rsidR="00F00BA8" w:rsidRDefault="002707D9">
      <w:pPr>
        <w:pStyle w:val="TOC1"/>
        <w:tabs>
          <w:tab w:val="right" w:leader="dot" w:pos="8630"/>
        </w:tabs>
        <w:rPr>
          <w:b w:val="0"/>
          <w:bCs w:val="0"/>
          <w:caps w:val="0"/>
          <w:noProof/>
          <w:sz w:val="22"/>
          <w:szCs w:val="22"/>
          <w:lang w:eastAsia="zh-CN"/>
        </w:rPr>
      </w:pPr>
      <w:hyperlink w:anchor="_Toc63696242" w:history="1">
        <w:r w:rsidR="00F00BA8" w:rsidRPr="00031FC2">
          <w:rPr>
            <w:rStyle w:val="Hyperlink"/>
            <w:rFonts w:ascii="Arial" w:hAnsi="Arial" w:cs="Arial"/>
            <w:noProof/>
          </w:rPr>
          <w:t>Networking</w:t>
        </w:r>
        <w:r w:rsidR="00F00BA8">
          <w:rPr>
            <w:noProof/>
            <w:webHidden/>
          </w:rPr>
          <w:tab/>
        </w:r>
        <w:r w:rsidR="00F00BA8">
          <w:rPr>
            <w:noProof/>
            <w:webHidden/>
          </w:rPr>
          <w:fldChar w:fldCharType="begin"/>
        </w:r>
        <w:r w:rsidR="00F00BA8">
          <w:rPr>
            <w:noProof/>
            <w:webHidden/>
          </w:rPr>
          <w:instrText xml:space="preserve"> PAGEREF _Toc63696242 \h </w:instrText>
        </w:r>
        <w:r w:rsidR="00F00BA8">
          <w:rPr>
            <w:noProof/>
            <w:webHidden/>
          </w:rPr>
        </w:r>
        <w:r w:rsidR="00F00BA8">
          <w:rPr>
            <w:noProof/>
            <w:webHidden/>
          </w:rPr>
          <w:fldChar w:fldCharType="separate"/>
        </w:r>
        <w:r w:rsidR="00F00BA8">
          <w:rPr>
            <w:noProof/>
            <w:webHidden/>
          </w:rPr>
          <w:t>56</w:t>
        </w:r>
        <w:r w:rsidR="00F00BA8">
          <w:rPr>
            <w:noProof/>
            <w:webHidden/>
          </w:rPr>
          <w:fldChar w:fldCharType="end"/>
        </w:r>
      </w:hyperlink>
    </w:p>
    <w:p w14:paraId="5E58F154" w14:textId="44E5EBD0" w:rsidR="00F00BA8" w:rsidRDefault="002707D9">
      <w:pPr>
        <w:pStyle w:val="TOC2"/>
        <w:tabs>
          <w:tab w:val="right" w:leader="dot" w:pos="8630"/>
        </w:tabs>
        <w:rPr>
          <w:smallCaps w:val="0"/>
          <w:noProof/>
          <w:sz w:val="22"/>
          <w:szCs w:val="22"/>
          <w:lang w:eastAsia="zh-CN"/>
        </w:rPr>
      </w:pPr>
      <w:hyperlink w:anchor="_Toc63696243" w:history="1">
        <w:r w:rsidR="00F00BA8" w:rsidRPr="00031FC2">
          <w:rPr>
            <w:rStyle w:val="Hyperlink"/>
            <w:rFonts w:ascii="Arial" w:hAnsi="Arial" w:cs="Arial"/>
            <w:noProof/>
          </w:rPr>
          <w:t>DNS</w:t>
        </w:r>
        <w:r w:rsidR="00F00BA8">
          <w:rPr>
            <w:noProof/>
            <w:webHidden/>
          </w:rPr>
          <w:tab/>
        </w:r>
        <w:r w:rsidR="00F00BA8">
          <w:rPr>
            <w:noProof/>
            <w:webHidden/>
          </w:rPr>
          <w:fldChar w:fldCharType="begin"/>
        </w:r>
        <w:r w:rsidR="00F00BA8">
          <w:rPr>
            <w:noProof/>
            <w:webHidden/>
          </w:rPr>
          <w:instrText xml:space="preserve"> PAGEREF _Toc63696243 \h </w:instrText>
        </w:r>
        <w:r w:rsidR="00F00BA8">
          <w:rPr>
            <w:noProof/>
            <w:webHidden/>
          </w:rPr>
        </w:r>
        <w:r w:rsidR="00F00BA8">
          <w:rPr>
            <w:noProof/>
            <w:webHidden/>
          </w:rPr>
          <w:fldChar w:fldCharType="separate"/>
        </w:r>
        <w:r w:rsidR="00F00BA8">
          <w:rPr>
            <w:noProof/>
            <w:webHidden/>
          </w:rPr>
          <w:t>56</w:t>
        </w:r>
        <w:r w:rsidR="00F00BA8">
          <w:rPr>
            <w:noProof/>
            <w:webHidden/>
          </w:rPr>
          <w:fldChar w:fldCharType="end"/>
        </w:r>
      </w:hyperlink>
    </w:p>
    <w:p w14:paraId="152EFFFB" w14:textId="2D98258B" w:rsidR="00F00BA8" w:rsidRDefault="002707D9">
      <w:pPr>
        <w:pStyle w:val="TOC2"/>
        <w:tabs>
          <w:tab w:val="right" w:leader="dot" w:pos="8630"/>
        </w:tabs>
        <w:rPr>
          <w:smallCaps w:val="0"/>
          <w:noProof/>
          <w:sz w:val="22"/>
          <w:szCs w:val="22"/>
          <w:lang w:eastAsia="zh-CN"/>
        </w:rPr>
      </w:pPr>
      <w:hyperlink w:anchor="_Toc63696244" w:history="1">
        <w:r w:rsidR="00F00BA8" w:rsidRPr="00031FC2">
          <w:rPr>
            <w:rStyle w:val="Hyperlink"/>
            <w:rFonts w:ascii="Arial" w:hAnsi="Arial" w:cs="Arial"/>
            <w:noProof/>
          </w:rPr>
          <w:t>Load Balancer</w:t>
        </w:r>
        <w:r w:rsidR="00F00BA8">
          <w:rPr>
            <w:noProof/>
            <w:webHidden/>
          </w:rPr>
          <w:tab/>
        </w:r>
        <w:r w:rsidR="00F00BA8">
          <w:rPr>
            <w:noProof/>
            <w:webHidden/>
          </w:rPr>
          <w:fldChar w:fldCharType="begin"/>
        </w:r>
        <w:r w:rsidR="00F00BA8">
          <w:rPr>
            <w:noProof/>
            <w:webHidden/>
          </w:rPr>
          <w:instrText xml:space="preserve"> PAGEREF _Toc63696244 \h </w:instrText>
        </w:r>
        <w:r w:rsidR="00F00BA8">
          <w:rPr>
            <w:noProof/>
            <w:webHidden/>
          </w:rPr>
        </w:r>
        <w:r w:rsidR="00F00BA8">
          <w:rPr>
            <w:noProof/>
            <w:webHidden/>
          </w:rPr>
          <w:fldChar w:fldCharType="separate"/>
        </w:r>
        <w:r w:rsidR="00F00BA8">
          <w:rPr>
            <w:noProof/>
            <w:webHidden/>
          </w:rPr>
          <w:t>57</w:t>
        </w:r>
        <w:r w:rsidR="00F00BA8">
          <w:rPr>
            <w:noProof/>
            <w:webHidden/>
          </w:rPr>
          <w:fldChar w:fldCharType="end"/>
        </w:r>
      </w:hyperlink>
    </w:p>
    <w:p w14:paraId="471EF934" w14:textId="5B899598" w:rsidR="00F00BA8" w:rsidRDefault="002707D9">
      <w:pPr>
        <w:pStyle w:val="TOC2"/>
        <w:tabs>
          <w:tab w:val="right" w:leader="dot" w:pos="8630"/>
        </w:tabs>
        <w:rPr>
          <w:smallCaps w:val="0"/>
          <w:noProof/>
          <w:sz w:val="22"/>
          <w:szCs w:val="22"/>
          <w:lang w:eastAsia="zh-CN"/>
        </w:rPr>
      </w:pPr>
      <w:hyperlink w:anchor="_Toc63696245" w:history="1">
        <w:r w:rsidR="00F00BA8" w:rsidRPr="00031FC2">
          <w:rPr>
            <w:rStyle w:val="Hyperlink"/>
            <w:rFonts w:ascii="Arial" w:hAnsi="Arial" w:cs="Arial"/>
            <w:noProof/>
          </w:rPr>
          <w:t>Application Gateway</w:t>
        </w:r>
        <w:r w:rsidR="00F00BA8">
          <w:rPr>
            <w:noProof/>
            <w:webHidden/>
          </w:rPr>
          <w:tab/>
        </w:r>
        <w:r w:rsidR="00F00BA8">
          <w:rPr>
            <w:noProof/>
            <w:webHidden/>
          </w:rPr>
          <w:fldChar w:fldCharType="begin"/>
        </w:r>
        <w:r w:rsidR="00F00BA8">
          <w:rPr>
            <w:noProof/>
            <w:webHidden/>
          </w:rPr>
          <w:instrText xml:space="preserve"> PAGEREF _Toc63696245 \h </w:instrText>
        </w:r>
        <w:r w:rsidR="00F00BA8">
          <w:rPr>
            <w:noProof/>
            <w:webHidden/>
          </w:rPr>
        </w:r>
        <w:r w:rsidR="00F00BA8">
          <w:rPr>
            <w:noProof/>
            <w:webHidden/>
          </w:rPr>
          <w:fldChar w:fldCharType="separate"/>
        </w:r>
        <w:r w:rsidR="00F00BA8">
          <w:rPr>
            <w:noProof/>
            <w:webHidden/>
          </w:rPr>
          <w:t>58</w:t>
        </w:r>
        <w:r w:rsidR="00F00BA8">
          <w:rPr>
            <w:noProof/>
            <w:webHidden/>
          </w:rPr>
          <w:fldChar w:fldCharType="end"/>
        </w:r>
      </w:hyperlink>
    </w:p>
    <w:p w14:paraId="0A4B2280" w14:textId="1CD351AC" w:rsidR="00F00BA8" w:rsidRDefault="002707D9">
      <w:pPr>
        <w:pStyle w:val="TOC2"/>
        <w:tabs>
          <w:tab w:val="right" w:leader="dot" w:pos="8630"/>
        </w:tabs>
        <w:rPr>
          <w:smallCaps w:val="0"/>
          <w:noProof/>
          <w:sz w:val="22"/>
          <w:szCs w:val="22"/>
          <w:lang w:eastAsia="zh-CN"/>
        </w:rPr>
      </w:pPr>
      <w:hyperlink w:anchor="_Toc63696246" w:history="1">
        <w:r w:rsidR="00F00BA8" w:rsidRPr="00031FC2">
          <w:rPr>
            <w:rStyle w:val="Hyperlink"/>
            <w:rFonts w:ascii="Arial" w:hAnsi="Arial" w:cs="Arial"/>
            <w:noProof/>
          </w:rPr>
          <w:t>VPN Gateway</w:t>
        </w:r>
        <w:r w:rsidR="00F00BA8">
          <w:rPr>
            <w:noProof/>
            <w:webHidden/>
          </w:rPr>
          <w:tab/>
        </w:r>
        <w:r w:rsidR="00F00BA8">
          <w:rPr>
            <w:noProof/>
            <w:webHidden/>
          </w:rPr>
          <w:fldChar w:fldCharType="begin"/>
        </w:r>
        <w:r w:rsidR="00F00BA8">
          <w:rPr>
            <w:noProof/>
            <w:webHidden/>
          </w:rPr>
          <w:instrText xml:space="preserve"> PAGEREF _Toc63696246 \h </w:instrText>
        </w:r>
        <w:r w:rsidR="00F00BA8">
          <w:rPr>
            <w:noProof/>
            <w:webHidden/>
          </w:rPr>
        </w:r>
        <w:r w:rsidR="00F00BA8">
          <w:rPr>
            <w:noProof/>
            <w:webHidden/>
          </w:rPr>
          <w:fldChar w:fldCharType="separate"/>
        </w:r>
        <w:r w:rsidR="00F00BA8">
          <w:rPr>
            <w:noProof/>
            <w:webHidden/>
          </w:rPr>
          <w:t>59</w:t>
        </w:r>
        <w:r w:rsidR="00F00BA8">
          <w:rPr>
            <w:noProof/>
            <w:webHidden/>
          </w:rPr>
          <w:fldChar w:fldCharType="end"/>
        </w:r>
      </w:hyperlink>
    </w:p>
    <w:p w14:paraId="7F773D79" w14:textId="73C911CD" w:rsidR="00F00BA8" w:rsidRDefault="002707D9">
      <w:pPr>
        <w:pStyle w:val="TOC2"/>
        <w:tabs>
          <w:tab w:val="right" w:leader="dot" w:pos="8630"/>
        </w:tabs>
        <w:rPr>
          <w:smallCaps w:val="0"/>
          <w:noProof/>
          <w:sz w:val="22"/>
          <w:szCs w:val="22"/>
          <w:lang w:eastAsia="zh-CN"/>
        </w:rPr>
      </w:pPr>
      <w:hyperlink w:anchor="_Toc63696247" w:history="1">
        <w:r w:rsidR="00F00BA8" w:rsidRPr="00031FC2">
          <w:rPr>
            <w:rStyle w:val="Hyperlink"/>
            <w:rFonts w:ascii="Arial" w:hAnsi="Arial" w:cs="Arial"/>
            <w:noProof/>
          </w:rPr>
          <w:t>CDN</w:t>
        </w:r>
        <w:r w:rsidR="00F00BA8">
          <w:rPr>
            <w:noProof/>
            <w:webHidden/>
          </w:rPr>
          <w:tab/>
        </w:r>
        <w:r w:rsidR="00F00BA8">
          <w:rPr>
            <w:noProof/>
            <w:webHidden/>
          </w:rPr>
          <w:fldChar w:fldCharType="begin"/>
        </w:r>
        <w:r w:rsidR="00F00BA8">
          <w:rPr>
            <w:noProof/>
            <w:webHidden/>
          </w:rPr>
          <w:instrText xml:space="preserve"> PAGEREF _Toc63696247 \h </w:instrText>
        </w:r>
        <w:r w:rsidR="00F00BA8">
          <w:rPr>
            <w:noProof/>
            <w:webHidden/>
          </w:rPr>
        </w:r>
        <w:r w:rsidR="00F00BA8">
          <w:rPr>
            <w:noProof/>
            <w:webHidden/>
          </w:rPr>
          <w:fldChar w:fldCharType="separate"/>
        </w:r>
        <w:r w:rsidR="00F00BA8">
          <w:rPr>
            <w:noProof/>
            <w:webHidden/>
          </w:rPr>
          <w:t>60</w:t>
        </w:r>
        <w:r w:rsidR="00F00BA8">
          <w:rPr>
            <w:noProof/>
            <w:webHidden/>
          </w:rPr>
          <w:fldChar w:fldCharType="end"/>
        </w:r>
      </w:hyperlink>
    </w:p>
    <w:p w14:paraId="1C7E34E8" w14:textId="597AA635" w:rsidR="00F00BA8" w:rsidRDefault="002707D9">
      <w:pPr>
        <w:pStyle w:val="TOC2"/>
        <w:tabs>
          <w:tab w:val="right" w:leader="dot" w:pos="8630"/>
        </w:tabs>
        <w:rPr>
          <w:smallCaps w:val="0"/>
          <w:noProof/>
          <w:sz w:val="22"/>
          <w:szCs w:val="22"/>
          <w:lang w:eastAsia="zh-CN"/>
        </w:rPr>
      </w:pPr>
      <w:hyperlink w:anchor="_Toc63696248" w:history="1">
        <w:r w:rsidR="00F00BA8" w:rsidRPr="00031FC2">
          <w:rPr>
            <w:rStyle w:val="Hyperlink"/>
            <w:rFonts w:ascii="Arial" w:hAnsi="Arial" w:cs="Arial"/>
            <w:noProof/>
          </w:rPr>
          <w:t>Traffic Manager</w:t>
        </w:r>
        <w:r w:rsidR="00F00BA8">
          <w:rPr>
            <w:noProof/>
            <w:webHidden/>
          </w:rPr>
          <w:tab/>
        </w:r>
        <w:r w:rsidR="00F00BA8">
          <w:rPr>
            <w:noProof/>
            <w:webHidden/>
          </w:rPr>
          <w:fldChar w:fldCharType="begin"/>
        </w:r>
        <w:r w:rsidR="00F00BA8">
          <w:rPr>
            <w:noProof/>
            <w:webHidden/>
          </w:rPr>
          <w:instrText xml:space="preserve"> PAGEREF _Toc63696248 \h </w:instrText>
        </w:r>
        <w:r w:rsidR="00F00BA8">
          <w:rPr>
            <w:noProof/>
            <w:webHidden/>
          </w:rPr>
        </w:r>
        <w:r w:rsidR="00F00BA8">
          <w:rPr>
            <w:noProof/>
            <w:webHidden/>
          </w:rPr>
          <w:fldChar w:fldCharType="separate"/>
        </w:r>
        <w:r w:rsidR="00F00BA8">
          <w:rPr>
            <w:noProof/>
            <w:webHidden/>
          </w:rPr>
          <w:t>61</w:t>
        </w:r>
        <w:r w:rsidR="00F00BA8">
          <w:rPr>
            <w:noProof/>
            <w:webHidden/>
          </w:rPr>
          <w:fldChar w:fldCharType="end"/>
        </w:r>
      </w:hyperlink>
    </w:p>
    <w:p w14:paraId="30C07C21" w14:textId="5E24327A" w:rsidR="00F00BA8" w:rsidRDefault="002707D9">
      <w:pPr>
        <w:pStyle w:val="TOC2"/>
        <w:tabs>
          <w:tab w:val="right" w:leader="dot" w:pos="8630"/>
        </w:tabs>
        <w:rPr>
          <w:smallCaps w:val="0"/>
          <w:noProof/>
          <w:sz w:val="22"/>
          <w:szCs w:val="22"/>
          <w:lang w:eastAsia="zh-CN"/>
        </w:rPr>
      </w:pPr>
      <w:hyperlink w:anchor="_Toc63696249" w:history="1">
        <w:r w:rsidR="00F00BA8" w:rsidRPr="00031FC2">
          <w:rPr>
            <w:rStyle w:val="Hyperlink"/>
            <w:rFonts w:ascii="Arial" w:hAnsi="Arial" w:cs="Arial"/>
            <w:noProof/>
          </w:rPr>
          <w:t>ExpressRoute</w:t>
        </w:r>
        <w:r w:rsidR="00F00BA8">
          <w:rPr>
            <w:noProof/>
            <w:webHidden/>
          </w:rPr>
          <w:tab/>
        </w:r>
        <w:r w:rsidR="00F00BA8">
          <w:rPr>
            <w:noProof/>
            <w:webHidden/>
          </w:rPr>
          <w:fldChar w:fldCharType="begin"/>
        </w:r>
        <w:r w:rsidR="00F00BA8">
          <w:rPr>
            <w:noProof/>
            <w:webHidden/>
          </w:rPr>
          <w:instrText xml:space="preserve"> PAGEREF _Toc63696249 \h </w:instrText>
        </w:r>
        <w:r w:rsidR="00F00BA8">
          <w:rPr>
            <w:noProof/>
            <w:webHidden/>
          </w:rPr>
        </w:r>
        <w:r w:rsidR="00F00BA8">
          <w:rPr>
            <w:noProof/>
            <w:webHidden/>
          </w:rPr>
          <w:fldChar w:fldCharType="separate"/>
        </w:r>
        <w:r w:rsidR="00F00BA8">
          <w:rPr>
            <w:noProof/>
            <w:webHidden/>
          </w:rPr>
          <w:t>62</w:t>
        </w:r>
        <w:r w:rsidR="00F00BA8">
          <w:rPr>
            <w:noProof/>
            <w:webHidden/>
          </w:rPr>
          <w:fldChar w:fldCharType="end"/>
        </w:r>
      </w:hyperlink>
    </w:p>
    <w:p w14:paraId="6366BB47" w14:textId="220A357D" w:rsidR="00F00BA8" w:rsidRDefault="002707D9">
      <w:pPr>
        <w:pStyle w:val="TOC2"/>
        <w:tabs>
          <w:tab w:val="right" w:leader="dot" w:pos="8630"/>
        </w:tabs>
        <w:rPr>
          <w:smallCaps w:val="0"/>
          <w:noProof/>
          <w:sz w:val="22"/>
          <w:szCs w:val="22"/>
          <w:lang w:eastAsia="zh-CN"/>
        </w:rPr>
      </w:pPr>
      <w:hyperlink w:anchor="_Toc63696250" w:history="1">
        <w:r w:rsidR="00F00BA8" w:rsidRPr="00031FC2">
          <w:rPr>
            <w:rStyle w:val="Hyperlink"/>
            <w:rFonts w:ascii="Arial" w:hAnsi="Arial" w:cs="Arial"/>
            <w:noProof/>
          </w:rPr>
          <w:t>Network Watcher</w:t>
        </w:r>
        <w:r w:rsidR="00F00BA8">
          <w:rPr>
            <w:noProof/>
            <w:webHidden/>
          </w:rPr>
          <w:tab/>
        </w:r>
        <w:r w:rsidR="00F00BA8">
          <w:rPr>
            <w:noProof/>
            <w:webHidden/>
          </w:rPr>
          <w:fldChar w:fldCharType="begin"/>
        </w:r>
        <w:r w:rsidR="00F00BA8">
          <w:rPr>
            <w:noProof/>
            <w:webHidden/>
          </w:rPr>
          <w:instrText xml:space="preserve"> PAGEREF _Toc63696250 \h </w:instrText>
        </w:r>
        <w:r w:rsidR="00F00BA8">
          <w:rPr>
            <w:noProof/>
            <w:webHidden/>
          </w:rPr>
        </w:r>
        <w:r w:rsidR="00F00BA8">
          <w:rPr>
            <w:noProof/>
            <w:webHidden/>
          </w:rPr>
          <w:fldChar w:fldCharType="separate"/>
        </w:r>
        <w:r w:rsidR="00F00BA8">
          <w:rPr>
            <w:noProof/>
            <w:webHidden/>
          </w:rPr>
          <w:t>63</w:t>
        </w:r>
        <w:r w:rsidR="00F00BA8">
          <w:rPr>
            <w:noProof/>
            <w:webHidden/>
          </w:rPr>
          <w:fldChar w:fldCharType="end"/>
        </w:r>
      </w:hyperlink>
    </w:p>
    <w:p w14:paraId="772B82F5" w14:textId="333BE382" w:rsidR="00F00BA8" w:rsidRDefault="002707D9">
      <w:pPr>
        <w:pStyle w:val="TOC2"/>
        <w:tabs>
          <w:tab w:val="right" w:leader="dot" w:pos="8630"/>
        </w:tabs>
        <w:rPr>
          <w:smallCaps w:val="0"/>
          <w:noProof/>
          <w:sz w:val="22"/>
          <w:szCs w:val="22"/>
          <w:lang w:eastAsia="zh-CN"/>
        </w:rPr>
      </w:pPr>
      <w:hyperlink w:anchor="_Toc63696251" w:history="1">
        <w:r w:rsidR="00F00BA8" w:rsidRPr="00031FC2">
          <w:rPr>
            <w:rStyle w:val="Hyperlink"/>
            <w:rFonts w:ascii="Arial" w:hAnsi="Arial" w:cs="Arial"/>
            <w:noProof/>
          </w:rPr>
          <w:t>Azure Firewall</w:t>
        </w:r>
        <w:r w:rsidR="00F00BA8">
          <w:rPr>
            <w:noProof/>
            <w:webHidden/>
          </w:rPr>
          <w:tab/>
        </w:r>
        <w:r w:rsidR="00F00BA8">
          <w:rPr>
            <w:noProof/>
            <w:webHidden/>
          </w:rPr>
          <w:fldChar w:fldCharType="begin"/>
        </w:r>
        <w:r w:rsidR="00F00BA8">
          <w:rPr>
            <w:noProof/>
            <w:webHidden/>
          </w:rPr>
          <w:instrText xml:space="preserve"> PAGEREF _Toc63696251 \h </w:instrText>
        </w:r>
        <w:r w:rsidR="00F00BA8">
          <w:rPr>
            <w:noProof/>
            <w:webHidden/>
          </w:rPr>
        </w:r>
        <w:r w:rsidR="00F00BA8">
          <w:rPr>
            <w:noProof/>
            <w:webHidden/>
          </w:rPr>
          <w:fldChar w:fldCharType="separate"/>
        </w:r>
        <w:r w:rsidR="00F00BA8">
          <w:rPr>
            <w:noProof/>
            <w:webHidden/>
          </w:rPr>
          <w:t>64</w:t>
        </w:r>
        <w:r w:rsidR="00F00BA8">
          <w:rPr>
            <w:noProof/>
            <w:webHidden/>
          </w:rPr>
          <w:fldChar w:fldCharType="end"/>
        </w:r>
      </w:hyperlink>
    </w:p>
    <w:p w14:paraId="5B4BEDFC" w14:textId="5678EF72" w:rsidR="00F00BA8" w:rsidRDefault="002707D9">
      <w:pPr>
        <w:pStyle w:val="TOC2"/>
        <w:tabs>
          <w:tab w:val="right" w:leader="dot" w:pos="8630"/>
        </w:tabs>
        <w:rPr>
          <w:smallCaps w:val="0"/>
          <w:noProof/>
          <w:sz w:val="22"/>
          <w:szCs w:val="22"/>
          <w:lang w:eastAsia="zh-CN"/>
        </w:rPr>
      </w:pPr>
      <w:hyperlink w:anchor="_Toc63696252" w:history="1">
        <w:r w:rsidR="00F00BA8" w:rsidRPr="00031FC2">
          <w:rPr>
            <w:rStyle w:val="Hyperlink"/>
            <w:rFonts w:ascii="Arial" w:hAnsi="Arial" w:cs="Arial"/>
            <w:noProof/>
          </w:rPr>
          <w:t>Azure Bastion</w:t>
        </w:r>
        <w:r w:rsidR="00F00BA8">
          <w:rPr>
            <w:noProof/>
            <w:webHidden/>
          </w:rPr>
          <w:tab/>
        </w:r>
        <w:r w:rsidR="00F00BA8">
          <w:rPr>
            <w:noProof/>
            <w:webHidden/>
          </w:rPr>
          <w:fldChar w:fldCharType="begin"/>
        </w:r>
        <w:r w:rsidR="00F00BA8">
          <w:rPr>
            <w:noProof/>
            <w:webHidden/>
          </w:rPr>
          <w:instrText xml:space="preserve"> PAGEREF _Toc63696252 \h </w:instrText>
        </w:r>
        <w:r w:rsidR="00F00BA8">
          <w:rPr>
            <w:noProof/>
            <w:webHidden/>
          </w:rPr>
        </w:r>
        <w:r w:rsidR="00F00BA8">
          <w:rPr>
            <w:noProof/>
            <w:webHidden/>
          </w:rPr>
          <w:fldChar w:fldCharType="separate"/>
        </w:r>
        <w:r w:rsidR="00F00BA8">
          <w:rPr>
            <w:noProof/>
            <w:webHidden/>
          </w:rPr>
          <w:t>66</w:t>
        </w:r>
        <w:r w:rsidR="00F00BA8">
          <w:rPr>
            <w:noProof/>
            <w:webHidden/>
          </w:rPr>
          <w:fldChar w:fldCharType="end"/>
        </w:r>
      </w:hyperlink>
    </w:p>
    <w:p w14:paraId="0AF5B57E" w14:textId="7F725E78" w:rsidR="00F00BA8" w:rsidRDefault="002707D9">
      <w:pPr>
        <w:pStyle w:val="TOC1"/>
        <w:tabs>
          <w:tab w:val="right" w:leader="dot" w:pos="8630"/>
        </w:tabs>
        <w:rPr>
          <w:b w:val="0"/>
          <w:bCs w:val="0"/>
          <w:caps w:val="0"/>
          <w:noProof/>
          <w:sz w:val="22"/>
          <w:szCs w:val="22"/>
          <w:lang w:eastAsia="zh-CN"/>
        </w:rPr>
      </w:pPr>
      <w:hyperlink w:anchor="_Toc63696253" w:history="1">
        <w:r w:rsidR="00F00BA8" w:rsidRPr="00031FC2">
          <w:rPr>
            <w:rStyle w:val="Hyperlink"/>
            <w:rFonts w:ascii="Arial" w:hAnsi="Arial" w:cs="Arial"/>
            <w:noProof/>
          </w:rPr>
          <w:t>Media</w:t>
        </w:r>
        <w:r w:rsidR="00F00BA8">
          <w:rPr>
            <w:noProof/>
            <w:webHidden/>
          </w:rPr>
          <w:tab/>
        </w:r>
        <w:r w:rsidR="00F00BA8">
          <w:rPr>
            <w:noProof/>
            <w:webHidden/>
          </w:rPr>
          <w:fldChar w:fldCharType="begin"/>
        </w:r>
        <w:r w:rsidR="00F00BA8">
          <w:rPr>
            <w:noProof/>
            <w:webHidden/>
          </w:rPr>
          <w:instrText xml:space="preserve"> PAGEREF _Toc63696253 \h </w:instrText>
        </w:r>
        <w:r w:rsidR="00F00BA8">
          <w:rPr>
            <w:noProof/>
            <w:webHidden/>
          </w:rPr>
        </w:r>
        <w:r w:rsidR="00F00BA8">
          <w:rPr>
            <w:noProof/>
            <w:webHidden/>
          </w:rPr>
          <w:fldChar w:fldCharType="separate"/>
        </w:r>
        <w:r w:rsidR="00F00BA8">
          <w:rPr>
            <w:noProof/>
            <w:webHidden/>
          </w:rPr>
          <w:t>66</w:t>
        </w:r>
        <w:r w:rsidR="00F00BA8">
          <w:rPr>
            <w:noProof/>
            <w:webHidden/>
          </w:rPr>
          <w:fldChar w:fldCharType="end"/>
        </w:r>
      </w:hyperlink>
    </w:p>
    <w:p w14:paraId="0F404731" w14:textId="043ECFFE" w:rsidR="00F00BA8" w:rsidRDefault="002707D9">
      <w:pPr>
        <w:pStyle w:val="TOC2"/>
        <w:tabs>
          <w:tab w:val="right" w:leader="dot" w:pos="8630"/>
        </w:tabs>
        <w:rPr>
          <w:smallCaps w:val="0"/>
          <w:noProof/>
          <w:sz w:val="22"/>
          <w:szCs w:val="22"/>
          <w:lang w:eastAsia="zh-CN"/>
        </w:rPr>
      </w:pPr>
      <w:hyperlink w:anchor="_Toc63696254" w:history="1">
        <w:r w:rsidR="00F00BA8" w:rsidRPr="00031FC2">
          <w:rPr>
            <w:rStyle w:val="Hyperlink"/>
            <w:rFonts w:ascii="Arial" w:hAnsi="Arial" w:cs="Arial"/>
            <w:noProof/>
          </w:rPr>
          <w:t>Media Services</w:t>
        </w:r>
        <w:r w:rsidR="00F00BA8">
          <w:rPr>
            <w:noProof/>
            <w:webHidden/>
          </w:rPr>
          <w:tab/>
        </w:r>
        <w:r w:rsidR="00F00BA8">
          <w:rPr>
            <w:noProof/>
            <w:webHidden/>
          </w:rPr>
          <w:fldChar w:fldCharType="begin"/>
        </w:r>
        <w:r w:rsidR="00F00BA8">
          <w:rPr>
            <w:noProof/>
            <w:webHidden/>
          </w:rPr>
          <w:instrText xml:space="preserve"> PAGEREF _Toc63696254 \h </w:instrText>
        </w:r>
        <w:r w:rsidR="00F00BA8">
          <w:rPr>
            <w:noProof/>
            <w:webHidden/>
          </w:rPr>
        </w:r>
        <w:r w:rsidR="00F00BA8">
          <w:rPr>
            <w:noProof/>
            <w:webHidden/>
          </w:rPr>
          <w:fldChar w:fldCharType="separate"/>
        </w:r>
        <w:r w:rsidR="00F00BA8">
          <w:rPr>
            <w:noProof/>
            <w:webHidden/>
          </w:rPr>
          <w:t>66</w:t>
        </w:r>
        <w:r w:rsidR="00F00BA8">
          <w:rPr>
            <w:noProof/>
            <w:webHidden/>
          </w:rPr>
          <w:fldChar w:fldCharType="end"/>
        </w:r>
      </w:hyperlink>
    </w:p>
    <w:p w14:paraId="2FF7E0EB" w14:textId="746736F0" w:rsidR="00F00BA8" w:rsidRDefault="002707D9">
      <w:pPr>
        <w:pStyle w:val="TOC1"/>
        <w:tabs>
          <w:tab w:val="right" w:leader="dot" w:pos="8630"/>
        </w:tabs>
        <w:rPr>
          <w:b w:val="0"/>
          <w:bCs w:val="0"/>
          <w:caps w:val="0"/>
          <w:noProof/>
          <w:sz w:val="22"/>
          <w:szCs w:val="22"/>
          <w:lang w:eastAsia="zh-CN"/>
        </w:rPr>
      </w:pPr>
      <w:hyperlink w:anchor="_Toc63696255" w:history="1">
        <w:r w:rsidR="00F00BA8" w:rsidRPr="00031FC2">
          <w:rPr>
            <w:rStyle w:val="Hyperlink"/>
            <w:rFonts w:ascii="Arial" w:hAnsi="Arial" w:cs="Arial"/>
            <w:noProof/>
          </w:rPr>
          <w:t>Migration</w:t>
        </w:r>
        <w:r w:rsidR="00F00BA8">
          <w:rPr>
            <w:noProof/>
            <w:webHidden/>
          </w:rPr>
          <w:tab/>
        </w:r>
        <w:r w:rsidR="00F00BA8">
          <w:rPr>
            <w:noProof/>
            <w:webHidden/>
          </w:rPr>
          <w:fldChar w:fldCharType="begin"/>
        </w:r>
        <w:r w:rsidR="00F00BA8">
          <w:rPr>
            <w:noProof/>
            <w:webHidden/>
          </w:rPr>
          <w:instrText xml:space="preserve"> PAGEREF _Toc63696255 \h </w:instrText>
        </w:r>
        <w:r w:rsidR="00F00BA8">
          <w:rPr>
            <w:noProof/>
            <w:webHidden/>
          </w:rPr>
        </w:r>
        <w:r w:rsidR="00F00BA8">
          <w:rPr>
            <w:noProof/>
            <w:webHidden/>
          </w:rPr>
          <w:fldChar w:fldCharType="separate"/>
        </w:r>
        <w:r w:rsidR="00F00BA8">
          <w:rPr>
            <w:noProof/>
            <w:webHidden/>
          </w:rPr>
          <w:t>71</w:t>
        </w:r>
        <w:r w:rsidR="00F00BA8">
          <w:rPr>
            <w:noProof/>
            <w:webHidden/>
          </w:rPr>
          <w:fldChar w:fldCharType="end"/>
        </w:r>
      </w:hyperlink>
    </w:p>
    <w:p w14:paraId="537C611A" w14:textId="26F78118" w:rsidR="00F00BA8" w:rsidRDefault="002707D9">
      <w:pPr>
        <w:pStyle w:val="TOC2"/>
        <w:tabs>
          <w:tab w:val="right" w:leader="dot" w:pos="8630"/>
        </w:tabs>
        <w:rPr>
          <w:smallCaps w:val="0"/>
          <w:noProof/>
          <w:sz w:val="22"/>
          <w:szCs w:val="22"/>
          <w:lang w:eastAsia="zh-CN"/>
        </w:rPr>
      </w:pPr>
      <w:hyperlink w:anchor="_Toc63696256" w:history="1">
        <w:r w:rsidR="00F00BA8" w:rsidRPr="00031FC2">
          <w:rPr>
            <w:rStyle w:val="Hyperlink"/>
            <w:rFonts w:ascii="Arial" w:hAnsi="Arial" w:cs="Arial"/>
            <w:noProof/>
          </w:rPr>
          <w:t>Site Recovery</w:t>
        </w:r>
        <w:r w:rsidR="00F00BA8">
          <w:rPr>
            <w:noProof/>
            <w:webHidden/>
          </w:rPr>
          <w:tab/>
        </w:r>
        <w:r w:rsidR="00F00BA8">
          <w:rPr>
            <w:noProof/>
            <w:webHidden/>
          </w:rPr>
          <w:fldChar w:fldCharType="begin"/>
        </w:r>
        <w:r w:rsidR="00F00BA8">
          <w:rPr>
            <w:noProof/>
            <w:webHidden/>
          </w:rPr>
          <w:instrText xml:space="preserve"> PAGEREF _Toc63696256 \h </w:instrText>
        </w:r>
        <w:r w:rsidR="00F00BA8">
          <w:rPr>
            <w:noProof/>
            <w:webHidden/>
          </w:rPr>
        </w:r>
        <w:r w:rsidR="00F00BA8">
          <w:rPr>
            <w:noProof/>
            <w:webHidden/>
          </w:rPr>
          <w:fldChar w:fldCharType="separate"/>
        </w:r>
        <w:r w:rsidR="00F00BA8">
          <w:rPr>
            <w:noProof/>
            <w:webHidden/>
          </w:rPr>
          <w:t>71</w:t>
        </w:r>
        <w:r w:rsidR="00F00BA8">
          <w:rPr>
            <w:noProof/>
            <w:webHidden/>
          </w:rPr>
          <w:fldChar w:fldCharType="end"/>
        </w:r>
      </w:hyperlink>
    </w:p>
    <w:p w14:paraId="65A5F218" w14:textId="6DE11BAA" w:rsidR="00F00BA8" w:rsidRDefault="002707D9">
      <w:pPr>
        <w:pStyle w:val="TOC1"/>
        <w:tabs>
          <w:tab w:val="right" w:leader="dot" w:pos="8630"/>
        </w:tabs>
        <w:rPr>
          <w:b w:val="0"/>
          <w:bCs w:val="0"/>
          <w:caps w:val="0"/>
          <w:noProof/>
          <w:sz w:val="22"/>
          <w:szCs w:val="22"/>
          <w:lang w:eastAsia="zh-CN"/>
        </w:rPr>
      </w:pPr>
      <w:hyperlink w:anchor="_Toc63696257" w:history="1">
        <w:r w:rsidR="00F00BA8" w:rsidRPr="00031FC2">
          <w:rPr>
            <w:rStyle w:val="Hyperlink"/>
            <w:rFonts w:ascii="Arial" w:hAnsi="Arial" w:cs="Arial"/>
            <w:noProof/>
          </w:rPr>
          <w:t>Containers</w:t>
        </w:r>
        <w:r w:rsidR="00F00BA8">
          <w:rPr>
            <w:noProof/>
            <w:webHidden/>
          </w:rPr>
          <w:tab/>
        </w:r>
        <w:r w:rsidR="00F00BA8">
          <w:rPr>
            <w:noProof/>
            <w:webHidden/>
          </w:rPr>
          <w:fldChar w:fldCharType="begin"/>
        </w:r>
        <w:r w:rsidR="00F00BA8">
          <w:rPr>
            <w:noProof/>
            <w:webHidden/>
          </w:rPr>
          <w:instrText xml:space="preserve"> PAGEREF _Toc63696257 \h </w:instrText>
        </w:r>
        <w:r w:rsidR="00F00BA8">
          <w:rPr>
            <w:noProof/>
            <w:webHidden/>
          </w:rPr>
        </w:r>
        <w:r w:rsidR="00F00BA8">
          <w:rPr>
            <w:noProof/>
            <w:webHidden/>
          </w:rPr>
          <w:fldChar w:fldCharType="separate"/>
        </w:r>
        <w:r w:rsidR="00F00BA8">
          <w:rPr>
            <w:noProof/>
            <w:webHidden/>
          </w:rPr>
          <w:t>73</w:t>
        </w:r>
        <w:r w:rsidR="00F00BA8">
          <w:rPr>
            <w:noProof/>
            <w:webHidden/>
          </w:rPr>
          <w:fldChar w:fldCharType="end"/>
        </w:r>
      </w:hyperlink>
    </w:p>
    <w:p w14:paraId="2A455FC8" w14:textId="51BE90D9" w:rsidR="00F00BA8" w:rsidRDefault="002707D9">
      <w:pPr>
        <w:pStyle w:val="TOC2"/>
        <w:tabs>
          <w:tab w:val="right" w:leader="dot" w:pos="8630"/>
        </w:tabs>
        <w:rPr>
          <w:smallCaps w:val="0"/>
          <w:noProof/>
          <w:sz w:val="22"/>
          <w:szCs w:val="22"/>
          <w:lang w:eastAsia="zh-CN"/>
        </w:rPr>
      </w:pPr>
      <w:hyperlink w:anchor="_Toc63696258" w:history="1">
        <w:r w:rsidR="00F00BA8" w:rsidRPr="00031FC2">
          <w:rPr>
            <w:rStyle w:val="Hyperlink"/>
            <w:rFonts w:ascii="Arial" w:hAnsi="Arial" w:cs="Arial"/>
            <w:noProof/>
          </w:rPr>
          <w:t>App Service</w:t>
        </w:r>
        <w:r w:rsidR="00F00BA8">
          <w:rPr>
            <w:noProof/>
            <w:webHidden/>
          </w:rPr>
          <w:tab/>
        </w:r>
        <w:r w:rsidR="00F00BA8">
          <w:rPr>
            <w:noProof/>
            <w:webHidden/>
          </w:rPr>
          <w:fldChar w:fldCharType="begin"/>
        </w:r>
        <w:r w:rsidR="00F00BA8">
          <w:rPr>
            <w:noProof/>
            <w:webHidden/>
          </w:rPr>
          <w:instrText xml:space="preserve"> PAGEREF _Toc63696258 \h </w:instrText>
        </w:r>
        <w:r w:rsidR="00F00BA8">
          <w:rPr>
            <w:noProof/>
            <w:webHidden/>
          </w:rPr>
        </w:r>
        <w:r w:rsidR="00F00BA8">
          <w:rPr>
            <w:noProof/>
            <w:webHidden/>
          </w:rPr>
          <w:fldChar w:fldCharType="separate"/>
        </w:r>
        <w:r w:rsidR="00F00BA8">
          <w:rPr>
            <w:noProof/>
            <w:webHidden/>
          </w:rPr>
          <w:t>73</w:t>
        </w:r>
        <w:r w:rsidR="00F00BA8">
          <w:rPr>
            <w:noProof/>
            <w:webHidden/>
          </w:rPr>
          <w:fldChar w:fldCharType="end"/>
        </w:r>
      </w:hyperlink>
    </w:p>
    <w:p w14:paraId="4278460F" w14:textId="47CDCB9C" w:rsidR="00F00BA8" w:rsidRDefault="002707D9">
      <w:pPr>
        <w:pStyle w:val="TOC2"/>
        <w:tabs>
          <w:tab w:val="right" w:leader="dot" w:pos="8630"/>
        </w:tabs>
        <w:rPr>
          <w:smallCaps w:val="0"/>
          <w:noProof/>
          <w:sz w:val="22"/>
          <w:szCs w:val="22"/>
          <w:lang w:eastAsia="zh-CN"/>
        </w:rPr>
      </w:pPr>
      <w:hyperlink w:anchor="_Toc63696259" w:history="1">
        <w:r w:rsidR="00F00BA8" w:rsidRPr="00031FC2">
          <w:rPr>
            <w:rStyle w:val="Hyperlink"/>
            <w:rFonts w:ascii="Arial" w:hAnsi="Arial" w:cs="Arial"/>
            <w:noProof/>
          </w:rPr>
          <w:t>Service Fabric</w:t>
        </w:r>
        <w:r w:rsidR="00F00BA8">
          <w:rPr>
            <w:noProof/>
            <w:webHidden/>
          </w:rPr>
          <w:tab/>
        </w:r>
        <w:r w:rsidR="00F00BA8">
          <w:rPr>
            <w:noProof/>
            <w:webHidden/>
          </w:rPr>
          <w:fldChar w:fldCharType="begin"/>
        </w:r>
        <w:r w:rsidR="00F00BA8">
          <w:rPr>
            <w:noProof/>
            <w:webHidden/>
          </w:rPr>
          <w:instrText xml:space="preserve"> PAGEREF _Toc63696259 \h </w:instrText>
        </w:r>
        <w:r w:rsidR="00F00BA8">
          <w:rPr>
            <w:noProof/>
            <w:webHidden/>
          </w:rPr>
        </w:r>
        <w:r w:rsidR="00F00BA8">
          <w:rPr>
            <w:noProof/>
            <w:webHidden/>
          </w:rPr>
          <w:fldChar w:fldCharType="separate"/>
        </w:r>
        <w:r w:rsidR="00F00BA8">
          <w:rPr>
            <w:noProof/>
            <w:webHidden/>
          </w:rPr>
          <w:t>74</w:t>
        </w:r>
        <w:r w:rsidR="00F00BA8">
          <w:rPr>
            <w:noProof/>
            <w:webHidden/>
          </w:rPr>
          <w:fldChar w:fldCharType="end"/>
        </w:r>
      </w:hyperlink>
    </w:p>
    <w:p w14:paraId="1B249574" w14:textId="205905AA" w:rsidR="00F00BA8" w:rsidRDefault="002707D9">
      <w:pPr>
        <w:pStyle w:val="TOC2"/>
        <w:tabs>
          <w:tab w:val="right" w:leader="dot" w:pos="8630"/>
        </w:tabs>
        <w:rPr>
          <w:smallCaps w:val="0"/>
          <w:noProof/>
          <w:sz w:val="22"/>
          <w:szCs w:val="22"/>
          <w:lang w:eastAsia="zh-CN"/>
        </w:rPr>
      </w:pPr>
      <w:hyperlink w:anchor="_Toc63696260" w:history="1">
        <w:r w:rsidR="00F00BA8" w:rsidRPr="00031FC2">
          <w:rPr>
            <w:rStyle w:val="Hyperlink"/>
            <w:rFonts w:ascii="Arial" w:hAnsi="Arial" w:cs="Arial"/>
            <w:noProof/>
          </w:rPr>
          <w:t>Container Registry</w:t>
        </w:r>
        <w:r w:rsidR="00F00BA8">
          <w:rPr>
            <w:noProof/>
            <w:webHidden/>
          </w:rPr>
          <w:tab/>
        </w:r>
        <w:r w:rsidR="00F00BA8">
          <w:rPr>
            <w:noProof/>
            <w:webHidden/>
          </w:rPr>
          <w:fldChar w:fldCharType="begin"/>
        </w:r>
        <w:r w:rsidR="00F00BA8">
          <w:rPr>
            <w:noProof/>
            <w:webHidden/>
          </w:rPr>
          <w:instrText xml:space="preserve"> PAGEREF _Toc63696260 \h </w:instrText>
        </w:r>
        <w:r w:rsidR="00F00BA8">
          <w:rPr>
            <w:noProof/>
            <w:webHidden/>
          </w:rPr>
        </w:r>
        <w:r w:rsidR="00F00BA8">
          <w:rPr>
            <w:noProof/>
            <w:webHidden/>
          </w:rPr>
          <w:fldChar w:fldCharType="separate"/>
        </w:r>
        <w:r w:rsidR="00F00BA8">
          <w:rPr>
            <w:noProof/>
            <w:webHidden/>
          </w:rPr>
          <w:t>74</w:t>
        </w:r>
        <w:r w:rsidR="00F00BA8">
          <w:rPr>
            <w:noProof/>
            <w:webHidden/>
          </w:rPr>
          <w:fldChar w:fldCharType="end"/>
        </w:r>
      </w:hyperlink>
    </w:p>
    <w:p w14:paraId="65863B1C" w14:textId="370932D1" w:rsidR="00F00BA8" w:rsidRDefault="002707D9">
      <w:pPr>
        <w:pStyle w:val="TOC2"/>
        <w:tabs>
          <w:tab w:val="right" w:leader="dot" w:pos="8630"/>
        </w:tabs>
        <w:rPr>
          <w:smallCaps w:val="0"/>
          <w:noProof/>
          <w:sz w:val="22"/>
          <w:szCs w:val="22"/>
          <w:lang w:eastAsia="zh-CN"/>
        </w:rPr>
      </w:pPr>
      <w:hyperlink w:anchor="_Toc63696261" w:history="1">
        <w:r w:rsidR="00F00BA8" w:rsidRPr="00031FC2">
          <w:rPr>
            <w:rStyle w:val="Hyperlink"/>
            <w:rFonts w:ascii="Arial" w:hAnsi="Arial" w:cs="Arial"/>
            <w:noProof/>
          </w:rPr>
          <w:t>Container Instances</w:t>
        </w:r>
        <w:r w:rsidR="00F00BA8">
          <w:rPr>
            <w:noProof/>
            <w:webHidden/>
          </w:rPr>
          <w:tab/>
        </w:r>
        <w:r w:rsidR="00F00BA8">
          <w:rPr>
            <w:noProof/>
            <w:webHidden/>
          </w:rPr>
          <w:fldChar w:fldCharType="begin"/>
        </w:r>
        <w:r w:rsidR="00F00BA8">
          <w:rPr>
            <w:noProof/>
            <w:webHidden/>
          </w:rPr>
          <w:instrText xml:space="preserve"> PAGEREF _Toc63696261 \h </w:instrText>
        </w:r>
        <w:r w:rsidR="00F00BA8">
          <w:rPr>
            <w:noProof/>
            <w:webHidden/>
          </w:rPr>
        </w:r>
        <w:r w:rsidR="00F00BA8">
          <w:rPr>
            <w:noProof/>
            <w:webHidden/>
          </w:rPr>
          <w:fldChar w:fldCharType="separate"/>
        </w:r>
        <w:r w:rsidR="00F00BA8">
          <w:rPr>
            <w:noProof/>
            <w:webHidden/>
          </w:rPr>
          <w:t>75</w:t>
        </w:r>
        <w:r w:rsidR="00F00BA8">
          <w:rPr>
            <w:noProof/>
            <w:webHidden/>
          </w:rPr>
          <w:fldChar w:fldCharType="end"/>
        </w:r>
      </w:hyperlink>
    </w:p>
    <w:p w14:paraId="6996954F" w14:textId="44D13F2D" w:rsidR="00F00BA8" w:rsidRDefault="002707D9">
      <w:pPr>
        <w:pStyle w:val="TOC2"/>
        <w:tabs>
          <w:tab w:val="right" w:leader="dot" w:pos="8630"/>
        </w:tabs>
        <w:rPr>
          <w:smallCaps w:val="0"/>
          <w:noProof/>
          <w:sz w:val="22"/>
          <w:szCs w:val="22"/>
          <w:lang w:eastAsia="zh-CN"/>
        </w:rPr>
      </w:pPr>
      <w:hyperlink w:anchor="_Toc63696262" w:history="1">
        <w:r w:rsidR="00F00BA8" w:rsidRPr="00031FC2">
          <w:rPr>
            <w:rStyle w:val="Hyperlink"/>
            <w:rFonts w:ascii="Arial" w:hAnsi="Arial" w:cs="Arial"/>
            <w:noProof/>
          </w:rPr>
          <w:t>Azure Kubernetes Service (AKS)</w:t>
        </w:r>
        <w:r w:rsidR="00F00BA8">
          <w:rPr>
            <w:noProof/>
            <w:webHidden/>
          </w:rPr>
          <w:tab/>
        </w:r>
        <w:r w:rsidR="00F00BA8">
          <w:rPr>
            <w:noProof/>
            <w:webHidden/>
          </w:rPr>
          <w:fldChar w:fldCharType="begin"/>
        </w:r>
        <w:r w:rsidR="00F00BA8">
          <w:rPr>
            <w:noProof/>
            <w:webHidden/>
          </w:rPr>
          <w:instrText xml:space="preserve"> PAGEREF _Toc63696262 \h </w:instrText>
        </w:r>
        <w:r w:rsidR="00F00BA8">
          <w:rPr>
            <w:noProof/>
            <w:webHidden/>
          </w:rPr>
        </w:r>
        <w:r w:rsidR="00F00BA8">
          <w:rPr>
            <w:noProof/>
            <w:webHidden/>
          </w:rPr>
          <w:fldChar w:fldCharType="separate"/>
        </w:r>
        <w:r w:rsidR="00F00BA8">
          <w:rPr>
            <w:noProof/>
            <w:webHidden/>
          </w:rPr>
          <w:t>76</w:t>
        </w:r>
        <w:r w:rsidR="00F00BA8">
          <w:rPr>
            <w:noProof/>
            <w:webHidden/>
          </w:rPr>
          <w:fldChar w:fldCharType="end"/>
        </w:r>
      </w:hyperlink>
    </w:p>
    <w:p w14:paraId="50EAE65E" w14:textId="36E43D59" w:rsidR="00F00BA8" w:rsidRDefault="002707D9">
      <w:pPr>
        <w:pStyle w:val="TOC1"/>
        <w:tabs>
          <w:tab w:val="right" w:leader="dot" w:pos="8630"/>
        </w:tabs>
        <w:rPr>
          <w:b w:val="0"/>
          <w:bCs w:val="0"/>
          <w:caps w:val="0"/>
          <w:noProof/>
          <w:sz w:val="22"/>
          <w:szCs w:val="22"/>
          <w:lang w:eastAsia="zh-CN"/>
        </w:rPr>
      </w:pPr>
      <w:hyperlink w:anchor="_Toc63696263" w:history="1">
        <w:r w:rsidR="00F00BA8" w:rsidRPr="00031FC2">
          <w:rPr>
            <w:rStyle w:val="Hyperlink"/>
            <w:rFonts w:ascii="Arial" w:hAnsi="Arial" w:cs="Arial"/>
            <w:noProof/>
          </w:rPr>
          <w:t>Databases</w:t>
        </w:r>
        <w:r w:rsidR="00F00BA8">
          <w:rPr>
            <w:noProof/>
            <w:webHidden/>
          </w:rPr>
          <w:tab/>
        </w:r>
        <w:r w:rsidR="00F00BA8">
          <w:rPr>
            <w:noProof/>
            <w:webHidden/>
          </w:rPr>
          <w:fldChar w:fldCharType="begin"/>
        </w:r>
        <w:r w:rsidR="00F00BA8">
          <w:rPr>
            <w:noProof/>
            <w:webHidden/>
          </w:rPr>
          <w:instrText xml:space="preserve"> PAGEREF _Toc63696263 \h </w:instrText>
        </w:r>
        <w:r w:rsidR="00F00BA8">
          <w:rPr>
            <w:noProof/>
            <w:webHidden/>
          </w:rPr>
        </w:r>
        <w:r w:rsidR="00F00BA8">
          <w:rPr>
            <w:noProof/>
            <w:webHidden/>
          </w:rPr>
          <w:fldChar w:fldCharType="separate"/>
        </w:r>
        <w:r w:rsidR="00F00BA8">
          <w:rPr>
            <w:noProof/>
            <w:webHidden/>
          </w:rPr>
          <w:t>78</w:t>
        </w:r>
        <w:r w:rsidR="00F00BA8">
          <w:rPr>
            <w:noProof/>
            <w:webHidden/>
          </w:rPr>
          <w:fldChar w:fldCharType="end"/>
        </w:r>
      </w:hyperlink>
    </w:p>
    <w:p w14:paraId="5E9488DA" w14:textId="280CE939" w:rsidR="00F00BA8" w:rsidRDefault="002707D9">
      <w:pPr>
        <w:pStyle w:val="TOC2"/>
        <w:tabs>
          <w:tab w:val="right" w:leader="dot" w:pos="8630"/>
        </w:tabs>
        <w:rPr>
          <w:smallCaps w:val="0"/>
          <w:noProof/>
          <w:sz w:val="22"/>
          <w:szCs w:val="22"/>
          <w:lang w:eastAsia="zh-CN"/>
        </w:rPr>
      </w:pPr>
      <w:hyperlink w:anchor="_Toc63696264" w:history="1">
        <w:r w:rsidR="00F00BA8" w:rsidRPr="00031FC2">
          <w:rPr>
            <w:rStyle w:val="Hyperlink"/>
            <w:rFonts w:ascii="Arial" w:hAnsi="Arial" w:cs="Arial"/>
            <w:noProof/>
          </w:rPr>
          <w:t>SQL Database</w:t>
        </w:r>
        <w:r w:rsidR="00F00BA8">
          <w:rPr>
            <w:noProof/>
            <w:webHidden/>
          </w:rPr>
          <w:tab/>
        </w:r>
        <w:r w:rsidR="00F00BA8">
          <w:rPr>
            <w:noProof/>
            <w:webHidden/>
          </w:rPr>
          <w:fldChar w:fldCharType="begin"/>
        </w:r>
        <w:r w:rsidR="00F00BA8">
          <w:rPr>
            <w:noProof/>
            <w:webHidden/>
          </w:rPr>
          <w:instrText xml:space="preserve"> PAGEREF _Toc63696264 \h </w:instrText>
        </w:r>
        <w:r w:rsidR="00F00BA8">
          <w:rPr>
            <w:noProof/>
            <w:webHidden/>
          </w:rPr>
        </w:r>
        <w:r w:rsidR="00F00BA8">
          <w:rPr>
            <w:noProof/>
            <w:webHidden/>
          </w:rPr>
          <w:fldChar w:fldCharType="separate"/>
        </w:r>
        <w:r w:rsidR="00F00BA8">
          <w:rPr>
            <w:noProof/>
            <w:webHidden/>
          </w:rPr>
          <w:t>78</w:t>
        </w:r>
        <w:r w:rsidR="00F00BA8">
          <w:rPr>
            <w:noProof/>
            <w:webHidden/>
          </w:rPr>
          <w:fldChar w:fldCharType="end"/>
        </w:r>
      </w:hyperlink>
    </w:p>
    <w:p w14:paraId="0352F1D5" w14:textId="4B1E74C5" w:rsidR="00F00BA8" w:rsidRDefault="002707D9">
      <w:pPr>
        <w:pStyle w:val="TOC2"/>
        <w:tabs>
          <w:tab w:val="right" w:leader="dot" w:pos="8630"/>
        </w:tabs>
        <w:rPr>
          <w:smallCaps w:val="0"/>
          <w:noProof/>
          <w:sz w:val="22"/>
          <w:szCs w:val="22"/>
          <w:lang w:eastAsia="zh-CN"/>
        </w:rPr>
      </w:pPr>
      <w:hyperlink w:anchor="_Toc63696265" w:history="1">
        <w:r w:rsidR="00F00BA8" w:rsidRPr="00031FC2">
          <w:rPr>
            <w:rStyle w:val="Hyperlink"/>
            <w:rFonts w:ascii="Arial" w:hAnsi="Arial" w:cs="Arial"/>
            <w:noProof/>
          </w:rPr>
          <w:t>SQL Data Warehouse</w:t>
        </w:r>
        <w:r w:rsidR="00F00BA8">
          <w:rPr>
            <w:noProof/>
            <w:webHidden/>
          </w:rPr>
          <w:tab/>
        </w:r>
        <w:r w:rsidR="00F00BA8">
          <w:rPr>
            <w:noProof/>
            <w:webHidden/>
          </w:rPr>
          <w:fldChar w:fldCharType="begin"/>
        </w:r>
        <w:r w:rsidR="00F00BA8">
          <w:rPr>
            <w:noProof/>
            <w:webHidden/>
          </w:rPr>
          <w:instrText xml:space="preserve"> PAGEREF _Toc63696265 \h </w:instrText>
        </w:r>
        <w:r w:rsidR="00F00BA8">
          <w:rPr>
            <w:noProof/>
            <w:webHidden/>
          </w:rPr>
        </w:r>
        <w:r w:rsidR="00F00BA8">
          <w:rPr>
            <w:noProof/>
            <w:webHidden/>
          </w:rPr>
          <w:fldChar w:fldCharType="separate"/>
        </w:r>
        <w:r w:rsidR="00F00BA8">
          <w:rPr>
            <w:noProof/>
            <w:webHidden/>
          </w:rPr>
          <w:t>83</w:t>
        </w:r>
        <w:r w:rsidR="00F00BA8">
          <w:rPr>
            <w:noProof/>
            <w:webHidden/>
          </w:rPr>
          <w:fldChar w:fldCharType="end"/>
        </w:r>
      </w:hyperlink>
    </w:p>
    <w:p w14:paraId="20143BAB" w14:textId="1A53D410" w:rsidR="00F00BA8" w:rsidRDefault="002707D9">
      <w:pPr>
        <w:pStyle w:val="TOC2"/>
        <w:tabs>
          <w:tab w:val="right" w:leader="dot" w:pos="8630"/>
        </w:tabs>
        <w:rPr>
          <w:smallCaps w:val="0"/>
          <w:noProof/>
          <w:sz w:val="22"/>
          <w:szCs w:val="22"/>
          <w:lang w:eastAsia="zh-CN"/>
        </w:rPr>
      </w:pPr>
      <w:hyperlink w:anchor="_Toc63696266" w:history="1">
        <w:r w:rsidR="00F00BA8" w:rsidRPr="00031FC2">
          <w:rPr>
            <w:rStyle w:val="Hyperlink"/>
            <w:rFonts w:ascii="Arial" w:hAnsi="Arial" w:cs="Arial"/>
            <w:noProof/>
          </w:rPr>
          <w:t>SQL Server Stretch Database</w:t>
        </w:r>
        <w:r w:rsidR="00F00BA8">
          <w:rPr>
            <w:noProof/>
            <w:webHidden/>
          </w:rPr>
          <w:tab/>
        </w:r>
        <w:r w:rsidR="00F00BA8">
          <w:rPr>
            <w:noProof/>
            <w:webHidden/>
          </w:rPr>
          <w:fldChar w:fldCharType="begin"/>
        </w:r>
        <w:r w:rsidR="00F00BA8">
          <w:rPr>
            <w:noProof/>
            <w:webHidden/>
          </w:rPr>
          <w:instrText xml:space="preserve"> PAGEREF _Toc63696266 \h </w:instrText>
        </w:r>
        <w:r w:rsidR="00F00BA8">
          <w:rPr>
            <w:noProof/>
            <w:webHidden/>
          </w:rPr>
        </w:r>
        <w:r w:rsidR="00F00BA8">
          <w:rPr>
            <w:noProof/>
            <w:webHidden/>
          </w:rPr>
          <w:fldChar w:fldCharType="separate"/>
        </w:r>
        <w:r w:rsidR="00F00BA8">
          <w:rPr>
            <w:noProof/>
            <w:webHidden/>
          </w:rPr>
          <w:t>83</w:t>
        </w:r>
        <w:r w:rsidR="00F00BA8">
          <w:rPr>
            <w:noProof/>
            <w:webHidden/>
          </w:rPr>
          <w:fldChar w:fldCharType="end"/>
        </w:r>
      </w:hyperlink>
    </w:p>
    <w:p w14:paraId="4341C6F2" w14:textId="3E55164B" w:rsidR="00F00BA8" w:rsidRDefault="002707D9">
      <w:pPr>
        <w:pStyle w:val="TOC2"/>
        <w:tabs>
          <w:tab w:val="right" w:leader="dot" w:pos="8630"/>
        </w:tabs>
        <w:rPr>
          <w:smallCaps w:val="0"/>
          <w:noProof/>
          <w:sz w:val="22"/>
          <w:szCs w:val="22"/>
          <w:lang w:eastAsia="zh-CN"/>
        </w:rPr>
      </w:pPr>
      <w:hyperlink w:anchor="_Toc63696267" w:history="1">
        <w:r w:rsidR="00F00BA8" w:rsidRPr="00031FC2">
          <w:rPr>
            <w:rStyle w:val="Hyperlink"/>
            <w:rFonts w:ascii="Arial" w:hAnsi="Arial" w:cs="Arial"/>
            <w:noProof/>
          </w:rPr>
          <w:t>Azure Cosmos DB</w:t>
        </w:r>
        <w:r w:rsidR="00F00BA8">
          <w:rPr>
            <w:noProof/>
            <w:webHidden/>
          </w:rPr>
          <w:tab/>
        </w:r>
        <w:r w:rsidR="00F00BA8">
          <w:rPr>
            <w:noProof/>
            <w:webHidden/>
          </w:rPr>
          <w:fldChar w:fldCharType="begin"/>
        </w:r>
        <w:r w:rsidR="00F00BA8">
          <w:rPr>
            <w:noProof/>
            <w:webHidden/>
          </w:rPr>
          <w:instrText xml:space="preserve"> PAGEREF _Toc63696267 \h </w:instrText>
        </w:r>
        <w:r w:rsidR="00F00BA8">
          <w:rPr>
            <w:noProof/>
            <w:webHidden/>
          </w:rPr>
        </w:r>
        <w:r w:rsidR="00F00BA8">
          <w:rPr>
            <w:noProof/>
            <w:webHidden/>
          </w:rPr>
          <w:fldChar w:fldCharType="separate"/>
        </w:r>
        <w:r w:rsidR="00F00BA8">
          <w:rPr>
            <w:noProof/>
            <w:webHidden/>
          </w:rPr>
          <w:t>84</w:t>
        </w:r>
        <w:r w:rsidR="00F00BA8">
          <w:rPr>
            <w:noProof/>
            <w:webHidden/>
          </w:rPr>
          <w:fldChar w:fldCharType="end"/>
        </w:r>
      </w:hyperlink>
    </w:p>
    <w:p w14:paraId="4D7A08C1" w14:textId="7D03D58F" w:rsidR="00F00BA8" w:rsidRDefault="002707D9">
      <w:pPr>
        <w:pStyle w:val="TOC2"/>
        <w:tabs>
          <w:tab w:val="right" w:leader="dot" w:pos="8630"/>
        </w:tabs>
        <w:rPr>
          <w:smallCaps w:val="0"/>
          <w:noProof/>
          <w:sz w:val="22"/>
          <w:szCs w:val="22"/>
          <w:lang w:eastAsia="zh-CN"/>
        </w:rPr>
      </w:pPr>
      <w:hyperlink w:anchor="_Toc63696268" w:history="1">
        <w:r w:rsidR="00F00BA8" w:rsidRPr="00031FC2">
          <w:rPr>
            <w:rStyle w:val="Hyperlink"/>
            <w:rFonts w:ascii="Arial" w:hAnsi="Arial" w:cs="Arial"/>
            <w:noProof/>
          </w:rPr>
          <w:t>Azure Cache for Redis</w:t>
        </w:r>
        <w:r w:rsidR="00F00BA8">
          <w:rPr>
            <w:noProof/>
            <w:webHidden/>
          </w:rPr>
          <w:tab/>
        </w:r>
        <w:r w:rsidR="00F00BA8">
          <w:rPr>
            <w:noProof/>
            <w:webHidden/>
          </w:rPr>
          <w:fldChar w:fldCharType="begin"/>
        </w:r>
        <w:r w:rsidR="00F00BA8">
          <w:rPr>
            <w:noProof/>
            <w:webHidden/>
          </w:rPr>
          <w:instrText xml:space="preserve"> PAGEREF _Toc63696268 \h </w:instrText>
        </w:r>
        <w:r w:rsidR="00F00BA8">
          <w:rPr>
            <w:noProof/>
            <w:webHidden/>
          </w:rPr>
        </w:r>
        <w:r w:rsidR="00F00BA8">
          <w:rPr>
            <w:noProof/>
            <w:webHidden/>
          </w:rPr>
          <w:fldChar w:fldCharType="separate"/>
        </w:r>
        <w:r w:rsidR="00F00BA8">
          <w:rPr>
            <w:noProof/>
            <w:webHidden/>
          </w:rPr>
          <w:t>89</w:t>
        </w:r>
        <w:r w:rsidR="00F00BA8">
          <w:rPr>
            <w:noProof/>
            <w:webHidden/>
          </w:rPr>
          <w:fldChar w:fldCharType="end"/>
        </w:r>
      </w:hyperlink>
    </w:p>
    <w:p w14:paraId="5DAEC1F5" w14:textId="142BD82D" w:rsidR="00F00BA8" w:rsidRDefault="002707D9">
      <w:pPr>
        <w:pStyle w:val="TOC2"/>
        <w:tabs>
          <w:tab w:val="right" w:leader="dot" w:pos="8630"/>
        </w:tabs>
        <w:rPr>
          <w:smallCaps w:val="0"/>
          <w:noProof/>
          <w:sz w:val="22"/>
          <w:szCs w:val="22"/>
          <w:lang w:eastAsia="zh-CN"/>
        </w:rPr>
      </w:pPr>
      <w:hyperlink w:anchor="_Toc63696269" w:history="1">
        <w:r w:rsidR="00F00BA8" w:rsidRPr="00031FC2">
          <w:rPr>
            <w:rStyle w:val="Hyperlink"/>
            <w:rFonts w:ascii="Arial" w:hAnsi="Arial" w:cs="Arial"/>
            <w:noProof/>
          </w:rPr>
          <w:t>Azure Database for MySQL</w:t>
        </w:r>
        <w:r w:rsidR="00F00BA8">
          <w:rPr>
            <w:noProof/>
            <w:webHidden/>
          </w:rPr>
          <w:tab/>
        </w:r>
        <w:r w:rsidR="00F00BA8">
          <w:rPr>
            <w:noProof/>
            <w:webHidden/>
          </w:rPr>
          <w:fldChar w:fldCharType="begin"/>
        </w:r>
        <w:r w:rsidR="00F00BA8">
          <w:rPr>
            <w:noProof/>
            <w:webHidden/>
          </w:rPr>
          <w:instrText xml:space="preserve"> PAGEREF _Toc63696269 \h </w:instrText>
        </w:r>
        <w:r w:rsidR="00F00BA8">
          <w:rPr>
            <w:noProof/>
            <w:webHidden/>
          </w:rPr>
        </w:r>
        <w:r w:rsidR="00F00BA8">
          <w:rPr>
            <w:noProof/>
            <w:webHidden/>
          </w:rPr>
          <w:fldChar w:fldCharType="separate"/>
        </w:r>
        <w:r w:rsidR="00F00BA8">
          <w:rPr>
            <w:noProof/>
            <w:webHidden/>
          </w:rPr>
          <w:t>90</w:t>
        </w:r>
        <w:r w:rsidR="00F00BA8">
          <w:rPr>
            <w:noProof/>
            <w:webHidden/>
          </w:rPr>
          <w:fldChar w:fldCharType="end"/>
        </w:r>
      </w:hyperlink>
    </w:p>
    <w:p w14:paraId="1453B8C9" w14:textId="28A64D8F" w:rsidR="00F00BA8" w:rsidRDefault="002707D9">
      <w:pPr>
        <w:pStyle w:val="TOC2"/>
        <w:tabs>
          <w:tab w:val="right" w:leader="dot" w:pos="8630"/>
        </w:tabs>
        <w:rPr>
          <w:smallCaps w:val="0"/>
          <w:noProof/>
          <w:sz w:val="22"/>
          <w:szCs w:val="22"/>
          <w:lang w:eastAsia="zh-CN"/>
        </w:rPr>
      </w:pPr>
      <w:hyperlink w:anchor="_Toc63696270" w:history="1">
        <w:r w:rsidR="00F00BA8" w:rsidRPr="00031FC2">
          <w:rPr>
            <w:rStyle w:val="Hyperlink"/>
            <w:rFonts w:ascii="Arial" w:hAnsi="Arial" w:cs="Arial"/>
            <w:noProof/>
          </w:rPr>
          <w:t>Azure Database for PostgreSQL</w:t>
        </w:r>
        <w:r w:rsidR="00F00BA8">
          <w:rPr>
            <w:noProof/>
            <w:webHidden/>
          </w:rPr>
          <w:tab/>
        </w:r>
        <w:r w:rsidR="00F00BA8">
          <w:rPr>
            <w:noProof/>
            <w:webHidden/>
          </w:rPr>
          <w:fldChar w:fldCharType="begin"/>
        </w:r>
        <w:r w:rsidR="00F00BA8">
          <w:rPr>
            <w:noProof/>
            <w:webHidden/>
          </w:rPr>
          <w:instrText xml:space="preserve"> PAGEREF _Toc63696270 \h </w:instrText>
        </w:r>
        <w:r w:rsidR="00F00BA8">
          <w:rPr>
            <w:noProof/>
            <w:webHidden/>
          </w:rPr>
        </w:r>
        <w:r w:rsidR="00F00BA8">
          <w:rPr>
            <w:noProof/>
            <w:webHidden/>
          </w:rPr>
          <w:fldChar w:fldCharType="separate"/>
        </w:r>
        <w:r w:rsidR="00F00BA8">
          <w:rPr>
            <w:noProof/>
            <w:webHidden/>
          </w:rPr>
          <w:t>91</w:t>
        </w:r>
        <w:r w:rsidR="00F00BA8">
          <w:rPr>
            <w:noProof/>
            <w:webHidden/>
          </w:rPr>
          <w:fldChar w:fldCharType="end"/>
        </w:r>
      </w:hyperlink>
    </w:p>
    <w:p w14:paraId="6AE4B642" w14:textId="33BA7521" w:rsidR="00F00BA8" w:rsidRDefault="002707D9">
      <w:pPr>
        <w:pStyle w:val="TOC2"/>
        <w:tabs>
          <w:tab w:val="right" w:leader="dot" w:pos="8630"/>
        </w:tabs>
        <w:rPr>
          <w:smallCaps w:val="0"/>
          <w:noProof/>
          <w:sz w:val="22"/>
          <w:szCs w:val="22"/>
          <w:lang w:eastAsia="zh-CN"/>
        </w:rPr>
      </w:pPr>
      <w:hyperlink w:anchor="_Toc63696271" w:history="1">
        <w:r w:rsidR="00F00BA8" w:rsidRPr="00031FC2">
          <w:rPr>
            <w:rStyle w:val="Hyperlink"/>
            <w:rFonts w:ascii="Arial" w:hAnsi="Arial" w:cs="Arial"/>
            <w:noProof/>
          </w:rPr>
          <w:t>Azure Database for MariaDB</w:t>
        </w:r>
        <w:r w:rsidR="00F00BA8">
          <w:rPr>
            <w:noProof/>
            <w:webHidden/>
          </w:rPr>
          <w:tab/>
        </w:r>
        <w:r w:rsidR="00F00BA8">
          <w:rPr>
            <w:noProof/>
            <w:webHidden/>
          </w:rPr>
          <w:fldChar w:fldCharType="begin"/>
        </w:r>
        <w:r w:rsidR="00F00BA8">
          <w:rPr>
            <w:noProof/>
            <w:webHidden/>
          </w:rPr>
          <w:instrText xml:space="preserve"> PAGEREF _Toc63696271 \h </w:instrText>
        </w:r>
        <w:r w:rsidR="00F00BA8">
          <w:rPr>
            <w:noProof/>
            <w:webHidden/>
          </w:rPr>
        </w:r>
        <w:r w:rsidR="00F00BA8">
          <w:rPr>
            <w:noProof/>
            <w:webHidden/>
          </w:rPr>
          <w:fldChar w:fldCharType="separate"/>
        </w:r>
        <w:r w:rsidR="00F00BA8">
          <w:rPr>
            <w:noProof/>
            <w:webHidden/>
          </w:rPr>
          <w:t>92</w:t>
        </w:r>
        <w:r w:rsidR="00F00BA8">
          <w:rPr>
            <w:noProof/>
            <w:webHidden/>
          </w:rPr>
          <w:fldChar w:fldCharType="end"/>
        </w:r>
      </w:hyperlink>
    </w:p>
    <w:p w14:paraId="6330E781" w14:textId="72177070" w:rsidR="00F00BA8" w:rsidRDefault="002707D9">
      <w:pPr>
        <w:pStyle w:val="TOC1"/>
        <w:tabs>
          <w:tab w:val="right" w:leader="dot" w:pos="8630"/>
        </w:tabs>
        <w:rPr>
          <w:b w:val="0"/>
          <w:bCs w:val="0"/>
          <w:caps w:val="0"/>
          <w:noProof/>
          <w:sz w:val="22"/>
          <w:szCs w:val="22"/>
          <w:lang w:eastAsia="zh-CN"/>
        </w:rPr>
      </w:pPr>
      <w:hyperlink w:anchor="_Toc63696272" w:history="1">
        <w:r w:rsidR="00F00BA8" w:rsidRPr="00031FC2">
          <w:rPr>
            <w:rStyle w:val="Hyperlink"/>
            <w:rFonts w:ascii="Arial" w:hAnsi="Arial" w:cs="Arial"/>
            <w:noProof/>
          </w:rPr>
          <w:t>Web</w:t>
        </w:r>
        <w:r w:rsidR="00F00BA8">
          <w:rPr>
            <w:noProof/>
            <w:webHidden/>
          </w:rPr>
          <w:tab/>
        </w:r>
        <w:r w:rsidR="00F00BA8">
          <w:rPr>
            <w:noProof/>
            <w:webHidden/>
          </w:rPr>
          <w:fldChar w:fldCharType="begin"/>
        </w:r>
        <w:r w:rsidR="00F00BA8">
          <w:rPr>
            <w:noProof/>
            <w:webHidden/>
          </w:rPr>
          <w:instrText xml:space="preserve"> PAGEREF _Toc63696272 \h </w:instrText>
        </w:r>
        <w:r w:rsidR="00F00BA8">
          <w:rPr>
            <w:noProof/>
            <w:webHidden/>
          </w:rPr>
        </w:r>
        <w:r w:rsidR="00F00BA8">
          <w:rPr>
            <w:noProof/>
            <w:webHidden/>
          </w:rPr>
          <w:fldChar w:fldCharType="separate"/>
        </w:r>
        <w:r w:rsidR="00F00BA8">
          <w:rPr>
            <w:noProof/>
            <w:webHidden/>
          </w:rPr>
          <w:t>93</w:t>
        </w:r>
        <w:r w:rsidR="00F00BA8">
          <w:rPr>
            <w:noProof/>
            <w:webHidden/>
          </w:rPr>
          <w:fldChar w:fldCharType="end"/>
        </w:r>
      </w:hyperlink>
    </w:p>
    <w:p w14:paraId="662E1E7F" w14:textId="57271338" w:rsidR="00F00BA8" w:rsidRDefault="002707D9">
      <w:pPr>
        <w:pStyle w:val="TOC2"/>
        <w:tabs>
          <w:tab w:val="right" w:leader="dot" w:pos="8630"/>
        </w:tabs>
        <w:rPr>
          <w:smallCaps w:val="0"/>
          <w:noProof/>
          <w:sz w:val="22"/>
          <w:szCs w:val="22"/>
          <w:lang w:eastAsia="zh-CN"/>
        </w:rPr>
      </w:pPr>
      <w:hyperlink w:anchor="_Toc63696273" w:history="1">
        <w:r w:rsidR="00F00BA8" w:rsidRPr="00031FC2">
          <w:rPr>
            <w:rStyle w:val="Hyperlink"/>
            <w:rFonts w:ascii="Arial" w:hAnsi="Arial" w:cs="Arial"/>
            <w:noProof/>
          </w:rPr>
          <w:t>App Service</w:t>
        </w:r>
        <w:r w:rsidR="00F00BA8">
          <w:rPr>
            <w:noProof/>
            <w:webHidden/>
          </w:rPr>
          <w:tab/>
        </w:r>
        <w:r w:rsidR="00F00BA8">
          <w:rPr>
            <w:noProof/>
            <w:webHidden/>
          </w:rPr>
          <w:fldChar w:fldCharType="begin"/>
        </w:r>
        <w:r w:rsidR="00F00BA8">
          <w:rPr>
            <w:noProof/>
            <w:webHidden/>
          </w:rPr>
          <w:instrText xml:space="preserve"> PAGEREF _Toc63696273 \h </w:instrText>
        </w:r>
        <w:r w:rsidR="00F00BA8">
          <w:rPr>
            <w:noProof/>
            <w:webHidden/>
          </w:rPr>
        </w:r>
        <w:r w:rsidR="00F00BA8">
          <w:rPr>
            <w:noProof/>
            <w:webHidden/>
          </w:rPr>
          <w:fldChar w:fldCharType="separate"/>
        </w:r>
        <w:r w:rsidR="00F00BA8">
          <w:rPr>
            <w:noProof/>
            <w:webHidden/>
          </w:rPr>
          <w:t>93</w:t>
        </w:r>
        <w:r w:rsidR="00F00BA8">
          <w:rPr>
            <w:noProof/>
            <w:webHidden/>
          </w:rPr>
          <w:fldChar w:fldCharType="end"/>
        </w:r>
      </w:hyperlink>
    </w:p>
    <w:p w14:paraId="1254D7CA" w14:textId="6334D0A1" w:rsidR="00F00BA8" w:rsidRDefault="002707D9">
      <w:pPr>
        <w:pStyle w:val="TOC2"/>
        <w:tabs>
          <w:tab w:val="right" w:leader="dot" w:pos="8630"/>
        </w:tabs>
        <w:rPr>
          <w:smallCaps w:val="0"/>
          <w:noProof/>
          <w:sz w:val="22"/>
          <w:szCs w:val="22"/>
          <w:lang w:eastAsia="zh-CN"/>
        </w:rPr>
      </w:pPr>
      <w:hyperlink w:anchor="_Toc63696274" w:history="1">
        <w:r w:rsidR="00F00BA8" w:rsidRPr="00031FC2">
          <w:rPr>
            <w:rStyle w:val="Hyperlink"/>
            <w:rFonts w:ascii="Arial" w:hAnsi="Arial" w:cs="Arial"/>
            <w:noProof/>
          </w:rPr>
          <w:t>Notification Hubs</w:t>
        </w:r>
        <w:r w:rsidR="00F00BA8">
          <w:rPr>
            <w:noProof/>
            <w:webHidden/>
          </w:rPr>
          <w:tab/>
        </w:r>
        <w:r w:rsidR="00F00BA8">
          <w:rPr>
            <w:noProof/>
            <w:webHidden/>
          </w:rPr>
          <w:fldChar w:fldCharType="begin"/>
        </w:r>
        <w:r w:rsidR="00F00BA8">
          <w:rPr>
            <w:noProof/>
            <w:webHidden/>
          </w:rPr>
          <w:instrText xml:space="preserve"> PAGEREF _Toc63696274 \h </w:instrText>
        </w:r>
        <w:r w:rsidR="00F00BA8">
          <w:rPr>
            <w:noProof/>
            <w:webHidden/>
          </w:rPr>
        </w:r>
        <w:r w:rsidR="00F00BA8">
          <w:rPr>
            <w:noProof/>
            <w:webHidden/>
          </w:rPr>
          <w:fldChar w:fldCharType="separate"/>
        </w:r>
        <w:r w:rsidR="00F00BA8">
          <w:rPr>
            <w:noProof/>
            <w:webHidden/>
          </w:rPr>
          <w:t>94</w:t>
        </w:r>
        <w:r w:rsidR="00F00BA8">
          <w:rPr>
            <w:noProof/>
            <w:webHidden/>
          </w:rPr>
          <w:fldChar w:fldCharType="end"/>
        </w:r>
      </w:hyperlink>
    </w:p>
    <w:p w14:paraId="5BE71834" w14:textId="30F568AE" w:rsidR="00F00BA8" w:rsidRDefault="002707D9">
      <w:pPr>
        <w:pStyle w:val="TOC2"/>
        <w:tabs>
          <w:tab w:val="right" w:leader="dot" w:pos="8630"/>
        </w:tabs>
        <w:rPr>
          <w:smallCaps w:val="0"/>
          <w:noProof/>
          <w:sz w:val="22"/>
          <w:szCs w:val="22"/>
          <w:lang w:eastAsia="zh-CN"/>
        </w:rPr>
      </w:pPr>
      <w:hyperlink w:anchor="_Toc63696275" w:history="1">
        <w:r w:rsidR="00F00BA8" w:rsidRPr="00031FC2">
          <w:rPr>
            <w:rStyle w:val="Hyperlink"/>
            <w:rFonts w:ascii="Arial" w:hAnsi="Arial" w:cs="Arial"/>
            <w:noProof/>
          </w:rPr>
          <w:t>API Management</w:t>
        </w:r>
        <w:r w:rsidR="00F00BA8">
          <w:rPr>
            <w:noProof/>
            <w:webHidden/>
          </w:rPr>
          <w:tab/>
        </w:r>
        <w:r w:rsidR="00F00BA8">
          <w:rPr>
            <w:noProof/>
            <w:webHidden/>
          </w:rPr>
          <w:fldChar w:fldCharType="begin"/>
        </w:r>
        <w:r w:rsidR="00F00BA8">
          <w:rPr>
            <w:noProof/>
            <w:webHidden/>
          </w:rPr>
          <w:instrText xml:space="preserve"> PAGEREF _Toc63696275 \h </w:instrText>
        </w:r>
        <w:r w:rsidR="00F00BA8">
          <w:rPr>
            <w:noProof/>
            <w:webHidden/>
          </w:rPr>
        </w:r>
        <w:r w:rsidR="00F00BA8">
          <w:rPr>
            <w:noProof/>
            <w:webHidden/>
          </w:rPr>
          <w:fldChar w:fldCharType="separate"/>
        </w:r>
        <w:r w:rsidR="00F00BA8">
          <w:rPr>
            <w:noProof/>
            <w:webHidden/>
          </w:rPr>
          <w:t>95</w:t>
        </w:r>
        <w:r w:rsidR="00F00BA8">
          <w:rPr>
            <w:noProof/>
            <w:webHidden/>
          </w:rPr>
          <w:fldChar w:fldCharType="end"/>
        </w:r>
      </w:hyperlink>
    </w:p>
    <w:p w14:paraId="4B986918" w14:textId="240FDF6C" w:rsidR="00F00BA8" w:rsidRDefault="002707D9">
      <w:pPr>
        <w:pStyle w:val="TOC2"/>
        <w:tabs>
          <w:tab w:val="right" w:leader="dot" w:pos="8630"/>
        </w:tabs>
        <w:rPr>
          <w:smallCaps w:val="0"/>
          <w:noProof/>
          <w:sz w:val="22"/>
          <w:szCs w:val="22"/>
          <w:lang w:eastAsia="zh-CN"/>
        </w:rPr>
      </w:pPr>
      <w:hyperlink w:anchor="_Toc63696276" w:history="1">
        <w:r w:rsidR="00F00BA8" w:rsidRPr="00031FC2">
          <w:rPr>
            <w:rStyle w:val="Hyperlink"/>
            <w:rFonts w:ascii="Arial" w:hAnsi="Arial" w:cs="Arial"/>
            <w:noProof/>
          </w:rPr>
          <w:t>CDN</w:t>
        </w:r>
        <w:r w:rsidR="00F00BA8">
          <w:rPr>
            <w:noProof/>
            <w:webHidden/>
          </w:rPr>
          <w:tab/>
        </w:r>
        <w:r w:rsidR="00F00BA8">
          <w:rPr>
            <w:noProof/>
            <w:webHidden/>
          </w:rPr>
          <w:fldChar w:fldCharType="begin"/>
        </w:r>
        <w:r w:rsidR="00F00BA8">
          <w:rPr>
            <w:noProof/>
            <w:webHidden/>
          </w:rPr>
          <w:instrText xml:space="preserve"> PAGEREF _Toc63696276 \h </w:instrText>
        </w:r>
        <w:r w:rsidR="00F00BA8">
          <w:rPr>
            <w:noProof/>
            <w:webHidden/>
          </w:rPr>
        </w:r>
        <w:r w:rsidR="00F00BA8">
          <w:rPr>
            <w:noProof/>
            <w:webHidden/>
          </w:rPr>
          <w:fldChar w:fldCharType="separate"/>
        </w:r>
        <w:r w:rsidR="00F00BA8">
          <w:rPr>
            <w:noProof/>
            <w:webHidden/>
          </w:rPr>
          <w:t>95</w:t>
        </w:r>
        <w:r w:rsidR="00F00BA8">
          <w:rPr>
            <w:noProof/>
            <w:webHidden/>
          </w:rPr>
          <w:fldChar w:fldCharType="end"/>
        </w:r>
      </w:hyperlink>
    </w:p>
    <w:p w14:paraId="31048E45" w14:textId="1D21D974" w:rsidR="00F00BA8" w:rsidRDefault="002707D9">
      <w:pPr>
        <w:pStyle w:val="TOC2"/>
        <w:tabs>
          <w:tab w:val="right" w:leader="dot" w:pos="8630"/>
        </w:tabs>
        <w:rPr>
          <w:smallCaps w:val="0"/>
          <w:noProof/>
          <w:sz w:val="22"/>
          <w:szCs w:val="22"/>
          <w:lang w:eastAsia="zh-CN"/>
        </w:rPr>
      </w:pPr>
      <w:hyperlink w:anchor="_Toc63696277" w:history="1">
        <w:r w:rsidR="00F00BA8" w:rsidRPr="00031FC2">
          <w:rPr>
            <w:rStyle w:val="Hyperlink"/>
            <w:rFonts w:ascii="Arial" w:hAnsi="Arial" w:cs="Arial"/>
            <w:noProof/>
          </w:rPr>
          <w:t>Azure SignalR Service</w:t>
        </w:r>
        <w:r w:rsidR="00F00BA8">
          <w:rPr>
            <w:noProof/>
            <w:webHidden/>
          </w:rPr>
          <w:tab/>
        </w:r>
        <w:r w:rsidR="00F00BA8">
          <w:rPr>
            <w:noProof/>
            <w:webHidden/>
          </w:rPr>
          <w:fldChar w:fldCharType="begin"/>
        </w:r>
        <w:r w:rsidR="00F00BA8">
          <w:rPr>
            <w:noProof/>
            <w:webHidden/>
          </w:rPr>
          <w:instrText xml:space="preserve"> PAGEREF _Toc63696277 \h </w:instrText>
        </w:r>
        <w:r w:rsidR="00F00BA8">
          <w:rPr>
            <w:noProof/>
            <w:webHidden/>
          </w:rPr>
        </w:r>
        <w:r w:rsidR="00F00BA8">
          <w:rPr>
            <w:noProof/>
            <w:webHidden/>
          </w:rPr>
          <w:fldChar w:fldCharType="separate"/>
        </w:r>
        <w:r w:rsidR="00F00BA8">
          <w:rPr>
            <w:noProof/>
            <w:webHidden/>
          </w:rPr>
          <w:t>97</w:t>
        </w:r>
        <w:r w:rsidR="00F00BA8">
          <w:rPr>
            <w:noProof/>
            <w:webHidden/>
          </w:rPr>
          <w:fldChar w:fldCharType="end"/>
        </w:r>
      </w:hyperlink>
    </w:p>
    <w:p w14:paraId="16D2AAA9" w14:textId="175BBD34" w:rsidR="00F00BA8" w:rsidRDefault="002707D9">
      <w:pPr>
        <w:pStyle w:val="TOC1"/>
        <w:tabs>
          <w:tab w:val="right" w:leader="dot" w:pos="8630"/>
        </w:tabs>
        <w:rPr>
          <w:b w:val="0"/>
          <w:bCs w:val="0"/>
          <w:caps w:val="0"/>
          <w:noProof/>
          <w:sz w:val="22"/>
          <w:szCs w:val="22"/>
          <w:lang w:eastAsia="zh-CN"/>
        </w:rPr>
      </w:pPr>
      <w:hyperlink w:anchor="_Toc63696278" w:history="1">
        <w:r w:rsidR="00F00BA8" w:rsidRPr="00031FC2">
          <w:rPr>
            <w:rStyle w:val="Hyperlink"/>
            <w:rFonts w:ascii="Arial" w:hAnsi="Arial" w:cs="Arial"/>
            <w:noProof/>
          </w:rPr>
          <w:t>Internet of Things</w:t>
        </w:r>
        <w:r w:rsidR="00F00BA8">
          <w:rPr>
            <w:noProof/>
            <w:webHidden/>
          </w:rPr>
          <w:tab/>
        </w:r>
        <w:r w:rsidR="00F00BA8">
          <w:rPr>
            <w:noProof/>
            <w:webHidden/>
          </w:rPr>
          <w:fldChar w:fldCharType="begin"/>
        </w:r>
        <w:r w:rsidR="00F00BA8">
          <w:rPr>
            <w:noProof/>
            <w:webHidden/>
          </w:rPr>
          <w:instrText xml:space="preserve"> PAGEREF _Toc63696278 \h </w:instrText>
        </w:r>
        <w:r w:rsidR="00F00BA8">
          <w:rPr>
            <w:noProof/>
            <w:webHidden/>
          </w:rPr>
        </w:r>
        <w:r w:rsidR="00F00BA8">
          <w:rPr>
            <w:noProof/>
            <w:webHidden/>
          </w:rPr>
          <w:fldChar w:fldCharType="separate"/>
        </w:r>
        <w:r w:rsidR="00F00BA8">
          <w:rPr>
            <w:noProof/>
            <w:webHidden/>
          </w:rPr>
          <w:t>98</w:t>
        </w:r>
        <w:r w:rsidR="00F00BA8">
          <w:rPr>
            <w:noProof/>
            <w:webHidden/>
          </w:rPr>
          <w:fldChar w:fldCharType="end"/>
        </w:r>
      </w:hyperlink>
    </w:p>
    <w:p w14:paraId="2AE9D4B6" w14:textId="122B6CD4" w:rsidR="00F00BA8" w:rsidRDefault="002707D9">
      <w:pPr>
        <w:pStyle w:val="TOC2"/>
        <w:tabs>
          <w:tab w:val="right" w:leader="dot" w:pos="8630"/>
        </w:tabs>
        <w:rPr>
          <w:smallCaps w:val="0"/>
          <w:noProof/>
          <w:sz w:val="22"/>
          <w:szCs w:val="22"/>
          <w:lang w:eastAsia="zh-CN"/>
        </w:rPr>
      </w:pPr>
      <w:hyperlink w:anchor="_Toc63696279" w:history="1">
        <w:r w:rsidR="00F00BA8" w:rsidRPr="00031FC2">
          <w:rPr>
            <w:rStyle w:val="Hyperlink"/>
            <w:rFonts w:ascii="Arial" w:hAnsi="Arial" w:cs="Arial"/>
            <w:noProof/>
          </w:rPr>
          <w:t>Azure IoT Hub</w:t>
        </w:r>
        <w:r w:rsidR="00F00BA8">
          <w:rPr>
            <w:noProof/>
            <w:webHidden/>
          </w:rPr>
          <w:tab/>
        </w:r>
        <w:r w:rsidR="00F00BA8">
          <w:rPr>
            <w:noProof/>
            <w:webHidden/>
          </w:rPr>
          <w:fldChar w:fldCharType="begin"/>
        </w:r>
        <w:r w:rsidR="00F00BA8">
          <w:rPr>
            <w:noProof/>
            <w:webHidden/>
          </w:rPr>
          <w:instrText xml:space="preserve"> PAGEREF _Toc63696279 \h </w:instrText>
        </w:r>
        <w:r w:rsidR="00F00BA8">
          <w:rPr>
            <w:noProof/>
            <w:webHidden/>
          </w:rPr>
        </w:r>
        <w:r w:rsidR="00F00BA8">
          <w:rPr>
            <w:noProof/>
            <w:webHidden/>
          </w:rPr>
          <w:fldChar w:fldCharType="separate"/>
        </w:r>
        <w:r w:rsidR="00F00BA8">
          <w:rPr>
            <w:noProof/>
            <w:webHidden/>
          </w:rPr>
          <w:t>98</w:t>
        </w:r>
        <w:r w:rsidR="00F00BA8">
          <w:rPr>
            <w:noProof/>
            <w:webHidden/>
          </w:rPr>
          <w:fldChar w:fldCharType="end"/>
        </w:r>
      </w:hyperlink>
    </w:p>
    <w:p w14:paraId="6792103F" w14:textId="1EC63F26" w:rsidR="00F00BA8" w:rsidRDefault="002707D9">
      <w:pPr>
        <w:pStyle w:val="TOC2"/>
        <w:tabs>
          <w:tab w:val="right" w:leader="dot" w:pos="8630"/>
        </w:tabs>
        <w:rPr>
          <w:smallCaps w:val="0"/>
          <w:noProof/>
          <w:sz w:val="22"/>
          <w:szCs w:val="22"/>
          <w:lang w:eastAsia="zh-CN"/>
        </w:rPr>
      </w:pPr>
      <w:hyperlink w:anchor="_Toc63696280" w:history="1">
        <w:r w:rsidR="00F00BA8" w:rsidRPr="00031FC2">
          <w:rPr>
            <w:rStyle w:val="Hyperlink"/>
            <w:rFonts w:ascii="Arial" w:hAnsi="Arial" w:cs="Arial"/>
            <w:noProof/>
          </w:rPr>
          <w:t>Event Hubs</w:t>
        </w:r>
        <w:r w:rsidR="00F00BA8">
          <w:rPr>
            <w:noProof/>
            <w:webHidden/>
          </w:rPr>
          <w:tab/>
        </w:r>
        <w:r w:rsidR="00F00BA8">
          <w:rPr>
            <w:noProof/>
            <w:webHidden/>
          </w:rPr>
          <w:fldChar w:fldCharType="begin"/>
        </w:r>
        <w:r w:rsidR="00F00BA8">
          <w:rPr>
            <w:noProof/>
            <w:webHidden/>
          </w:rPr>
          <w:instrText xml:space="preserve"> PAGEREF _Toc63696280 \h </w:instrText>
        </w:r>
        <w:r w:rsidR="00F00BA8">
          <w:rPr>
            <w:noProof/>
            <w:webHidden/>
          </w:rPr>
        </w:r>
        <w:r w:rsidR="00F00BA8">
          <w:rPr>
            <w:noProof/>
            <w:webHidden/>
          </w:rPr>
          <w:fldChar w:fldCharType="separate"/>
        </w:r>
        <w:r w:rsidR="00F00BA8">
          <w:rPr>
            <w:noProof/>
            <w:webHidden/>
          </w:rPr>
          <w:t>99</w:t>
        </w:r>
        <w:r w:rsidR="00F00BA8">
          <w:rPr>
            <w:noProof/>
            <w:webHidden/>
          </w:rPr>
          <w:fldChar w:fldCharType="end"/>
        </w:r>
      </w:hyperlink>
    </w:p>
    <w:p w14:paraId="698641B0" w14:textId="3A9FDD87" w:rsidR="00F00BA8" w:rsidRDefault="002707D9">
      <w:pPr>
        <w:pStyle w:val="TOC2"/>
        <w:tabs>
          <w:tab w:val="right" w:leader="dot" w:pos="8630"/>
        </w:tabs>
        <w:rPr>
          <w:smallCaps w:val="0"/>
          <w:noProof/>
          <w:sz w:val="22"/>
          <w:szCs w:val="22"/>
          <w:lang w:eastAsia="zh-CN"/>
        </w:rPr>
      </w:pPr>
      <w:hyperlink w:anchor="_Toc63696281" w:history="1">
        <w:r w:rsidR="00F00BA8" w:rsidRPr="00031FC2">
          <w:rPr>
            <w:rStyle w:val="Hyperlink"/>
            <w:rFonts w:ascii="Arial" w:hAnsi="Arial" w:cs="Arial"/>
            <w:noProof/>
          </w:rPr>
          <w:t>Stream Analytics</w:t>
        </w:r>
        <w:r w:rsidR="00F00BA8">
          <w:rPr>
            <w:noProof/>
            <w:webHidden/>
          </w:rPr>
          <w:tab/>
        </w:r>
        <w:r w:rsidR="00F00BA8">
          <w:rPr>
            <w:noProof/>
            <w:webHidden/>
          </w:rPr>
          <w:fldChar w:fldCharType="begin"/>
        </w:r>
        <w:r w:rsidR="00F00BA8">
          <w:rPr>
            <w:noProof/>
            <w:webHidden/>
          </w:rPr>
          <w:instrText xml:space="preserve"> PAGEREF _Toc63696281 \h </w:instrText>
        </w:r>
        <w:r w:rsidR="00F00BA8">
          <w:rPr>
            <w:noProof/>
            <w:webHidden/>
          </w:rPr>
        </w:r>
        <w:r w:rsidR="00F00BA8">
          <w:rPr>
            <w:noProof/>
            <w:webHidden/>
          </w:rPr>
          <w:fldChar w:fldCharType="separate"/>
        </w:r>
        <w:r w:rsidR="00F00BA8">
          <w:rPr>
            <w:noProof/>
            <w:webHidden/>
          </w:rPr>
          <w:t>100</w:t>
        </w:r>
        <w:r w:rsidR="00F00BA8">
          <w:rPr>
            <w:noProof/>
            <w:webHidden/>
          </w:rPr>
          <w:fldChar w:fldCharType="end"/>
        </w:r>
      </w:hyperlink>
    </w:p>
    <w:p w14:paraId="5E92DFFE" w14:textId="67CECDC4" w:rsidR="00F00BA8" w:rsidRDefault="002707D9">
      <w:pPr>
        <w:pStyle w:val="TOC2"/>
        <w:tabs>
          <w:tab w:val="right" w:leader="dot" w:pos="8630"/>
        </w:tabs>
        <w:rPr>
          <w:smallCaps w:val="0"/>
          <w:noProof/>
          <w:sz w:val="22"/>
          <w:szCs w:val="22"/>
          <w:lang w:eastAsia="zh-CN"/>
        </w:rPr>
      </w:pPr>
      <w:hyperlink w:anchor="_Toc63696282" w:history="1">
        <w:r w:rsidR="00F00BA8" w:rsidRPr="00031FC2">
          <w:rPr>
            <w:rStyle w:val="Hyperlink"/>
            <w:rFonts w:ascii="Arial" w:hAnsi="Arial" w:cs="Arial"/>
            <w:noProof/>
          </w:rPr>
          <w:t>Logic Apps</w:t>
        </w:r>
        <w:r w:rsidR="00F00BA8">
          <w:rPr>
            <w:noProof/>
            <w:webHidden/>
          </w:rPr>
          <w:tab/>
        </w:r>
        <w:r w:rsidR="00F00BA8">
          <w:rPr>
            <w:noProof/>
            <w:webHidden/>
          </w:rPr>
          <w:fldChar w:fldCharType="begin"/>
        </w:r>
        <w:r w:rsidR="00F00BA8">
          <w:rPr>
            <w:noProof/>
            <w:webHidden/>
          </w:rPr>
          <w:instrText xml:space="preserve"> PAGEREF _Toc63696282 \h </w:instrText>
        </w:r>
        <w:r w:rsidR="00F00BA8">
          <w:rPr>
            <w:noProof/>
            <w:webHidden/>
          </w:rPr>
        </w:r>
        <w:r w:rsidR="00F00BA8">
          <w:rPr>
            <w:noProof/>
            <w:webHidden/>
          </w:rPr>
          <w:fldChar w:fldCharType="separate"/>
        </w:r>
        <w:r w:rsidR="00F00BA8">
          <w:rPr>
            <w:noProof/>
            <w:webHidden/>
          </w:rPr>
          <w:t>101</w:t>
        </w:r>
        <w:r w:rsidR="00F00BA8">
          <w:rPr>
            <w:noProof/>
            <w:webHidden/>
          </w:rPr>
          <w:fldChar w:fldCharType="end"/>
        </w:r>
      </w:hyperlink>
    </w:p>
    <w:p w14:paraId="43A7F20F" w14:textId="1D9C994B" w:rsidR="00F00BA8" w:rsidRDefault="002707D9">
      <w:pPr>
        <w:pStyle w:val="TOC2"/>
        <w:tabs>
          <w:tab w:val="right" w:leader="dot" w:pos="8630"/>
        </w:tabs>
        <w:rPr>
          <w:smallCaps w:val="0"/>
          <w:noProof/>
          <w:sz w:val="22"/>
          <w:szCs w:val="22"/>
          <w:lang w:eastAsia="zh-CN"/>
        </w:rPr>
      </w:pPr>
      <w:hyperlink w:anchor="_Toc63696283" w:history="1">
        <w:r w:rsidR="00F00BA8" w:rsidRPr="00031FC2">
          <w:rPr>
            <w:rStyle w:val="Hyperlink"/>
            <w:rFonts w:ascii="Arial" w:hAnsi="Arial" w:cs="Arial"/>
            <w:noProof/>
          </w:rPr>
          <w:t>Azure Cosmos DB</w:t>
        </w:r>
        <w:r w:rsidR="00F00BA8">
          <w:rPr>
            <w:noProof/>
            <w:webHidden/>
          </w:rPr>
          <w:tab/>
        </w:r>
        <w:r w:rsidR="00F00BA8">
          <w:rPr>
            <w:noProof/>
            <w:webHidden/>
          </w:rPr>
          <w:fldChar w:fldCharType="begin"/>
        </w:r>
        <w:r w:rsidR="00F00BA8">
          <w:rPr>
            <w:noProof/>
            <w:webHidden/>
          </w:rPr>
          <w:instrText xml:space="preserve"> PAGEREF _Toc63696283 \h </w:instrText>
        </w:r>
        <w:r w:rsidR="00F00BA8">
          <w:rPr>
            <w:noProof/>
            <w:webHidden/>
          </w:rPr>
        </w:r>
        <w:r w:rsidR="00F00BA8">
          <w:rPr>
            <w:noProof/>
            <w:webHidden/>
          </w:rPr>
          <w:fldChar w:fldCharType="separate"/>
        </w:r>
        <w:r w:rsidR="00F00BA8">
          <w:rPr>
            <w:noProof/>
            <w:webHidden/>
          </w:rPr>
          <w:t>102</w:t>
        </w:r>
        <w:r w:rsidR="00F00BA8">
          <w:rPr>
            <w:noProof/>
            <w:webHidden/>
          </w:rPr>
          <w:fldChar w:fldCharType="end"/>
        </w:r>
      </w:hyperlink>
    </w:p>
    <w:p w14:paraId="1CFDFAAD" w14:textId="05CF0269" w:rsidR="00F00BA8" w:rsidRDefault="002707D9">
      <w:pPr>
        <w:pStyle w:val="TOC2"/>
        <w:tabs>
          <w:tab w:val="right" w:leader="dot" w:pos="8630"/>
        </w:tabs>
        <w:rPr>
          <w:smallCaps w:val="0"/>
          <w:noProof/>
          <w:sz w:val="22"/>
          <w:szCs w:val="22"/>
          <w:lang w:eastAsia="zh-CN"/>
        </w:rPr>
      </w:pPr>
      <w:hyperlink w:anchor="_Toc63696284" w:history="1">
        <w:r w:rsidR="00F00BA8" w:rsidRPr="00031FC2">
          <w:rPr>
            <w:rStyle w:val="Hyperlink"/>
            <w:rFonts w:ascii="Arial" w:hAnsi="Arial" w:cs="Arial"/>
            <w:noProof/>
          </w:rPr>
          <w:t>Notification Hubs</w:t>
        </w:r>
        <w:r w:rsidR="00F00BA8">
          <w:rPr>
            <w:noProof/>
            <w:webHidden/>
          </w:rPr>
          <w:tab/>
        </w:r>
        <w:r w:rsidR="00F00BA8">
          <w:rPr>
            <w:noProof/>
            <w:webHidden/>
          </w:rPr>
          <w:fldChar w:fldCharType="begin"/>
        </w:r>
        <w:r w:rsidR="00F00BA8">
          <w:rPr>
            <w:noProof/>
            <w:webHidden/>
          </w:rPr>
          <w:instrText xml:space="preserve"> PAGEREF _Toc63696284 \h </w:instrText>
        </w:r>
        <w:r w:rsidR="00F00BA8">
          <w:rPr>
            <w:noProof/>
            <w:webHidden/>
          </w:rPr>
        </w:r>
        <w:r w:rsidR="00F00BA8">
          <w:rPr>
            <w:noProof/>
            <w:webHidden/>
          </w:rPr>
          <w:fldChar w:fldCharType="separate"/>
        </w:r>
        <w:r w:rsidR="00F00BA8">
          <w:rPr>
            <w:noProof/>
            <w:webHidden/>
          </w:rPr>
          <w:t>107</w:t>
        </w:r>
        <w:r w:rsidR="00F00BA8">
          <w:rPr>
            <w:noProof/>
            <w:webHidden/>
          </w:rPr>
          <w:fldChar w:fldCharType="end"/>
        </w:r>
      </w:hyperlink>
    </w:p>
    <w:p w14:paraId="56866E6D" w14:textId="4118E22F" w:rsidR="00F00BA8" w:rsidRDefault="002707D9">
      <w:pPr>
        <w:pStyle w:val="TOC2"/>
        <w:tabs>
          <w:tab w:val="right" w:leader="dot" w:pos="8630"/>
        </w:tabs>
        <w:rPr>
          <w:smallCaps w:val="0"/>
          <w:noProof/>
          <w:sz w:val="22"/>
          <w:szCs w:val="22"/>
          <w:lang w:eastAsia="zh-CN"/>
        </w:rPr>
      </w:pPr>
      <w:hyperlink w:anchor="_Toc63696285" w:history="1">
        <w:r w:rsidR="00F00BA8" w:rsidRPr="00031FC2">
          <w:rPr>
            <w:rStyle w:val="Hyperlink"/>
            <w:rFonts w:ascii="Arial" w:hAnsi="Arial" w:cs="Arial"/>
            <w:noProof/>
          </w:rPr>
          <w:t>API Management</w:t>
        </w:r>
        <w:r w:rsidR="00F00BA8">
          <w:rPr>
            <w:noProof/>
            <w:webHidden/>
          </w:rPr>
          <w:tab/>
        </w:r>
        <w:r w:rsidR="00F00BA8">
          <w:rPr>
            <w:noProof/>
            <w:webHidden/>
          </w:rPr>
          <w:fldChar w:fldCharType="begin"/>
        </w:r>
        <w:r w:rsidR="00F00BA8">
          <w:rPr>
            <w:noProof/>
            <w:webHidden/>
          </w:rPr>
          <w:instrText xml:space="preserve"> PAGEREF _Toc63696285 \h </w:instrText>
        </w:r>
        <w:r w:rsidR="00F00BA8">
          <w:rPr>
            <w:noProof/>
            <w:webHidden/>
          </w:rPr>
        </w:r>
        <w:r w:rsidR="00F00BA8">
          <w:rPr>
            <w:noProof/>
            <w:webHidden/>
          </w:rPr>
          <w:fldChar w:fldCharType="separate"/>
        </w:r>
        <w:r w:rsidR="00F00BA8">
          <w:rPr>
            <w:noProof/>
            <w:webHidden/>
          </w:rPr>
          <w:t>108</w:t>
        </w:r>
        <w:r w:rsidR="00F00BA8">
          <w:rPr>
            <w:noProof/>
            <w:webHidden/>
          </w:rPr>
          <w:fldChar w:fldCharType="end"/>
        </w:r>
      </w:hyperlink>
    </w:p>
    <w:p w14:paraId="7E47328C" w14:textId="128DAA66" w:rsidR="00F00BA8" w:rsidRDefault="002707D9">
      <w:pPr>
        <w:pStyle w:val="TOC2"/>
        <w:tabs>
          <w:tab w:val="right" w:leader="dot" w:pos="8630"/>
        </w:tabs>
        <w:rPr>
          <w:smallCaps w:val="0"/>
          <w:noProof/>
          <w:sz w:val="22"/>
          <w:szCs w:val="22"/>
          <w:lang w:eastAsia="zh-CN"/>
        </w:rPr>
      </w:pPr>
      <w:hyperlink w:anchor="_Toc63696286" w:history="1">
        <w:r w:rsidR="00F00BA8" w:rsidRPr="00031FC2">
          <w:rPr>
            <w:rStyle w:val="Hyperlink"/>
            <w:rFonts w:ascii="Arial" w:hAnsi="Arial" w:cs="Arial"/>
            <w:noProof/>
          </w:rPr>
          <w:t>Azure Time Series Insights</w:t>
        </w:r>
        <w:r w:rsidR="00F00BA8">
          <w:rPr>
            <w:noProof/>
            <w:webHidden/>
          </w:rPr>
          <w:tab/>
        </w:r>
        <w:r w:rsidR="00F00BA8">
          <w:rPr>
            <w:noProof/>
            <w:webHidden/>
          </w:rPr>
          <w:fldChar w:fldCharType="begin"/>
        </w:r>
        <w:r w:rsidR="00F00BA8">
          <w:rPr>
            <w:noProof/>
            <w:webHidden/>
          </w:rPr>
          <w:instrText xml:space="preserve"> PAGEREF _Toc63696286 \h </w:instrText>
        </w:r>
        <w:r w:rsidR="00F00BA8">
          <w:rPr>
            <w:noProof/>
            <w:webHidden/>
          </w:rPr>
        </w:r>
        <w:r w:rsidR="00F00BA8">
          <w:rPr>
            <w:noProof/>
            <w:webHidden/>
          </w:rPr>
          <w:fldChar w:fldCharType="separate"/>
        </w:r>
        <w:r w:rsidR="00F00BA8">
          <w:rPr>
            <w:noProof/>
            <w:webHidden/>
          </w:rPr>
          <w:t>109</w:t>
        </w:r>
        <w:r w:rsidR="00F00BA8">
          <w:rPr>
            <w:noProof/>
            <w:webHidden/>
          </w:rPr>
          <w:fldChar w:fldCharType="end"/>
        </w:r>
      </w:hyperlink>
    </w:p>
    <w:p w14:paraId="0C6B14BB" w14:textId="6E7AACCC" w:rsidR="00F00BA8" w:rsidRDefault="002707D9">
      <w:pPr>
        <w:pStyle w:val="TOC1"/>
        <w:tabs>
          <w:tab w:val="right" w:leader="dot" w:pos="8630"/>
        </w:tabs>
        <w:rPr>
          <w:b w:val="0"/>
          <w:bCs w:val="0"/>
          <w:caps w:val="0"/>
          <w:noProof/>
          <w:sz w:val="22"/>
          <w:szCs w:val="22"/>
          <w:lang w:eastAsia="zh-CN"/>
        </w:rPr>
      </w:pPr>
      <w:hyperlink w:anchor="_Toc63696287" w:history="1">
        <w:r w:rsidR="00F00BA8" w:rsidRPr="00031FC2">
          <w:rPr>
            <w:rStyle w:val="Hyperlink"/>
            <w:rFonts w:ascii="Arial" w:hAnsi="Arial" w:cs="Arial"/>
            <w:noProof/>
          </w:rPr>
          <w:t>Mobile</w:t>
        </w:r>
        <w:r w:rsidR="00F00BA8">
          <w:rPr>
            <w:noProof/>
            <w:webHidden/>
          </w:rPr>
          <w:tab/>
        </w:r>
        <w:r w:rsidR="00F00BA8">
          <w:rPr>
            <w:noProof/>
            <w:webHidden/>
          </w:rPr>
          <w:fldChar w:fldCharType="begin"/>
        </w:r>
        <w:r w:rsidR="00F00BA8">
          <w:rPr>
            <w:noProof/>
            <w:webHidden/>
          </w:rPr>
          <w:instrText xml:space="preserve"> PAGEREF _Toc63696287 \h </w:instrText>
        </w:r>
        <w:r w:rsidR="00F00BA8">
          <w:rPr>
            <w:noProof/>
            <w:webHidden/>
          </w:rPr>
        </w:r>
        <w:r w:rsidR="00F00BA8">
          <w:rPr>
            <w:noProof/>
            <w:webHidden/>
          </w:rPr>
          <w:fldChar w:fldCharType="separate"/>
        </w:r>
        <w:r w:rsidR="00F00BA8">
          <w:rPr>
            <w:noProof/>
            <w:webHidden/>
          </w:rPr>
          <w:t>110</w:t>
        </w:r>
        <w:r w:rsidR="00F00BA8">
          <w:rPr>
            <w:noProof/>
            <w:webHidden/>
          </w:rPr>
          <w:fldChar w:fldCharType="end"/>
        </w:r>
      </w:hyperlink>
    </w:p>
    <w:p w14:paraId="030704C2" w14:textId="72866E1C" w:rsidR="00F00BA8" w:rsidRDefault="002707D9">
      <w:pPr>
        <w:pStyle w:val="TOC2"/>
        <w:tabs>
          <w:tab w:val="right" w:leader="dot" w:pos="8630"/>
        </w:tabs>
        <w:rPr>
          <w:smallCaps w:val="0"/>
          <w:noProof/>
          <w:sz w:val="22"/>
          <w:szCs w:val="22"/>
          <w:lang w:eastAsia="zh-CN"/>
        </w:rPr>
      </w:pPr>
      <w:hyperlink w:anchor="_Toc63696288" w:history="1">
        <w:r w:rsidR="00F00BA8" w:rsidRPr="00031FC2">
          <w:rPr>
            <w:rStyle w:val="Hyperlink"/>
            <w:rFonts w:ascii="Arial" w:hAnsi="Arial" w:cs="Arial"/>
            <w:noProof/>
          </w:rPr>
          <w:t>App Service</w:t>
        </w:r>
        <w:r w:rsidR="00F00BA8">
          <w:rPr>
            <w:noProof/>
            <w:webHidden/>
          </w:rPr>
          <w:tab/>
        </w:r>
        <w:r w:rsidR="00F00BA8">
          <w:rPr>
            <w:noProof/>
            <w:webHidden/>
          </w:rPr>
          <w:fldChar w:fldCharType="begin"/>
        </w:r>
        <w:r w:rsidR="00F00BA8">
          <w:rPr>
            <w:noProof/>
            <w:webHidden/>
          </w:rPr>
          <w:instrText xml:space="preserve"> PAGEREF _Toc63696288 \h </w:instrText>
        </w:r>
        <w:r w:rsidR="00F00BA8">
          <w:rPr>
            <w:noProof/>
            <w:webHidden/>
          </w:rPr>
        </w:r>
        <w:r w:rsidR="00F00BA8">
          <w:rPr>
            <w:noProof/>
            <w:webHidden/>
          </w:rPr>
          <w:fldChar w:fldCharType="separate"/>
        </w:r>
        <w:r w:rsidR="00F00BA8">
          <w:rPr>
            <w:noProof/>
            <w:webHidden/>
          </w:rPr>
          <w:t>110</w:t>
        </w:r>
        <w:r w:rsidR="00F00BA8">
          <w:rPr>
            <w:noProof/>
            <w:webHidden/>
          </w:rPr>
          <w:fldChar w:fldCharType="end"/>
        </w:r>
      </w:hyperlink>
    </w:p>
    <w:p w14:paraId="3F4E2A25" w14:textId="1EEB2552" w:rsidR="00F00BA8" w:rsidRDefault="002707D9">
      <w:pPr>
        <w:pStyle w:val="TOC1"/>
        <w:tabs>
          <w:tab w:val="right" w:leader="dot" w:pos="8630"/>
        </w:tabs>
        <w:rPr>
          <w:b w:val="0"/>
          <w:bCs w:val="0"/>
          <w:caps w:val="0"/>
          <w:noProof/>
          <w:sz w:val="22"/>
          <w:szCs w:val="22"/>
          <w:lang w:eastAsia="zh-CN"/>
        </w:rPr>
      </w:pPr>
      <w:hyperlink w:anchor="_Toc63696289" w:history="1">
        <w:r w:rsidR="00F00BA8" w:rsidRPr="00031FC2">
          <w:rPr>
            <w:rStyle w:val="Hyperlink"/>
            <w:rFonts w:ascii="Arial" w:hAnsi="Arial" w:cs="Arial"/>
            <w:noProof/>
          </w:rPr>
          <w:t>Developer Tools</w:t>
        </w:r>
        <w:r w:rsidR="00F00BA8">
          <w:rPr>
            <w:noProof/>
            <w:webHidden/>
          </w:rPr>
          <w:tab/>
        </w:r>
        <w:r w:rsidR="00F00BA8">
          <w:rPr>
            <w:noProof/>
            <w:webHidden/>
          </w:rPr>
          <w:fldChar w:fldCharType="begin"/>
        </w:r>
        <w:r w:rsidR="00F00BA8">
          <w:rPr>
            <w:noProof/>
            <w:webHidden/>
          </w:rPr>
          <w:instrText xml:space="preserve"> PAGEREF _Toc63696289 \h </w:instrText>
        </w:r>
        <w:r w:rsidR="00F00BA8">
          <w:rPr>
            <w:noProof/>
            <w:webHidden/>
          </w:rPr>
        </w:r>
        <w:r w:rsidR="00F00BA8">
          <w:rPr>
            <w:noProof/>
            <w:webHidden/>
          </w:rPr>
          <w:fldChar w:fldCharType="separate"/>
        </w:r>
        <w:r w:rsidR="00F00BA8">
          <w:rPr>
            <w:noProof/>
            <w:webHidden/>
          </w:rPr>
          <w:t>111</w:t>
        </w:r>
        <w:r w:rsidR="00F00BA8">
          <w:rPr>
            <w:noProof/>
            <w:webHidden/>
          </w:rPr>
          <w:fldChar w:fldCharType="end"/>
        </w:r>
      </w:hyperlink>
    </w:p>
    <w:p w14:paraId="34B3929B" w14:textId="0EB7A57C" w:rsidR="00F00BA8" w:rsidRDefault="002707D9">
      <w:pPr>
        <w:pStyle w:val="TOC2"/>
        <w:tabs>
          <w:tab w:val="right" w:leader="dot" w:pos="8630"/>
        </w:tabs>
        <w:rPr>
          <w:smallCaps w:val="0"/>
          <w:noProof/>
          <w:sz w:val="22"/>
          <w:szCs w:val="22"/>
          <w:lang w:eastAsia="zh-CN"/>
        </w:rPr>
      </w:pPr>
      <w:hyperlink w:anchor="_Toc63696290" w:history="1">
        <w:r w:rsidR="00F00BA8" w:rsidRPr="00031FC2">
          <w:rPr>
            <w:rStyle w:val="Hyperlink"/>
            <w:rFonts w:ascii="Arial" w:hAnsi="Arial" w:cs="Arial"/>
            <w:noProof/>
          </w:rPr>
          <w:t>App Configuration</w:t>
        </w:r>
        <w:r w:rsidR="00F00BA8">
          <w:rPr>
            <w:noProof/>
            <w:webHidden/>
          </w:rPr>
          <w:tab/>
        </w:r>
        <w:r w:rsidR="00F00BA8">
          <w:rPr>
            <w:noProof/>
            <w:webHidden/>
          </w:rPr>
          <w:fldChar w:fldCharType="begin"/>
        </w:r>
        <w:r w:rsidR="00F00BA8">
          <w:rPr>
            <w:noProof/>
            <w:webHidden/>
          </w:rPr>
          <w:instrText xml:space="preserve"> PAGEREF _Toc63696290 \h </w:instrText>
        </w:r>
        <w:r w:rsidR="00F00BA8">
          <w:rPr>
            <w:noProof/>
            <w:webHidden/>
          </w:rPr>
        </w:r>
        <w:r w:rsidR="00F00BA8">
          <w:rPr>
            <w:noProof/>
            <w:webHidden/>
          </w:rPr>
          <w:fldChar w:fldCharType="separate"/>
        </w:r>
        <w:r w:rsidR="00F00BA8">
          <w:rPr>
            <w:noProof/>
            <w:webHidden/>
          </w:rPr>
          <w:t>111</w:t>
        </w:r>
        <w:r w:rsidR="00F00BA8">
          <w:rPr>
            <w:noProof/>
            <w:webHidden/>
          </w:rPr>
          <w:fldChar w:fldCharType="end"/>
        </w:r>
      </w:hyperlink>
    </w:p>
    <w:p w14:paraId="605F62D3" w14:textId="6EED1825" w:rsidR="004F20B6" w:rsidRPr="00D855A5" w:rsidRDefault="001E2845" w:rsidP="004F20B6">
      <w:pPr>
        <w:pStyle w:val="BodyText"/>
        <w:rPr>
          <w:rFonts w:ascii="Arial" w:hAnsi="Arial" w:cs="Arial"/>
        </w:rPr>
      </w:pPr>
      <w:r w:rsidRPr="00D855A5">
        <w:rPr>
          <w:rFonts w:ascii="Arial" w:hAnsi="Arial" w:cs="Arial"/>
          <w:i/>
          <w:iCs/>
          <w:sz w:val="20"/>
          <w:szCs w:val="20"/>
        </w:rPr>
        <w:fldChar w:fldCharType="end"/>
      </w:r>
    </w:p>
    <w:p w14:paraId="465F2885" w14:textId="77777777" w:rsidR="004F20B6" w:rsidRPr="00D855A5" w:rsidRDefault="004F20B6" w:rsidP="001E2845">
      <w:pPr>
        <w:pStyle w:val="Heading1"/>
        <w:rPr>
          <w:rFonts w:ascii="Arial" w:hAnsi="Arial" w:cs="Arial"/>
        </w:rPr>
      </w:pPr>
      <w:bookmarkStart w:id="3" w:name="_Toc55556151"/>
      <w:bookmarkStart w:id="4" w:name="_Toc63696190"/>
      <w:bookmarkStart w:id="5" w:name="introduction"/>
      <w:r w:rsidRPr="00D855A5">
        <w:rPr>
          <w:rFonts w:ascii="Arial" w:hAnsi="Arial" w:cs="Arial"/>
        </w:rPr>
        <w:t>Introduction</w:t>
      </w:r>
      <w:bookmarkEnd w:id="3"/>
      <w:bookmarkEnd w:id="4"/>
    </w:p>
    <w:p w14:paraId="4BA2576C" w14:textId="77777777" w:rsidR="004F20B6" w:rsidRPr="00D855A5" w:rsidRDefault="004F20B6" w:rsidP="004F20B6">
      <w:pPr>
        <w:pStyle w:val="FirstParagraph"/>
        <w:rPr>
          <w:rFonts w:ascii="Arial" w:hAnsi="Arial" w:cs="Arial"/>
        </w:rPr>
      </w:pPr>
      <w:r w:rsidRPr="00D855A5">
        <w:rPr>
          <w:rFonts w:ascii="Arial" w:hAnsi="Arial" w:cs="Arial"/>
        </w:rPr>
        <w:t>This Service Level Agreement for Azure (this “SLA”) is made by 21Vianet in connection with, and is a part of, the agreement under which Customer has purchased Azure Services from 21Vianet (the “Agreement”).</w:t>
      </w:r>
    </w:p>
    <w:p w14:paraId="2E00B3A9" w14:textId="77777777" w:rsidR="004F20B6" w:rsidRPr="00D855A5" w:rsidRDefault="004F20B6" w:rsidP="004F20B6">
      <w:pPr>
        <w:pStyle w:val="BodyText"/>
        <w:rPr>
          <w:rFonts w:ascii="Arial" w:hAnsi="Arial" w:cs="Arial"/>
        </w:rPr>
      </w:pPr>
      <w:r w:rsidRPr="00D855A5">
        <w:rPr>
          <w:rFonts w:ascii="Arial" w:hAnsi="Arial" w:cs="Arial"/>
        </w:rPr>
        <w:t xml:space="preserve">We provide financial backing to our commitment to achieve and maintain Service Levels for our Services. If we do not achieve and maintain the Service Levels for each Service as described in this SLA, then you may be eligible for a credit towards a portion of your monthly service fees. These terms will be fixed for term of your Agreement. If a subscription is renewed, the version of this SLA that is current at the time the renewal term commences will apply throughout the renewal term. We will provide at least 90 days' notice for adverse material changes to this SLA. You can review the most current version of this SLA at any time by visiting </w:t>
      </w:r>
      <w:hyperlink r:id="rId10">
        <w:r w:rsidRPr="00D855A5">
          <w:rPr>
            <w:rStyle w:val="Hyperlink"/>
            <w:rFonts w:ascii="Arial" w:hAnsi="Arial" w:cs="Arial"/>
          </w:rPr>
          <w:t>https://www.azure.cn/en/support/legal/sla/</w:t>
        </w:r>
      </w:hyperlink>
      <w:r w:rsidRPr="00D855A5">
        <w:rPr>
          <w:rFonts w:ascii="Arial" w:hAnsi="Arial" w:cs="Arial"/>
        </w:rPr>
        <w:t>.</w:t>
      </w:r>
    </w:p>
    <w:p w14:paraId="6BF923AC" w14:textId="77777777" w:rsidR="004F20B6" w:rsidRPr="00D855A5" w:rsidRDefault="004F20B6" w:rsidP="001E2845">
      <w:pPr>
        <w:pStyle w:val="Heading1"/>
        <w:rPr>
          <w:rFonts w:ascii="Arial" w:hAnsi="Arial" w:cs="Arial"/>
        </w:rPr>
      </w:pPr>
      <w:bookmarkStart w:id="6" w:name="_Toc55556152"/>
      <w:bookmarkStart w:id="7" w:name="_Toc63696191"/>
      <w:bookmarkStart w:id="8" w:name="general-terms"/>
      <w:bookmarkEnd w:id="5"/>
      <w:r w:rsidRPr="00D855A5">
        <w:rPr>
          <w:rFonts w:ascii="Arial" w:hAnsi="Arial" w:cs="Arial"/>
        </w:rPr>
        <w:t>General Terms</w:t>
      </w:r>
      <w:bookmarkEnd w:id="6"/>
      <w:bookmarkEnd w:id="7"/>
    </w:p>
    <w:p w14:paraId="4FDA700D" w14:textId="77777777" w:rsidR="004F20B6" w:rsidRPr="00D855A5" w:rsidRDefault="004F20B6" w:rsidP="004F20B6">
      <w:pPr>
        <w:pStyle w:val="Heading4"/>
        <w:rPr>
          <w:rFonts w:ascii="Arial" w:hAnsi="Arial" w:cs="Arial"/>
        </w:rPr>
      </w:pPr>
      <w:bookmarkStart w:id="9" w:name="definitions"/>
      <w:r w:rsidRPr="00D855A5">
        <w:rPr>
          <w:rFonts w:ascii="Arial" w:hAnsi="Arial" w:cs="Arial"/>
        </w:rPr>
        <w:t>1. Definitions</w:t>
      </w:r>
    </w:p>
    <w:p w14:paraId="0A09723A" w14:textId="77777777" w:rsidR="004F20B6" w:rsidRPr="00D855A5" w:rsidRDefault="004F20B6" w:rsidP="004F20B6">
      <w:pPr>
        <w:numPr>
          <w:ilvl w:val="0"/>
          <w:numId w:val="2"/>
        </w:numPr>
        <w:rPr>
          <w:rFonts w:ascii="Arial" w:hAnsi="Arial" w:cs="Arial"/>
        </w:rPr>
      </w:pPr>
      <w:r w:rsidRPr="00D855A5">
        <w:rPr>
          <w:rFonts w:ascii="Arial" w:hAnsi="Arial" w:cs="Arial"/>
        </w:rPr>
        <w:t>"Claim" means a claim submitted by Customer to 21Vianet pursuant to this SLA that a Service Level has not been met and that a Service Credit may be due to Customer.</w:t>
      </w:r>
    </w:p>
    <w:p w14:paraId="276FC3D5" w14:textId="77777777" w:rsidR="004F20B6" w:rsidRPr="00D855A5" w:rsidRDefault="004F20B6" w:rsidP="004F20B6">
      <w:pPr>
        <w:numPr>
          <w:ilvl w:val="0"/>
          <w:numId w:val="2"/>
        </w:numPr>
        <w:rPr>
          <w:rFonts w:ascii="Arial" w:hAnsi="Arial" w:cs="Arial"/>
        </w:rPr>
      </w:pPr>
      <w:r w:rsidRPr="00D855A5">
        <w:rPr>
          <w:rFonts w:ascii="Arial" w:hAnsi="Arial" w:cs="Arial"/>
        </w:rPr>
        <w:t>"Customer" refers to the organization that has entered into the Agreement.</w:t>
      </w:r>
    </w:p>
    <w:p w14:paraId="05B89507" w14:textId="77777777" w:rsidR="004F20B6" w:rsidRPr="00D855A5" w:rsidRDefault="004F20B6" w:rsidP="004F20B6">
      <w:pPr>
        <w:numPr>
          <w:ilvl w:val="0"/>
          <w:numId w:val="2"/>
        </w:numPr>
        <w:rPr>
          <w:rFonts w:ascii="Arial" w:hAnsi="Arial" w:cs="Arial"/>
        </w:rPr>
      </w:pPr>
      <w:r w:rsidRPr="00D855A5">
        <w:rPr>
          <w:rFonts w:ascii="Arial" w:hAnsi="Arial" w:cs="Arial"/>
        </w:rPr>
        <w:t>"Customer Support" means the services by which 21Vianet may provide assistance to Customer to resolve issues with the Services.</w:t>
      </w:r>
    </w:p>
    <w:p w14:paraId="1539EE6F" w14:textId="77777777" w:rsidR="004F20B6" w:rsidRPr="00D855A5" w:rsidRDefault="004F20B6" w:rsidP="004F20B6">
      <w:pPr>
        <w:numPr>
          <w:ilvl w:val="0"/>
          <w:numId w:val="2"/>
        </w:numPr>
        <w:rPr>
          <w:rFonts w:ascii="Arial" w:hAnsi="Arial" w:cs="Arial"/>
        </w:rPr>
      </w:pPr>
      <w:r w:rsidRPr="00D855A5">
        <w:rPr>
          <w:rFonts w:ascii="Arial" w:hAnsi="Arial" w:cs="Arial"/>
        </w:rPr>
        <w:t>"Error Code" means an indication that an operation has failed, such as an HTTP status code in the 5xx range.</w:t>
      </w:r>
    </w:p>
    <w:p w14:paraId="6A7CD756" w14:textId="77777777" w:rsidR="004F20B6" w:rsidRPr="00D855A5" w:rsidRDefault="004F20B6" w:rsidP="004F20B6">
      <w:pPr>
        <w:numPr>
          <w:ilvl w:val="0"/>
          <w:numId w:val="2"/>
        </w:numPr>
        <w:rPr>
          <w:rFonts w:ascii="Arial" w:hAnsi="Arial" w:cs="Arial"/>
        </w:rPr>
      </w:pPr>
      <w:r w:rsidRPr="00D855A5">
        <w:rPr>
          <w:rFonts w:ascii="Arial" w:hAnsi="Arial" w:cs="Arial"/>
        </w:rPr>
        <w:t>"External Connectivity" is bi-directional network traffic over supported protocols such as HTTP and HTTPS that can be sent and received from a public IP address.</w:t>
      </w:r>
    </w:p>
    <w:p w14:paraId="525DF53A" w14:textId="77777777" w:rsidR="004F20B6" w:rsidRPr="00D855A5" w:rsidRDefault="004F20B6" w:rsidP="004F20B6">
      <w:pPr>
        <w:numPr>
          <w:ilvl w:val="0"/>
          <w:numId w:val="2"/>
        </w:numPr>
        <w:rPr>
          <w:rFonts w:ascii="Arial" w:hAnsi="Arial" w:cs="Arial"/>
        </w:rPr>
      </w:pPr>
      <w:r w:rsidRPr="00D855A5">
        <w:rPr>
          <w:rFonts w:ascii="Arial" w:hAnsi="Arial" w:cs="Arial"/>
        </w:rPr>
        <w:t>"Incident" means any set of circumstances resulting in a failure to meet a Service Level.</w:t>
      </w:r>
    </w:p>
    <w:p w14:paraId="79959CFD" w14:textId="77777777" w:rsidR="004F20B6" w:rsidRPr="00D855A5" w:rsidRDefault="004F20B6" w:rsidP="004F20B6">
      <w:pPr>
        <w:numPr>
          <w:ilvl w:val="0"/>
          <w:numId w:val="2"/>
        </w:numPr>
        <w:rPr>
          <w:rFonts w:ascii="Arial" w:hAnsi="Arial" w:cs="Arial"/>
        </w:rPr>
      </w:pPr>
      <w:r w:rsidRPr="00D855A5">
        <w:rPr>
          <w:rFonts w:ascii="Arial" w:hAnsi="Arial" w:cs="Arial"/>
        </w:rPr>
        <w:t>"Management Portal" means the web interface, provided by 21Vianet, through which customers may manage the Service.</w:t>
      </w:r>
    </w:p>
    <w:p w14:paraId="7BB49DD4" w14:textId="77777777" w:rsidR="004F20B6" w:rsidRPr="00D855A5" w:rsidRDefault="004F20B6" w:rsidP="004F20B6">
      <w:pPr>
        <w:numPr>
          <w:ilvl w:val="0"/>
          <w:numId w:val="2"/>
        </w:numPr>
        <w:rPr>
          <w:rFonts w:ascii="Arial" w:hAnsi="Arial" w:cs="Arial"/>
        </w:rPr>
      </w:pPr>
      <w:r w:rsidRPr="00D855A5">
        <w:rPr>
          <w:rFonts w:ascii="Arial" w:hAnsi="Arial" w:cs="Arial"/>
        </w:rPr>
        <w:t>"21Vianet" means the 21Vianet entity that appears on Customer's Agreement.</w:t>
      </w:r>
    </w:p>
    <w:p w14:paraId="5B17BB09" w14:textId="77777777" w:rsidR="004F20B6" w:rsidRPr="00D855A5" w:rsidRDefault="004F20B6" w:rsidP="004F20B6">
      <w:pPr>
        <w:numPr>
          <w:ilvl w:val="0"/>
          <w:numId w:val="2"/>
        </w:numPr>
        <w:rPr>
          <w:rFonts w:ascii="Arial" w:hAnsi="Arial" w:cs="Arial"/>
        </w:rPr>
      </w:pPr>
      <w:r w:rsidRPr="00D855A5">
        <w:rPr>
          <w:rFonts w:ascii="Arial" w:hAnsi="Arial" w:cs="Arial"/>
        </w:rPr>
        <w:t>"Preview" refers to a preview, beta, or other pre-release version of a service or software offered to obtain customer feedback.</w:t>
      </w:r>
    </w:p>
    <w:p w14:paraId="386F2D33" w14:textId="77777777" w:rsidR="004F20B6" w:rsidRPr="00D855A5" w:rsidRDefault="004F20B6" w:rsidP="004F20B6">
      <w:pPr>
        <w:numPr>
          <w:ilvl w:val="0"/>
          <w:numId w:val="2"/>
        </w:numPr>
        <w:rPr>
          <w:rFonts w:ascii="Arial" w:hAnsi="Arial" w:cs="Arial"/>
        </w:rPr>
      </w:pPr>
      <w:r w:rsidRPr="00D855A5">
        <w:rPr>
          <w:rFonts w:ascii="Arial" w:hAnsi="Arial" w:cs="Arial"/>
        </w:rPr>
        <w:t>"Service” or “Services" refers to a Azure service provided to Customer pursuant to the Agreement for which an SLA is provided below.</w:t>
      </w:r>
    </w:p>
    <w:p w14:paraId="1C25CAB5" w14:textId="77777777" w:rsidR="004F20B6" w:rsidRPr="00D855A5" w:rsidRDefault="004F20B6" w:rsidP="004F20B6">
      <w:pPr>
        <w:numPr>
          <w:ilvl w:val="0"/>
          <w:numId w:val="2"/>
        </w:numPr>
        <w:rPr>
          <w:rFonts w:ascii="Arial" w:hAnsi="Arial" w:cs="Arial"/>
        </w:rPr>
      </w:pPr>
      <w:r w:rsidRPr="00D855A5">
        <w:rPr>
          <w:rFonts w:ascii="Arial" w:hAnsi="Arial" w:cs="Arial"/>
        </w:rPr>
        <w:t>"Service Credit" is the percentage of the monthly service fees for the affected Service or Service Resource that is credited to Customer for a validated Claim.</w:t>
      </w:r>
    </w:p>
    <w:p w14:paraId="70DE38AC" w14:textId="77777777" w:rsidR="004F20B6" w:rsidRPr="00D855A5" w:rsidRDefault="004F20B6" w:rsidP="004F20B6">
      <w:pPr>
        <w:numPr>
          <w:ilvl w:val="0"/>
          <w:numId w:val="2"/>
        </w:numPr>
        <w:rPr>
          <w:rFonts w:ascii="Arial" w:hAnsi="Arial" w:cs="Arial"/>
        </w:rPr>
      </w:pPr>
      <w:r w:rsidRPr="00D855A5">
        <w:rPr>
          <w:rFonts w:ascii="Arial" w:hAnsi="Arial" w:cs="Arial"/>
        </w:rPr>
        <w:t>"Service Level" means standards 21Vianet chooses to adhere to and by which it measures the level of service it provides for each Service as specifically set forth below.</w:t>
      </w:r>
    </w:p>
    <w:p w14:paraId="18312429" w14:textId="77777777" w:rsidR="004F20B6" w:rsidRPr="00D855A5" w:rsidRDefault="004F20B6" w:rsidP="004F20B6">
      <w:pPr>
        <w:numPr>
          <w:ilvl w:val="0"/>
          <w:numId w:val="2"/>
        </w:numPr>
        <w:rPr>
          <w:rFonts w:ascii="Arial" w:hAnsi="Arial" w:cs="Arial"/>
        </w:rPr>
      </w:pPr>
      <w:r w:rsidRPr="00D855A5">
        <w:rPr>
          <w:rFonts w:ascii="Arial" w:hAnsi="Arial" w:cs="Arial"/>
        </w:rPr>
        <w:t>"Service Resource" means an individual resource available for use within a Service.</w:t>
      </w:r>
    </w:p>
    <w:p w14:paraId="3044EE2B" w14:textId="77777777" w:rsidR="004F20B6" w:rsidRPr="00D855A5" w:rsidRDefault="004F20B6" w:rsidP="004F20B6">
      <w:pPr>
        <w:numPr>
          <w:ilvl w:val="0"/>
          <w:numId w:val="2"/>
        </w:numPr>
        <w:rPr>
          <w:rFonts w:ascii="Arial" w:hAnsi="Arial" w:cs="Arial"/>
        </w:rPr>
      </w:pPr>
      <w:r w:rsidRPr="00D855A5">
        <w:rPr>
          <w:rFonts w:ascii="Arial" w:hAnsi="Arial" w:cs="Arial"/>
        </w:rPr>
        <w:t>"Success Code" means an indication that an operation has succeeded, such as an HTTP status code in the 2xx range.</w:t>
      </w:r>
    </w:p>
    <w:p w14:paraId="5F71C714" w14:textId="77777777" w:rsidR="004F20B6" w:rsidRPr="00D855A5" w:rsidRDefault="004F20B6" w:rsidP="004F20B6">
      <w:pPr>
        <w:numPr>
          <w:ilvl w:val="0"/>
          <w:numId w:val="2"/>
        </w:numPr>
        <w:rPr>
          <w:rFonts w:ascii="Arial" w:hAnsi="Arial" w:cs="Arial"/>
        </w:rPr>
      </w:pPr>
      <w:r w:rsidRPr="00D855A5">
        <w:rPr>
          <w:rFonts w:ascii="Arial" w:hAnsi="Arial" w:cs="Arial"/>
        </w:rPr>
        <w:t>"Support Window" refers to the period of time during which a Service feature or compatibility with a separate product or service is supported.</w:t>
      </w:r>
    </w:p>
    <w:p w14:paraId="2AEF33D7" w14:textId="77777777" w:rsidR="004F20B6" w:rsidRPr="00D855A5" w:rsidRDefault="004F20B6" w:rsidP="004F20B6">
      <w:pPr>
        <w:numPr>
          <w:ilvl w:val="0"/>
          <w:numId w:val="2"/>
        </w:numPr>
        <w:rPr>
          <w:rFonts w:ascii="Arial" w:hAnsi="Arial" w:cs="Arial"/>
        </w:rPr>
      </w:pPr>
      <w:r w:rsidRPr="00D855A5">
        <w:rPr>
          <w:rFonts w:ascii="Arial" w:hAnsi="Arial" w:cs="Arial"/>
        </w:rPr>
        <w:t>"Virtual Network" refers to a virtual private network that includes a collection of user-defined IP addresses and subnets that form a network boundary within Azure.</w:t>
      </w:r>
    </w:p>
    <w:p w14:paraId="35A49653" w14:textId="77777777" w:rsidR="004F20B6" w:rsidRPr="00D855A5" w:rsidRDefault="004F20B6" w:rsidP="004F20B6">
      <w:pPr>
        <w:numPr>
          <w:ilvl w:val="0"/>
          <w:numId w:val="2"/>
        </w:numPr>
        <w:rPr>
          <w:rFonts w:ascii="Arial" w:hAnsi="Arial" w:cs="Arial"/>
        </w:rPr>
      </w:pPr>
      <w:r w:rsidRPr="00D855A5">
        <w:rPr>
          <w:rFonts w:ascii="Arial" w:hAnsi="Arial" w:cs="Arial"/>
        </w:rPr>
        <w:t>"Virtual Network Gateway" refers to a gateway that facilitates cross-premises connectivity between a Virtual Network and a customer on-premises network.</w:t>
      </w:r>
    </w:p>
    <w:p w14:paraId="0627B21E" w14:textId="77777777" w:rsidR="004F20B6" w:rsidRPr="00D855A5" w:rsidRDefault="004F20B6" w:rsidP="004F20B6">
      <w:pPr>
        <w:pStyle w:val="Heading4"/>
        <w:rPr>
          <w:rFonts w:ascii="Arial" w:hAnsi="Arial" w:cs="Arial"/>
        </w:rPr>
      </w:pPr>
      <w:bookmarkStart w:id="10" w:name="service-credit-claims"/>
      <w:bookmarkEnd w:id="9"/>
      <w:r w:rsidRPr="00D855A5">
        <w:rPr>
          <w:rFonts w:ascii="Arial" w:hAnsi="Arial" w:cs="Arial"/>
        </w:rPr>
        <w:t>2. Service Credit Claims</w:t>
      </w:r>
    </w:p>
    <w:p w14:paraId="3BE8D2B6" w14:textId="77777777" w:rsidR="004F20B6" w:rsidRPr="00D855A5" w:rsidRDefault="004F20B6" w:rsidP="004F20B6">
      <w:pPr>
        <w:numPr>
          <w:ilvl w:val="0"/>
          <w:numId w:val="2"/>
        </w:numPr>
        <w:rPr>
          <w:rFonts w:ascii="Arial" w:hAnsi="Arial" w:cs="Arial"/>
        </w:rPr>
      </w:pPr>
      <w:r w:rsidRPr="00D855A5">
        <w:rPr>
          <w:rFonts w:ascii="Arial" w:hAnsi="Arial" w:cs="Arial"/>
        </w:rPr>
        <w:t>In order for 21Vianet to consider a Claim, Customer must submit the Claim to Customer Support within two months of the end of the billing month in which the Incident that is the subject of the Claim occurs. Customer must provide to Customer Support all information necessary for 21Vianet to validate the Claim, including but not limited to detailed descriptions of the Incident, the time and duration of the Incident, the affected resources or operations, and any attempts made by Customer to resolve the Incident</w:t>
      </w:r>
    </w:p>
    <w:p w14:paraId="6DE8513A" w14:textId="77777777" w:rsidR="004F20B6" w:rsidRPr="00D855A5" w:rsidRDefault="004F20B6" w:rsidP="004F20B6">
      <w:pPr>
        <w:numPr>
          <w:ilvl w:val="0"/>
          <w:numId w:val="2"/>
        </w:numPr>
        <w:rPr>
          <w:rFonts w:ascii="Arial" w:hAnsi="Arial" w:cs="Arial"/>
        </w:rPr>
      </w:pPr>
      <w:r w:rsidRPr="00D855A5">
        <w:rPr>
          <w:rFonts w:ascii="Arial" w:hAnsi="Arial" w:cs="Arial"/>
        </w:rPr>
        <w:t>21Vianet will use all information reasonably available to it to validate the Claim and to determine whether any Service Credits are due.</w:t>
      </w:r>
    </w:p>
    <w:p w14:paraId="0481185B" w14:textId="77777777" w:rsidR="004F20B6" w:rsidRPr="00D855A5" w:rsidRDefault="004F20B6" w:rsidP="004F20B6">
      <w:pPr>
        <w:numPr>
          <w:ilvl w:val="0"/>
          <w:numId w:val="2"/>
        </w:numPr>
        <w:rPr>
          <w:rFonts w:ascii="Arial" w:hAnsi="Arial" w:cs="Arial"/>
        </w:rPr>
      </w:pPr>
      <w:r w:rsidRPr="00D855A5">
        <w:rPr>
          <w:rFonts w:ascii="Arial" w:hAnsi="Arial" w:cs="Arial"/>
        </w:rPr>
        <w:t>In the event that more than one Service Level for a particular Service is not met because of the same Incident, Customer must choose only one Service Level under which a Claim may be made based on the Incident.</w:t>
      </w:r>
    </w:p>
    <w:p w14:paraId="67901F51" w14:textId="77777777" w:rsidR="004F20B6" w:rsidRPr="00D855A5" w:rsidRDefault="004F20B6" w:rsidP="004F20B6">
      <w:pPr>
        <w:numPr>
          <w:ilvl w:val="0"/>
          <w:numId w:val="2"/>
        </w:numPr>
        <w:rPr>
          <w:rFonts w:ascii="Arial" w:hAnsi="Arial" w:cs="Arial"/>
        </w:rPr>
      </w:pPr>
      <w:r w:rsidRPr="00D855A5">
        <w:rPr>
          <w:rFonts w:ascii="Arial" w:hAnsi="Arial" w:cs="Arial"/>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w:t>
      </w:r>
    </w:p>
    <w:p w14:paraId="1F0E527A" w14:textId="77777777" w:rsidR="004F20B6" w:rsidRPr="00D855A5" w:rsidRDefault="004F20B6" w:rsidP="004F20B6">
      <w:pPr>
        <w:pStyle w:val="Heading4"/>
        <w:rPr>
          <w:rFonts w:ascii="Arial" w:hAnsi="Arial" w:cs="Arial"/>
        </w:rPr>
      </w:pPr>
      <w:bookmarkStart w:id="11" w:name="sla-exclusions"/>
      <w:bookmarkEnd w:id="10"/>
      <w:r w:rsidRPr="00D855A5">
        <w:rPr>
          <w:rFonts w:ascii="Arial" w:hAnsi="Arial" w:cs="Arial"/>
        </w:rPr>
        <w:t>3. SLA Exclusions</w:t>
      </w:r>
    </w:p>
    <w:p w14:paraId="037EC2F4" w14:textId="77777777" w:rsidR="004F20B6" w:rsidRPr="00D855A5" w:rsidRDefault="004F20B6" w:rsidP="004F20B6">
      <w:pPr>
        <w:pStyle w:val="FirstParagraph"/>
        <w:rPr>
          <w:rFonts w:ascii="Arial" w:hAnsi="Arial" w:cs="Arial"/>
        </w:rPr>
      </w:pPr>
      <w:r w:rsidRPr="00D855A5">
        <w:rPr>
          <w:rFonts w:ascii="Arial" w:hAnsi="Arial" w:cs="Arial"/>
        </w:rPr>
        <w:t>This SLA and any applicable Service Levels do not apply to any performance or availability issues:</w:t>
      </w:r>
    </w:p>
    <w:p w14:paraId="3109B9B2" w14:textId="77777777" w:rsidR="004F20B6" w:rsidRPr="00D855A5" w:rsidRDefault="004F20B6" w:rsidP="004F20B6">
      <w:pPr>
        <w:numPr>
          <w:ilvl w:val="0"/>
          <w:numId w:val="2"/>
        </w:numPr>
        <w:rPr>
          <w:rFonts w:ascii="Arial" w:hAnsi="Arial" w:cs="Arial"/>
        </w:rPr>
      </w:pPr>
      <w:r w:rsidRPr="00D855A5">
        <w:rPr>
          <w:rFonts w:ascii="Arial" w:hAnsi="Arial" w:cs="Arial"/>
        </w:rPr>
        <w:t>Due to factors outside 21Vianet’s reasonable control (for example, a network or device failure external to 21Vianet’s data centers, including at Customer's site or between Customer's site and 21Vianet’s data center);</w:t>
      </w:r>
    </w:p>
    <w:p w14:paraId="5D25BE33" w14:textId="77777777" w:rsidR="004F20B6" w:rsidRPr="00D855A5" w:rsidRDefault="004F20B6" w:rsidP="004F20B6">
      <w:pPr>
        <w:numPr>
          <w:ilvl w:val="0"/>
          <w:numId w:val="2"/>
        </w:numPr>
        <w:rPr>
          <w:rFonts w:ascii="Arial" w:hAnsi="Arial" w:cs="Arial"/>
        </w:rPr>
      </w:pPr>
      <w:r w:rsidRPr="00D855A5">
        <w:rPr>
          <w:rFonts w:ascii="Arial" w:hAnsi="Arial" w:cs="Arial"/>
        </w:rPr>
        <w:t>That resulted from Customer's use of hardware, software, or services not provided by 21Vianet as part of the Services (for example, third-party software or services purchased from the Azure Store or other non-Azure services provided by 21Vianet);</w:t>
      </w:r>
    </w:p>
    <w:p w14:paraId="0BFE90E2" w14:textId="77777777" w:rsidR="004F20B6" w:rsidRPr="00D855A5" w:rsidRDefault="004F20B6" w:rsidP="004F20B6">
      <w:pPr>
        <w:numPr>
          <w:ilvl w:val="0"/>
          <w:numId w:val="2"/>
        </w:numPr>
        <w:rPr>
          <w:rFonts w:ascii="Arial" w:hAnsi="Arial" w:cs="Arial"/>
        </w:rPr>
      </w:pPr>
      <w:r w:rsidRPr="00D855A5">
        <w:rPr>
          <w:rFonts w:ascii="Arial" w:hAnsi="Arial" w:cs="Arial"/>
        </w:rPr>
        <w:t>Due to Customer's use of the Service in a manner inconsistent with the features and functionality of the Service (for example, attempts to perform operations that are not supported) or inconsistent with published documentation or guidance;</w:t>
      </w:r>
    </w:p>
    <w:p w14:paraId="4008E639" w14:textId="77777777" w:rsidR="004F20B6" w:rsidRPr="00D855A5" w:rsidRDefault="004F20B6" w:rsidP="004F20B6">
      <w:pPr>
        <w:numPr>
          <w:ilvl w:val="0"/>
          <w:numId w:val="2"/>
        </w:numPr>
        <w:rPr>
          <w:rFonts w:ascii="Arial" w:hAnsi="Arial" w:cs="Arial"/>
        </w:rPr>
      </w:pPr>
      <w:r w:rsidRPr="00D855A5">
        <w:rPr>
          <w:rFonts w:ascii="Arial" w:hAnsi="Arial" w:cs="Arial"/>
        </w:rPr>
        <w:t>That resulted from faulty input, instructions, or arguments (for example, requests to access files that do not exist);</w:t>
      </w:r>
    </w:p>
    <w:p w14:paraId="3074F46C" w14:textId="77777777" w:rsidR="004F20B6" w:rsidRPr="00D855A5" w:rsidRDefault="004F20B6" w:rsidP="004F20B6">
      <w:pPr>
        <w:numPr>
          <w:ilvl w:val="0"/>
          <w:numId w:val="2"/>
        </w:numPr>
        <w:rPr>
          <w:rFonts w:ascii="Arial" w:hAnsi="Arial" w:cs="Arial"/>
        </w:rPr>
      </w:pPr>
      <w:r w:rsidRPr="00D855A5">
        <w:rPr>
          <w:rFonts w:ascii="Arial" w:hAnsi="Arial" w:cs="Arial"/>
        </w:rPr>
        <w:t>Caused by Customer's use of the Service after 21Vianet advised Customer to modify its use of the Service, if Customer did not modify its use as advised;</w:t>
      </w:r>
    </w:p>
    <w:p w14:paraId="11D1934D" w14:textId="77777777" w:rsidR="004F20B6" w:rsidRPr="00D855A5" w:rsidRDefault="004F20B6" w:rsidP="004F20B6">
      <w:pPr>
        <w:numPr>
          <w:ilvl w:val="0"/>
          <w:numId w:val="2"/>
        </w:numPr>
        <w:rPr>
          <w:rFonts w:ascii="Arial" w:hAnsi="Arial" w:cs="Arial"/>
        </w:rPr>
      </w:pPr>
      <w:r w:rsidRPr="00D855A5">
        <w:rPr>
          <w:rFonts w:ascii="Arial" w:hAnsi="Arial" w:cs="Arial"/>
        </w:rPr>
        <w:t>During or with respect to Previews or to purchases made using 21Vianet subscription credits;</w:t>
      </w:r>
    </w:p>
    <w:p w14:paraId="300CB010" w14:textId="77777777" w:rsidR="004F20B6" w:rsidRPr="00D855A5" w:rsidRDefault="004F20B6" w:rsidP="004F20B6">
      <w:pPr>
        <w:numPr>
          <w:ilvl w:val="0"/>
          <w:numId w:val="2"/>
        </w:numPr>
        <w:rPr>
          <w:rFonts w:ascii="Arial" w:hAnsi="Arial" w:cs="Arial"/>
        </w:rPr>
      </w:pPr>
      <w:r w:rsidRPr="00D855A5">
        <w:rPr>
          <w:rFonts w:ascii="Arial" w:hAnsi="Arial" w:cs="Arial"/>
        </w:rPr>
        <w:t>That resulted from Customer's attempts to perform operations that exceed prescribed quotas or that resulted from throttling of suspected abusive behavior;</w:t>
      </w:r>
    </w:p>
    <w:p w14:paraId="71CB2D67" w14:textId="77777777" w:rsidR="004F20B6" w:rsidRPr="00D855A5" w:rsidRDefault="004F20B6" w:rsidP="004F20B6">
      <w:pPr>
        <w:numPr>
          <w:ilvl w:val="0"/>
          <w:numId w:val="2"/>
        </w:numPr>
        <w:rPr>
          <w:rFonts w:ascii="Arial" w:hAnsi="Arial" w:cs="Arial"/>
        </w:rPr>
      </w:pPr>
      <w:r w:rsidRPr="00D855A5">
        <w:rPr>
          <w:rFonts w:ascii="Arial" w:hAnsi="Arial" w:cs="Arial"/>
        </w:rPr>
        <w:t>Due to Customer's use Service features that are outside of associated Support Windows; or</w:t>
      </w:r>
    </w:p>
    <w:p w14:paraId="1A99AF39" w14:textId="77777777" w:rsidR="004F20B6" w:rsidRPr="00D855A5" w:rsidRDefault="004F20B6" w:rsidP="004F20B6">
      <w:pPr>
        <w:numPr>
          <w:ilvl w:val="0"/>
          <w:numId w:val="2"/>
        </w:numPr>
        <w:rPr>
          <w:rFonts w:ascii="Arial" w:hAnsi="Arial" w:cs="Arial"/>
        </w:rPr>
      </w:pPr>
      <w:r w:rsidRPr="00D855A5">
        <w:rPr>
          <w:rFonts w:ascii="Arial" w:hAnsi="Arial" w:cs="Arial"/>
        </w:rPr>
        <w:t>Attributable to acts by persons gaining unauthorized access to 21Vianet’s Service by means of Customer's passwords or equipment or otherwise resulting from Customer's failure to follow appropriate security practices.</w:t>
      </w:r>
    </w:p>
    <w:p w14:paraId="14E3D947" w14:textId="77777777" w:rsidR="004F20B6" w:rsidRPr="00D855A5" w:rsidRDefault="004F20B6" w:rsidP="004F20B6">
      <w:pPr>
        <w:pStyle w:val="Heading4"/>
        <w:rPr>
          <w:rFonts w:ascii="Arial" w:hAnsi="Arial" w:cs="Arial"/>
        </w:rPr>
      </w:pPr>
      <w:bookmarkStart w:id="12" w:name="service-credits"/>
      <w:bookmarkEnd w:id="11"/>
      <w:r w:rsidRPr="00D855A5">
        <w:rPr>
          <w:rFonts w:ascii="Arial" w:hAnsi="Arial" w:cs="Arial"/>
        </w:rPr>
        <w:t>4. Service Credits</w:t>
      </w:r>
    </w:p>
    <w:p w14:paraId="04133BC8" w14:textId="77777777" w:rsidR="004F20B6" w:rsidRPr="00D855A5" w:rsidRDefault="004F20B6" w:rsidP="004F20B6">
      <w:pPr>
        <w:numPr>
          <w:ilvl w:val="0"/>
          <w:numId w:val="2"/>
        </w:numPr>
        <w:rPr>
          <w:rFonts w:ascii="Arial" w:hAnsi="Arial" w:cs="Arial"/>
        </w:rPr>
      </w:pPr>
      <w:r w:rsidRPr="00D855A5">
        <w:rPr>
          <w:rFonts w:ascii="Arial" w:hAnsi="Arial" w:cs="Arial"/>
        </w:rPr>
        <w:t>The amount and method of calculation of Service Credits is described below in connection with each Service.</w:t>
      </w:r>
    </w:p>
    <w:p w14:paraId="70E929F7" w14:textId="77777777" w:rsidR="004F20B6" w:rsidRPr="00D855A5" w:rsidRDefault="004F20B6" w:rsidP="004F20B6">
      <w:pPr>
        <w:numPr>
          <w:ilvl w:val="0"/>
          <w:numId w:val="2"/>
        </w:numPr>
        <w:rPr>
          <w:rFonts w:ascii="Arial" w:hAnsi="Arial" w:cs="Arial"/>
        </w:rPr>
      </w:pPr>
      <w:r w:rsidRPr="00D855A5">
        <w:rPr>
          <w:rFonts w:ascii="Arial" w:hAnsi="Arial" w:cs="Arial"/>
        </w:rPr>
        <w:t>Service Credits are Customer's sole and exclusive remedy for any failure to meet any Service Level.</w:t>
      </w:r>
    </w:p>
    <w:p w14:paraId="3BFBDF6B" w14:textId="77777777" w:rsidR="004F20B6" w:rsidRPr="00D855A5" w:rsidRDefault="004F20B6" w:rsidP="004F20B6">
      <w:pPr>
        <w:numPr>
          <w:ilvl w:val="0"/>
          <w:numId w:val="2"/>
        </w:numPr>
        <w:rPr>
          <w:rFonts w:ascii="Arial" w:hAnsi="Arial" w:cs="Arial"/>
        </w:rPr>
      </w:pPr>
      <w:r w:rsidRPr="00D855A5">
        <w:rPr>
          <w:rFonts w:ascii="Arial" w:hAnsi="Arial" w:cs="Arial"/>
        </w:rPr>
        <w:t>The Service Credits awarded in any billing month for a particular Service or Service Resource will not, under any circumstance, exceed Customer's monthly service fees that Service or Service Resource, as applicable, in the billing month.</w:t>
      </w:r>
    </w:p>
    <w:p w14:paraId="48B6DAEC" w14:textId="77777777" w:rsidR="004F20B6" w:rsidRPr="00D855A5" w:rsidRDefault="004F20B6" w:rsidP="004F20B6">
      <w:pPr>
        <w:numPr>
          <w:ilvl w:val="0"/>
          <w:numId w:val="2"/>
        </w:numPr>
        <w:rPr>
          <w:rFonts w:ascii="Arial" w:hAnsi="Arial" w:cs="Arial"/>
        </w:rPr>
      </w:pPr>
      <w:r w:rsidRPr="00D855A5">
        <w:rPr>
          <w:rFonts w:ascii="Arial" w:hAnsi="Arial" w:cs="Arial"/>
        </w:rPr>
        <w:t>For Services purchased as part of a suite, the Service Credit will be based on the pro-rata portion of the cost of the Service, as determined by 21Vianet in its reasonable discretion. In cases where Customer has purchased Services from a reseller, the Service Credit will be based on the estimated retail price for the applicable Service, as determined by 21Vianet in its reasonable discretion.</w:t>
      </w:r>
    </w:p>
    <w:bookmarkEnd w:id="8"/>
    <w:bookmarkEnd w:id="12"/>
    <w:p w14:paraId="29F95B6A" w14:textId="77777777" w:rsidR="000B51F5" w:rsidRPr="00D855A5" w:rsidRDefault="000B51F5" w:rsidP="000B51F5">
      <w:pPr>
        <w:pStyle w:val="BodyText"/>
        <w:rPr>
          <w:rFonts w:ascii="Arial" w:hAnsi="Arial" w:cs="Arial"/>
        </w:rPr>
      </w:pPr>
    </w:p>
    <w:p w14:paraId="5E34B684" w14:textId="77777777" w:rsidR="00957ECF" w:rsidRPr="00D855A5" w:rsidRDefault="00957ECF" w:rsidP="00957ECF">
      <w:pPr>
        <w:pStyle w:val="Heading1"/>
        <w:rPr>
          <w:rFonts w:ascii="Arial" w:hAnsi="Arial" w:cs="Arial"/>
          <w:lang w:eastAsia="zh-CN"/>
        </w:rPr>
      </w:pPr>
      <w:bookmarkStart w:id="13" w:name="_Toc63696192"/>
      <w:r w:rsidRPr="00D855A5">
        <w:rPr>
          <w:rFonts w:ascii="Arial" w:hAnsi="Arial" w:cs="Arial"/>
        </w:rPr>
        <w:t>AI</w:t>
      </w:r>
      <w:bookmarkEnd w:id="13"/>
    </w:p>
    <w:p w14:paraId="274ACAF5" w14:textId="77777777" w:rsidR="00C9497A" w:rsidRPr="00D855A5" w:rsidRDefault="00D7474D" w:rsidP="00957ECF">
      <w:pPr>
        <w:pStyle w:val="Heading2"/>
        <w:rPr>
          <w:rFonts w:ascii="Arial" w:hAnsi="Arial" w:cs="Arial"/>
        </w:rPr>
      </w:pPr>
      <w:bookmarkStart w:id="14" w:name="_Toc63696193"/>
      <w:bookmarkStart w:id="15" w:name="sla-for-cognitive-services"/>
      <w:r w:rsidRPr="00D855A5">
        <w:rPr>
          <w:rFonts w:ascii="Arial" w:hAnsi="Arial" w:cs="Arial"/>
        </w:rPr>
        <w:t>Cognitive Services</w:t>
      </w:r>
      <w:bookmarkEnd w:id="14"/>
    </w:p>
    <w:p w14:paraId="7B58ED25" w14:textId="77777777" w:rsidR="00C9497A" w:rsidRPr="00D855A5" w:rsidRDefault="00D7474D">
      <w:pPr>
        <w:pStyle w:val="FirstParagraph"/>
        <w:rPr>
          <w:rFonts w:ascii="Arial" w:hAnsi="Arial" w:cs="Arial"/>
        </w:rPr>
      </w:pPr>
      <w:r w:rsidRPr="00D855A5">
        <w:rPr>
          <w:rFonts w:ascii="Arial" w:hAnsi="Arial" w:cs="Arial"/>
        </w:rPr>
        <w:t>We guarantee that Cognitive Services will be available at least 99.9% of the time. No SLA is provided for the Free tier.</w:t>
      </w:r>
    </w:p>
    <w:p w14:paraId="1D8EA3F9" w14:textId="77777777" w:rsidR="00C9497A" w:rsidRPr="00D855A5" w:rsidRDefault="00D7474D" w:rsidP="00957ECF">
      <w:pPr>
        <w:pStyle w:val="Heading4"/>
        <w:rPr>
          <w:rFonts w:ascii="Arial" w:hAnsi="Arial" w:cs="Arial"/>
        </w:rPr>
      </w:pPr>
      <w:bookmarkStart w:id="16" w:name="additional-definitions"/>
      <w:bookmarkStart w:id="17" w:name="the-sla-details"/>
      <w:r w:rsidRPr="00D855A5">
        <w:rPr>
          <w:rFonts w:ascii="Arial" w:hAnsi="Arial" w:cs="Arial"/>
        </w:rPr>
        <w:t>Additional Definitions</w:t>
      </w:r>
    </w:p>
    <w:p w14:paraId="043540EE" w14:textId="77777777" w:rsidR="00C9497A" w:rsidRPr="00D855A5" w:rsidRDefault="00D7474D" w:rsidP="0016224D">
      <w:pPr>
        <w:numPr>
          <w:ilvl w:val="0"/>
          <w:numId w:val="6"/>
        </w:numPr>
        <w:rPr>
          <w:rFonts w:ascii="Arial" w:hAnsi="Arial" w:cs="Arial"/>
        </w:rPr>
      </w:pPr>
      <w:r w:rsidRPr="00D855A5">
        <w:rPr>
          <w:rFonts w:ascii="Arial" w:hAnsi="Arial" w:cs="Arial"/>
        </w:rPr>
        <w:t>"</w:t>
      </w:r>
      <w:r w:rsidRPr="00D855A5">
        <w:rPr>
          <w:rFonts w:ascii="Arial" w:hAnsi="Arial" w:cs="Arial"/>
          <w:b/>
        </w:rPr>
        <w:t>Total Transaction Attempts</w:t>
      </w:r>
      <w:r w:rsidRPr="00D855A5">
        <w:rPr>
          <w:rFonts w:ascii="Arial" w:hAnsi="Arial" w:cs="Arial"/>
        </w:rPr>
        <w:t>" is the total number of authenticated API requests by Customer during a billing month for a given Cognitive Services API. Total Transaction Attempts do not include API requests that return an Error Code that are continuously repeated within a five-minute window after the first Error Code is received.</w:t>
      </w:r>
    </w:p>
    <w:p w14:paraId="0A08AA27" w14:textId="77777777" w:rsidR="00C9497A" w:rsidRPr="00D855A5" w:rsidRDefault="00D7474D" w:rsidP="0016224D">
      <w:pPr>
        <w:numPr>
          <w:ilvl w:val="0"/>
          <w:numId w:val="6"/>
        </w:numPr>
        <w:rPr>
          <w:rFonts w:ascii="Arial" w:hAnsi="Arial" w:cs="Arial"/>
        </w:rPr>
      </w:pPr>
      <w:r w:rsidRPr="00D855A5">
        <w:rPr>
          <w:rFonts w:ascii="Arial" w:hAnsi="Arial" w:cs="Arial"/>
        </w:rPr>
        <w:t>"</w:t>
      </w:r>
      <w:r w:rsidRPr="00D855A5">
        <w:rPr>
          <w:rFonts w:ascii="Arial" w:hAnsi="Arial" w:cs="Arial"/>
          <w:b/>
        </w:rPr>
        <w:t>Failed Transactions</w:t>
      </w:r>
      <w:r w:rsidRPr="00D855A5">
        <w:rPr>
          <w:rFonts w:ascii="Arial" w:hAnsi="Arial" w:cs="Arial"/>
        </w:rPr>
        <w:t>" is the set of all requests to the Cognitive Services API within Total Transaction Attempts that return an Error Code. Failed Transaction Attempts do not include API requests that return an Error Code that are continuously repeated within a five-minute window after the first Error Code is received.</w:t>
      </w:r>
    </w:p>
    <w:p w14:paraId="09745CC8" w14:textId="77777777" w:rsidR="00C9497A" w:rsidRPr="00D855A5" w:rsidRDefault="00D7474D" w:rsidP="00957ECF">
      <w:pPr>
        <w:pStyle w:val="Heading4"/>
        <w:rPr>
          <w:rFonts w:ascii="Arial" w:hAnsi="Arial" w:cs="Arial"/>
        </w:rPr>
      </w:pPr>
      <w:bookmarkStart w:id="18" w:name="monthly-uptime-calculation"/>
      <w:bookmarkEnd w:id="16"/>
      <w:r w:rsidRPr="00D855A5">
        <w:rPr>
          <w:rFonts w:ascii="Arial" w:hAnsi="Arial" w:cs="Arial"/>
        </w:rPr>
        <w:t>Monthly Uptime Calculation</w:t>
      </w:r>
    </w:p>
    <w:p w14:paraId="50182A7D" w14:textId="77777777" w:rsidR="00C9497A" w:rsidRPr="00D855A5" w:rsidRDefault="00D7474D" w:rsidP="0016224D">
      <w:pPr>
        <w:numPr>
          <w:ilvl w:val="0"/>
          <w:numId w:val="7"/>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each API Service is calculated as Total Transaction Attempts less Failed Transactions divided by Total Transaction Attempts in a billing month for a given API subscription. Monthly Uptime Percentage is represented by the following formula:</w:t>
      </w:r>
    </w:p>
    <w:p w14:paraId="4A22E257"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(Total Transaction Attempts - Failed Transactions) / Total Transaction Attempts * 100</w:t>
      </w:r>
    </w:p>
    <w:p w14:paraId="3751F0C8" w14:textId="77777777" w:rsidR="00C9497A" w:rsidRPr="00D855A5" w:rsidRDefault="00D7474D" w:rsidP="0016224D">
      <w:pPr>
        <w:numPr>
          <w:ilvl w:val="0"/>
          <w:numId w:val="7"/>
        </w:numPr>
        <w:rPr>
          <w:rFonts w:ascii="Arial" w:hAnsi="Arial" w:cs="Arial"/>
        </w:rPr>
      </w:pPr>
      <w:r w:rsidRPr="00D855A5">
        <w:rPr>
          <w:rFonts w:ascii="Arial" w:hAnsi="Arial" w:cs="Arial"/>
        </w:rPr>
        <w:t>The following Service Levels and Service Credits are applicable to Cognitive Services APIs: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085D4C90" w14:textId="77777777" w:rsidTr="006B31B4">
        <w:tc>
          <w:tcPr>
            <w:tcW w:w="0" w:type="auto"/>
            <w:vAlign w:val="bottom"/>
          </w:tcPr>
          <w:p w14:paraId="5D8F05F1"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52E3CDDC"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74488E59" w14:textId="77777777" w:rsidTr="006B31B4">
        <w:tc>
          <w:tcPr>
            <w:tcW w:w="0" w:type="auto"/>
          </w:tcPr>
          <w:p w14:paraId="7E4EE968"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345D245B"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123B1934" w14:textId="77777777" w:rsidTr="006B31B4">
        <w:tc>
          <w:tcPr>
            <w:tcW w:w="0" w:type="auto"/>
          </w:tcPr>
          <w:p w14:paraId="1E89DDA0"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2A080F2E" w14:textId="77777777" w:rsidR="00C9497A" w:rsidRPr="00D855A5" w:rsidRDefault="00D7474D">
            <w:pPr>
              <w:pStyle w:val="Compact"/>
              <w:rPr>
                <w:rFonts w:ascii="Arial" w:hAnsi="Arial" w:cs="Arial"/>
              </w:rPr>
            </w:pPr>
            <w:r w:rsidRPr="00D855A5">
              <w:rPr>
                <w:rFonts w:ascii="Arial" w:hAnsi="Arial" w:cs="Arial"/>
              </w:rPr>
              <w:t>25%</w:t>
            </w:r>
          </w:p>
        </w:tc>
      </w:tr>
    </w:tbl>
    <w:p w14:paraId="004289EE" w14:textId="77777777" w:rsidR="00C9497A" w:rsidRPr="00D855A5" w:rsidRDefault="00D7474D" w:rsidP="00957ECF">
      <w:pPr>
        <w:pStyle w:val="Heading4"/>
        <w:rPr>
          <w:rFonts w:ascii="Arial" w:hAnsi="Arial" w:cs="Arial"/>
        </w:rPr>
      </w:pPr>
      <w:bookmarkStart w:id="19" w:name="service-level-exceptions"/>
      <w:bookmarkEnd w:id="18"/>
      <w:r w:rsidRPr="00D855A5">
        <w:rPr>
          <w:rFonts w:ascii="Arial" w:hAnsi="Arial" w:cs="Arial"/>
        </w:rPr>
        <w:t>Service Level Exceptions</w:t>
      </w:r>
    </w:p>
    <w:p w14:paraId="13B21F1E" w14:textId="77777777" w:rsidR="00C9497A" w:rsidRPr="00D855A5" w:rsidRDefault="00D7474D">
      <w:pPr>
        <w:pStyle w:val="FirstParagraph"/>
        <w:rPr>
          <w:rFonts w:ascii="Arial" w:hAnsi="Arial" w:cs="Arial"/>
        </w:rPr>
      </w:pPr>
      <w:r w:rsidRPr="00D855A5">
        <w:rPr>
          <w:rFonts w:ascii="Arial" w:hAnsi="Arial" w:cs="Arial"/>
        </w:rPr>
        <w:t>1.No SLA is provided for the Free tier.</w:t>
      </w:r>
    </w:p>
    <w:p w14:paraId="33608975" w14:textId="77777777" w:rsidR="00DD7EA3" w:rsidRPr="00D855A5" w:rsidRDefault="00DD7EA3" w:rsidP="006A7781">
      <w:pPr>
        <w:pStyle w:val="NoSpacing"/>
      </w:pPr>
      <w:bookmarkStart w:id="20" w:name="sla-for-cognitive-search"/>
      <w:bookmarkEnd w:id="15"/>
      <w:bookmarkEnd w:id="17"/>
      <w:bookmarkEnd w:id="19"/>
    </w:p>
    <w:p w14:paraId="19862142" w14:textId="77777777" w:rsidR="00C9497A" w:rsidRPr="00D855A5" w:rsidRDefault="00D7474D" w:rsidP="00957ECF">
      <w:pPr>
        <w:pStyle w:val="Heading2"/>
        <w:rPr>
          <w:rFonts w:ascii="Arial" w:hAnsi="Arial" w:cs="Arial"/>
        </w:rPr>
      </w:pPr>
      <w:bookmarkStart w:id="21" w:name="_Toc63696194"/>
      <w:r w:rsidRPr="00D855A5">
        <w:rPr>
          <w:rFonts w:ascii="Arial" w:hAnsi="Arial" w:cs="Arial"/>
        </w:rPr>
        <w:t>Cognitive Search</w:t>
      </w:r>
      <w:bookmarkEnd w:id="21"/>
    </w:p>
    <w:p w14:paraId="49B69F2B" w14:textId="77777777" w:rsidR="00C9497A" w:rsidRPr="00D855A5" w:rsidRDefault="00D7474D">
      <w:pPr>
        <w:pStyle w:val="BodyText"/>
        <w:rPr>
          <w:rFonts w:ascii="Arial" w:hAnsi="Arial" w:cs="Arial"/>
        </w:rPr>
      </w:pPr>
      <w:r w:rsidRPr="00D855A5">
        <w:rPr>
          <w:rFonts w:ascii="Arial" w:hAnsi="Arial" w:cs="Arial"/>
        </w:rPr>
        <w:t>We guarantee at least 99.9% availability for index query requests when an Azure Cognitive Search Service Instance is configured with two or more replicas, and index update requests when an Azure Cognitive Search Service Instance is configured with three or more replicas. No SLA is provided for the Free tier.</w:t>
      </w:r>
    </w:p>
    <w:p w14:paraId="7E050551" w14:textId="77777777" w:rsidR="00C9497A" w:rsidRPr="00D855A5" w:rsidRDefault="00D7474D" w:rsidP="00957ECF">
      <w:pPr>
        <w:pStyle w:val="Heading4"/>
        <w:rPr>
          <w:rFonts w:ascii="Arial" w:hAnsi="Arial" w:cs="Arial"/>
        </w:rPr>
      </w:pPr>
      <w:bookmarkStart w:id="22" w:name="additional-definitions-1"/>
      <w:bookmarkStart w:id="23" w:name="the-sla-details-1"/>
      <w:r w:rsidRPr="00D855A5">
        <w:rPr>
          <w:rFonts w:ascii="Arial" w:hAnsi="Arial" w:cs="Arial"/>
        </w:rPr>
        <w:t>Additional Definitions</w:t>
      </w:r>
    </w:p>
    <w:p w14:paraId="21A9E652" w14:textId="77777777" w:rsidR="00C9497A" w:rsidRPr="00D855A5" w:rsidRDefault="00D7474D">
      <w:pPr>
        <w:pStyle w:val="FirstParagraph"/>
        <w:rPr>
          <w:rFonts w:ascii="Arial" w:hAnsi="Arial" w:cs="Arial"/>
        </w:rPr>
      </w:pPr>
      <w:r w:rsidRPr="00D855A5">
        <w:rPr>
          <w:rFonts w:ascii="Arial" w:hAnsi="Arial" w:cs="Arial"/>
          <w:b/>
        </w:rPr>
        <w:t>"Search Service Instance"</w:t>
      </w:r>
      <w:r w:rsidRPr="00D855A5">
        <w:rPr>
          <w:rFonts w:ascii="Arial" w:hAnsi="Arial" w:cs="Arial"/>
        </w:rPr>
        <w:t xml:space="preserve"> is an Azure Cognitive Search service instance containing one or more search indexes.</w:t>
      </w:r>
    </w:p>
    <w:p w14:paraId="0DF58EDD" w14:textId="77777777" w:rsidR="00C9497A" w:rsidRPr="00D855A5" w:rsidRDefault="00D7474D">
      <w:pPr>
        <w:pStyle w:val="BodyText"/>
        <w:rPr>
          <w:rFonts w:ascii="Arial" w:hAnsi="Arial" w:cs="Arial"/>
        </w:rPr>
      </w:pPr>
      <w:r w:rsidRPr="00D855A5">
        <w:rPr>
          <w:rFonts w:ascii="Arial" w:hAnsi="Arial" w:cs="Arial"/>
          <w:b/>
        </w:rPr>
        <w:t>"Replica"</w:t>
      </w:r>
      <w:r w:rsidRPr="00D855A5">
        <w:rPr>
          <w:rFonts w:ascii="Arial" w:hAnsi="Arial" w:cs="Arial"/>
        </w:rPr>
        <w:t xml:space="preserve"> is a copy of a search index within a Search Service Instance.</w:t>
      </w:r>
    </w:p>
    <w:p w14:paraId="20767B2B" w14:textId="77777777" w:rsidR="00C9497A" w:rsidRPr="00D855A5" w:rsidRDefault="00D7474D" w:rsidP="00957ECF">
      <w:pPr>
        <w:pStyle w:val="Heading4"/>
        <w:rPr>
          <w:rFonts w:ascii="Arial" w:hAnsi="Arial" w:cs="Arial"/>
        </w:rPr>
      </w:pPr>
      <w:bookmarkStart w:id="24" w:name="Xa5e9423250b60a391da27e4b2423bfd13777bc4"/>
      <w:bookmarkEnd w:id="22"/>
      <w:r w:rsidRPr="00D855A5">
        <w:rPr>
          <w:rFonts w:ascii="Arial" w:hAnsi="Arial" w:cs="Arial"/>
        </w:rPr>
        <w:t>Monthly Uptime Calculation and Service Levels for Search Service</w:t>
      </w:r>
    </w:p>
    <w:p w14:paraId="7C5FF403" w14:textId="77777777" w:rsidR="00C9497A" w:rsidRPr="00D855A5" w:rsidRDefault="00D7474D">
      <w:pPr>
        <w:pStyle w:val="FirstParagraph"/>
        <w:rPr>
          <w:rFonts w:ascii="Arial" w:hAnsi="Arial" w:cs="Arial"/>
        </w:rPr>
      </w:pPr>
      <w:r w:rsidRPr="00D855A5">
        <w:rPr>
          <w:rFonts w:ascii="Arial" w:hAnsi="Arial" w:cs="Arial"/>
          <w:b/>
        </w:rPr>
        <w:t>"Total Requests"</w:t>
      </w:r>
      <w:r w:rsidRPr="00D855A5">
        <w:rPr>
          <w:rFonts w:ascii="Arial" w:hAnsi="Arial" w:cs="Arial"/>
        </w:rPr>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08211DAA" w14:textId="77777777" w:rsidR="00C9497A" w:rsidRPr="00D855A5" w:rsidRDefault="00D7474D">
      <w:pPr>
        <w:pStyle w:val="BodyText"/>
        <w:rPr>
          <w:rFonts w:ascii="Arial" w:hAnsi="Arial" w:cs="Arial"/>
        </w:rPr>
      </w:pPr>
      <w:r w:rsidRPr="00D855A5">
        <w:rPr>
          <w:rFonts w:ascii="Arial" w:hAnsi="Arial" w:cs="Arial"/>
          <w:b/>
        </w:rPr>
        <w:t>"Failed Requests"</w:t>
      </w:r>
      <w:r w:rsidRPr="00D855A5">
        <w:rPr>
          <w:rFonts w:ascii="Arial" w:hAnsi="Arial" w:cs="Arial"/>
        </w:rPr>
        <w:t xml:space="preserve"> is the set of all requests within Total Requests that fail to return either a Success Code or HTTP 4xx response.</w:t>
      </w:r>
    </w:p>
    <w:p w14:paraId="797BBEEC" w14:textId="77777777" w:rsidR="00C9497A" w:rsidRPr="00D855A5" w:rsidRDefault="00D7474D">
      <w:pPr>
        <w:pStyle w:val="BodyText"/>
        <w:rPr>
          <w:rFonts w:ascii="Arial" w:hAnsi="Arial" w:cs="Arial"/>
        </w:rPr>
      </w:pPr>
      <w:r w:rsidRPr="00D855A5">
        <w:rPr>
          <w:rFonts w:ascii="Arial" w:hAnsi="Arial" w:cs="Arial"/>
          <w:b/>
        </w:rPr>
        <w:t>"Excluded Requests"</w:t>
      </w:r>
      <w:r w:rsidRPr="00D855A5">
        <w:rPr>
          <w:rFonts w:ascii="Arial" w:hAnsi="Arial" w:cs="Arial"/>
        </w:rPr>
        <w:t xml:space="preserve"> are all requests that are throttled due to exhaustion of resources allocated for a Search Service Instance, as indicated by an HTTP 503 status code and a response header indicating the request was throttled.</w:t>
      </w:r>
    </w:p>
    <w:p w14:paraId="1B585E78" w14:textId="77777777" w:rsidR="00C9497A" w:rsidRPr="00D855A5" w:rsidRDefault="00D7474D">
      <w:pPr>
        <w:pStyle w:val="BodyText"/>
        <w:rPr>
          <w:rFonts w:ascii="Arial" w:hAnsi="Arial" w:cs="Arial"/>
        </w:rPr>
      </w:pPr>
      <w:r w:rsidRPr="00D855A5">
        <w:rPr>
          <w:rFonts w:ascii="Arial" w:hAnsi="Arial" w:cs="Arial"/>
          <w:b/>
        </w:rPr>
        <w:t>"Error Rate"</w:t>
      </w:r>
      <w:r w:rsidRPr="00D855A5">
        <w:rPr>
          <w:rFonts w:ascii="Arial" w:hAnsi="Arial" w:cs="Arial"/>
        </w:rPr>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282CE974"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 xml:space="preserve"> for the Search Service is calculated by subtracting from 100% the Average Error Rate for a given Azure subscription in a billing month. The “Average Error Rate” for a billing month is the sum of Error Rates for each hour in the billing month divided by the total number of hours in the billing month. Monthly Uptime Percentage is represented by the following formula:</w:t>
      </w:r>
    </w:p>
    <w:p w14:paraId="5E04C208" w14:textId="77777777" w:rsidR="00C9497A" w:rsidRPr="00D855A5" w:rsidRDefault="00D7474D">
      <w:pPr>
        <w:pStyle w:val="BodyText"/>
        <w:rPr>
          <w:rFonts w:ascii="Arial" w:hAnsi="Arial" w:cs="Arial"/>
        </w:rPr>
      </w:pPr>
      <w:r w:rsidRPr="00D855A5">
        <w:rPr>
          <w:rFonts w:ascii="Arial" w:hAnsi="Arial" w:cs="Arial"/>
        </w:rPr>
        <w:t>Monthly Uptime % = 100% - Average Error Rate</w:t>
      </w:r>
    </w:p>
    <w:p w14:paraId="7794A444" w14:textId="77777777" w:rsidR="00C9497A" w:rsidRPr="00D855A5" w:rsidRDefault="00D7474D">
      <w:pPr>
        <w:pStyle w:val="BodyText"/>
        <w:rPr>
          <w:rFonts w:ascii="Arial" w:hAnsi="Arial" w:cs="Arial"/>
        </w:rPr>
      </w:pPr>
      <w:r w:rsidRPr="00D855A5">
        <w:rPr>
          <w:rFonts w:ascii="Arial" w:hAnsi="Arial" w:cs="Arial"/>
        </w:rPr>
        <w:t>The following Service Levels and Service Credits are applicable to Customer’s use of the Search Service. The Free Search tier is not covered by this SLA.</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4C398538" w14:textId="77777777" w:rsidTr="006B31B4">
        <w:tc>
          <w:tcPr>
            <w:tcW w:w="0" w:type="auto"/>
            <w:vAlign w:val="bottom"/>
          </w:tcPr>
          <w:p w14:paraId="1C6EAC1B"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5CCD54C2"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29FA1DC1" w14:textId="77777777" w:rsidTr="006B31B4">
        <w:tc>
          <w:tcPr>
            <w:tcW w:w="0" w:type="auto"/>
          </w:tcPr>
          <w:p w14:paraId="55B8A104" w14:textId="77777777" w:rsidR="00C9497A" w:rsidRPr="00D855A5" w:rsidRDefault="00D7474D">
            <w:pPr>
              <w:pStyle w:val="Compact"/>
              <w:rPr>
                <w:rFonts w:ascii="Arial" w:hAnsi="Arial" w:cs="Arial"/>
              </w:rPr>
            </w:pPr>
            <w:r w:rsidRPr="00D855A5">
              <w:rPr>
                <w:rFonts w:ascii="Arial" w:hAnsi="Arial" w:cs="Arial"/>
              </w:rPr>
              <w:t>&lt; 99.9%</w:t>
            </w:r>
          </w:p>
        </w:tc>
        <w:tc>
          <w:tcPr>
            <w:tcW w:w="0" w:type="auto"/>
          </w:tcPr>
          <w:p w14:paraId="2705F0F8"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52633B53" w14:textId="77777777" w:rsidTr="006B31B4">
        <w:tc>
          <w:tcPr>
            <w:tcW w:w="0" w:type="auto"/>
          </w:tcPr>
          <w:p w14:paraId="7B544FC6" w14:textId="77777777" w:rsidR="00C9497A" w:rsidRPr="00D855A5" w:rsidRDefault="00D7474D">
            <w:pPr>
              <w:pStyle w:val="Compact"/>
              <w:rPr>
                <w:rFonts w:ascii="Arial" w:hAnsi="Arial" w:cs="Arial"/>
              </w:rPr>
            </w:pPr>
            <w:r w:rsidRPr="00D855A5">
              <w:rPr>
                <w:rFonts w:ascii="Arial" w:hAnsi="Arial" w:cs="Arial"/>
              </w:rPr>
              <w:t>&lt; 99%</w:t>
            </w:r>
          </w:p>
        </w:tc>
        <w:tc>
          <w:tcPr>
            <w:tcW w:w="0" w:type="auto"/>
          </w:tcPr>
          <w:p w14:paraId="6C8556E3" w14:textId="77777777" w:rsidR="00C9497A" w:rsidRPr="00D855A5" w:rsidRDefault="00D7474D">
            <w:pPr>
              <w:pStyle w:val="Compact"/>
              <w:rPr>
                <w:rFonts w:ascii="Arial" w:hAnsi="Arial" w:cs="Arial"/>
              </w:rPr>
            </w:pPr>
            <w:r w:rsidRPr="00D855A5">
              <w:rPr>
                <w:rFonts w:ascii="Arial" w:hAnsi="Arial" w:cs="Arial"/>
              </w:rPr>
              <w:t>25%</w:t>
            </w:r>
          </w:p>
        </w:tc>
      </w:tr>
    </w:tbl>
    <w:bookmarkEnd w:id="20"/>
    <w:bookmarkEnd w:id="23"/>
    <w:bookmarkEnd w:id="24"/>
    <w:p w14:paraId="43E7B88B" w14:textId="77777777" w:rsidR="00C9497A" w:rsidRPr="00D855A5" w:rsidRDefault="00D7474D">
      <w:pPr>
        <w:pStyle w:val="BodyText"/>
        <w:rPr>
          <w:rFonts w:ascii="Arial" w:hAnsi="Arial" w:cs="Arial"/>
        </w:rPr>
      </w:pPr>
      <w:r w:rsidRPr="00D855A5">
        <w:rPr>
          <w:rFonts w:ascii="Arial" w:hAnsi="Arial" w:cs="Arial"/>
        </w:rPr>
        <w:t xml:space="preserve">    </w:t>
      </w:r>
    </w:p>
    <w:p w14:paraId="2B9F7AB9" w14:textId="77777777" w:rsidR="00C9497A" w:rsidRPr="00D855A5" w:rsidRDefault="00DD7EA3" w:rsidP="00957ECF">
      <w:pPr>
        <w:pStyle w:val="Heading2"/>
        <w:rPr>
          <w:rFonts w:ascii="Arial" w:hAnsi="Arial" w:cs="Arial"/>
        </w:rPr>
      </w:pPr>
      <w:bookmarkStart w:id="25" w:name="_Toc63696195"/>
      <w:bookmarkStart w:id="26" w:name="sla-for-machine-learning"/>
      <w:r w:rsidRPr="00D855A5">
        <w:rPr>
          <w:rFonts w:ascii="Arial" w:hAnsi="Arial" w:cs="Arial"/>
          <w:lang w:eastAsia="zh-CN"/>
        </w:rPr>
        <w:t xml:space="preserve">Azure </w:t>
      </w:r>
      <w:r w:rsidR="00D7474D" w:rsidRPr="00D855A5">
        <w:rPr>
          <w:rFonts w:ascii="Arial" w:hAnsi="Arial" w:cs="Arial"/>
        </w:rPr>
        <w:t>Machine Learning</w:t>
      </w:r>
      <w:bookmarkEnd w:id="25"/>
    </w:p>
    <w:p w14:paraId="2033D6F6" w14:textId="77777777" w:rsidR="00C9497A" w:rsidRPr="00D855A5" w:rsidRDefault="00D7474D" w:rsidP="00957ECF">
      <w:pPr>
        <w:pStyle w:val="Heading4"/>
        <w:rPr>
          <w:rFonts w:ascii="Arial" w:hAnsi="Arial" w:cs="Arial"/>
        </w:rPr>
      </w:pPr>
      <w:bookmarkStart w:id="27" w:name="X83028056cde02f392a32b7cf750bf6e4dfea431"/>
      <w:bookmarkStart w:id="28" w:name="the-sla-details-2"/>
      <w:r w:rsidRPr="00D855A5">
        <w:rPr>
          <w:rFonts w:ascii="Arial" w:hAnsi="Arial" w:cs="Arial"/>
        </w:rPr>
        <w:t>Monthly Uptime Calculation and Service Levels for Machine Learning Real Time Scoring</w:t>
      </w:r>
    </w:p>
    <w:p w14:paraId="7FCA6757"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Total Transaction Attempts</w:t>
      </w:r>
      <w:r w:rsidRPr="00D855A5">
        <w:rPr>
          <w:rFonts w:ascii="Arial" w:hAnsi="Arial" w:cs="Arial"/>
        </w:rPr>
        <w:t>" is the total number of API requests by Customer during a billing month for a given Azure subscription.</w:t>
      </w:r>
    </w:p>
    <w:p w14:paraId="12EB7BDB"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Failed Transactions</w:t>
      </w:r>
      <w:r w:rsidRPr="00D855A5">
        <w:rPr>
          <w:rFonts w:ascii="Arial" w:hAnsi="Arial" w:cs="Arial"/>
        </w:rPr>
        <w:t>" is the set of all requests within Total Transaction Attempts that either return an Error Code or an HTTP 4xx status code or fail to return a Success Code within 600 seconds.</w:t>
      </w:r>
    </w:p>
    <w:p w14:paraId="6EFB2EC9"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is calculated as Total Transaction Attempts less Failed Transactions divided by Total Transaction Attempts in a billing month for a given Azure subscription. Monthly Uptime Percentage is represented by the following formula:</w:t>
      </w:r>
    </w:p>
    <w:p w14:paraId="353ED7FF" w14:textId="77777777" w:rsidR="00C9497A" w:rsidRPr="00D855A5" w:rsidRDefault="00D7474D">
      <w:pPr>
        <w:pStyle w:val="BodyText"/>
        <w:rPr>
          <w:rFonts w:ascii="Arial" w:hAnsi="Arial" w:cs="Arial"/>
        </w:rPr>
      </w:pPr>
      <w:r w:rsidRPr="00D855A5">
        <w:rPr>
          <w:rFonts w:ascii="Arial" w:hAnsi="Arial" w:cs="Arial"/>
        </w:rPr>
        <w:t>Monthly Uptime % = (Total Transaction Attempts - Failed Transactions) / Total Transaction Attempts</w:t>
      </w:r>
    </w:p>
    <w:p w14:paraId="46F11898" w14:textId="77777777" w:rsidR="00C9497A" w:rsidRPr="00D855A5" w:rsidRDefault="00D7474D">
      <w:pPr>
        <w:pStyle w:val="BodyText"/>
        <w:rPr>
          <w:rFonts w:ascii="Arial" w:hAnsi="Arial" w:cs="Arial"/>
        </w:rPr>
      </w:pPr>
      <w:r w:rsidRPr="00D855A5">
        <w:rPr>
          <w:rFonts w:ascii="Arial" w:hAnsi="Arial" w:cs="Arial"/>
        </w:rPr>
        <w:t>The following Service Levels and Service Credits are applicable to Customer’s use of the Machine Learning Realtime Scoring.</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714971E2" w14:textId="77777777" w:rsidTr="006B31B4">
        <w:tc>
          <w:tcPr>
            <w:tcW w:w="0" w:type="auto"/>
            <w:vAlign w:val="bottom"/>
          </w:tcPr>
          <w:p w14:paraId="2A495995"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5AFE8537"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32AB201C" w14:textId="77777777" w:rsidTr="006B31B4">
        <w:tc>
          <w:tcPr>
            <w:tcW w:w="0" w:type="auto"/>
          </w:tcPr>
          <w:p w14:paraId="29A2E250" w14:textId="77777777" w:rsidR="00C9497A" w:rsidRPr="00D855A5" w:rsidRDefault="00D7474D">
            <w:pPr>
              <w:pStyle w:val="Compact"/>
              <w:rPr>
                <w:rFonts w:ascii="Arial" w:hAnsi="Arial" w:cs="Arial"/>
              </w:rPr>
            </w:pPr>
            <w:r w:rsidRPr="00D855A5">
              <w:rPr>
                <w:rFonts w:ascii="Arial" w:hAnsi="Arial" w:cs="Arial"/>
              </w:rPr>
              <w:t>&lt; 99.9%</w:t>
            </w:r>
          </w:p>
        </w:tc>
        <w:tc>
          <w:tcPr>
            <w:tcW w:w="0" w:type="auto"/>
          </w:tcPr>
          <w:p w14:paraId="68D0F09A"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1B28ECF" w14:textId="77777777" w:rsidTr="006B31B4">
        <w:tc>
          <w:tcPr>
            <w:tcW w:w="0" w:type="auto"/>
          </w:tcPr>
          <w:p w14:paraId="69FB95AE" w14:textId="77777777" w:rsidR="00C9497A" w:rsidRPr="00D855A5" w:rsidRDefault="00D7474D">
            <w:pPr>
              <w:pStyle w:val="Compact"/>
              <w:rPr>
                <w:rFonts w:ascii="Arial" w:hAnsi="Arial" w:cs="Arial"/>
              </w:rPr>
            </w:pPr>
            <w:r w:rsidRPr="00D855A5">
              <w:rPr>
                <w:rFonts w:ascii="Arial" w:hAnsi="Arial" w:cs="Arial"/>
              </w:rPr>
              <w:t>&lt; 99%</w:t>
            </w:r>
          </w:p>
        </w:tc>
        <w:tc>
          <w:tcPr>
            <w:tcW w:w="0" w:type="auto"/>
          </w:tcPr>
          <w:p w14:paraId="73AA274C" w14:textId="77777777" w:rsidR="00C9497A" w:rsidRPr="00D855A5" w:rsidRDefault="00D7474D">
            <w:pPr>
              <w:pStyle w:val="Compact"/>
              <w:rPr>
                <w:rFonts w:ascii="Arial" w:hAnsi="Arial" w:cs="Arial"/>
              </w:rPr>
            </w:pPr>
            <w:r w:rsidRPr="00D855A5">
              <w:rPr>
                <w:rFonts w:ascii="Arial" w:hAnsi="Arial" w:cs="Arial"/>
              </w:rPr>
              <w:t>25%</w:t>
            </w:r>
          </w:p>
        </w:tc>
      </w:tr>
    </w:tbl>
    <w:p w14:paraId="1A1D9350" w14:textId="77777777" w:rsidR="00C9497A" w:rsidRPr="00D855A5" w:rsidRDefault="00D7474D" w:rsidP="00957ECF">
      <w:pPr>
        <w:pStyle w:val="Heading4"/>
        <w:rPr>
          <w:rFonts w:ascii="Arial" w:hAnsi="Arial" w:cs="Arial"/>
        </w:rPr>
      </w:pPr>
      <w:bookmarkStart w:id="29" w:name="X3e7878e999f69e6c20e2027a9ffa984873ec541"/>
      <w:bookmarkEnd w:id="27"/>
      <w:r w:rsidRPr="00D855A5">
        <w:rPr>
          <w:rFonts w:ascii="Arial" w:hAnsi="Arial" w:cs="Arial"/>
        </w:rPr>
        <w:t>Monthly Uptime Calculation and Service Levels for Machine Learning compute management</w:t>
      </w:r>
    </w:p>
    <w:p w14:paraId="7BA91E0E"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Total Transaction Attempts</w:t>
      </w:r>
      <w:r w:rsidRPr="00D855A5">
        <w:rPr>
          <w:rFonts w:ascii="Arial" w:hAnsi="Arial" w:cs="Arial"/>
        </w:rPr>
        <w:t>" is the total number of API requests by Customer during a billing month for a given Azure subscription.</w:t>
      </w:r>
    </w:p>
    <w:p w14:paraId="21F2EF8E"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Failed Transactions</w:t>
      </w:r>
      <w:r w:rsidRPr="00D855A5">
        <w:rPr>
          <w:rFonts w:ascii="Arial" w:hAnsi="Arial" w:cs="Arial"/>
        </w:rPr>
        <w:t>" is the set of all requests within Total Requests that either return an Error Code or an HTTP 408 status code or fail to return a Success Code within 30 seconds.</w:t>
      </w:r>
    </w:p>
    <w:p w14:paraId="7FDCE6C9"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is calculated as Total Transaction Attempts less Failed Transactions divided by Total Transaction Attempts in a billing month for a given Azure subscription. Monthly Uptime Percentage is represented by the following formula:</w:t>
      </w:r>
    </w:p>
    <w:p w14:paraId="588EA2CE" w14:textId="77777777" w:rsidR="00C9497A" w:rsidRPr="00D855A5" w:rsidRDefault="00D7474D">
      <w:pPr>
        <w:pStyle w:val="BodyText"/>
        <w:rPr>
          <w:rFonts w:ascii="Arial" w:hAnsi="Arial" w:cs="Arial"/>
        </w:rPr>
      </w:pPr>
      <w:r w:rsidRPr="00D855A5">
        <w:rPr>
          <w:rFonts w:ascii="Arial" w:hAnsi="Arial" w:cs="Arial"/>
        </w:rPr>
        <w:t>Monthly Uptime % = (Total Transaction Attempts - Failed Transactions) / Total Transaction Attempts</w:t>
      </w:r>
    </w:p>
    <w:p w14:paraId="7308A75A" w14:textId="77777777" w:rsidR="00C9497A" w:rsidRPr="00D855A5" w:rsidRDefault="00D7474D">
      <w:pPr>
        <w:pStyle w:val="BodyText"/>
        <w:rPr>
          <w:rFonts w:ascii="Arial" w:hAnsi="Arial" w:cs="Arial"/>
        </w:rPr>
      </w:pPr>
      <w:r w:rsidRPr="00D855A5">
        <w:rPr>
          <w:rFonts w:ascii="Arial" w:hAnsi="Arial" w:cs="Arial"/>
        </w:rPr>
        <w:t>The following Service Levels and Service Credits are applicable to Customer’s use of the Machine Learning Management Plane Operations.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56D278AF" w14:textId="77777777" w:rsidTr="006B31B4">
        <w:tc>
          <w:tcPr>
            <w:tcW w:w="0" w:type="auto"/>
            <w:vAlign w:val="bottom"/>
          </w:tcPr>
          <w:p w14:paraId="2E0924D4"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2FD699AE"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2E57C482" w14:textId="77777777" w:rsidTr="006B31B4">
        <w:tc>
          <w:tcPr>
            <w:tcW w:w="0" w:type="auto"/>
          </w:tcPr>
          <w:p w14:paraId="636CAE8F" w14:textId="77777777" w:rsidR="00C9497A" w:rsidRPr="00D855A5" w:rsidRDefault="00D7474D">
            <w:pPr>
              <w:pStyle w:val="Compact"/>
              <w:rPr>
                <w:rFonts w:ascii="Arial" w:hAnsi="Arial" w:cs="Arial"/>
              </w:rPr>
            </w:pPr>
            <w:r w:rsidRPr="00D855A5">
              <w:rPr>
                <w:rFonts w:ascii="Arial" w:hAnsi="Arial" w:cs="Arial"/>
              </w:rPr>
              <w:t>&lt; 99.9%</w:t>
            </w:r>
          </w:p>
        </w:tc>
        <w:tc>
          <w:tcPr>
            <w:tcW w:w="0" w:type="auto"/>
          </w:tcPr>
          <w:p w14:paraId="5B718DBF"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03AB7849" w14:textId="77777777" w:rsidTr="006B31B4">
        <w:tc>
          <w:tcPr>
            <w:tcW w:w="0" w:type="auto"/>
          </w:tcPr>
          <w:p w14:paraId="781A8D2F" w14:textId="77777777" w:rsidR="00C9497A" w:rsidRPr="00D855A5" w:rsidRDefault="00D7474D">
            <w:pPr>
              <w:pStyle w:val="Compact"/>
              <w:rPr>
                <w:rFonts w:ascii="Arial" w:hAnsi="Arial" w:cs="Arial"/>
              </w:rPr>
            </w:pPr>
            <w:r w:rsidRPr="00D855A5">
              <w:rPr>
                <w:rFonts w:ascii="Arial" w:hAnsi="Arial" w:cs="Arial"/>
              </w:rPr>
              <w:t>&lt; 99%</w:t>
            </w:r>
          </w:p>
        </w:tc>
        <w:tc>
          <w:tcPr>
            <w:tcW w:w="0" w:type="auto"/>
          </w:tcPr>
          <w:p w14:paraId="2DA73BBC" w14:textId="77777777" w:rsidR="00C9497A" w:rsidRPr="00D855A5" w:rsidRDefault="00D7474D">
            <w:pPr>
              <w:pStyle w:val="Compact"/>
              <w:rPr>
                <w:rFonts w:ascii="Arial" w:hAnsi="Arial" w:cs="Arial"/>
              </w:rPr>
            </w:pPr>
            <w:r w:rsidRPr="00D855A5">
              <w:rPr>
                <w:rFonts w:ascii="Arial" w:hAnsi="Arial" w:cs="Arial"/>
              </w:rPr>
              <w:t>25%</w:t>
            </w:r>
          </w:p>
        </w:tc>
      </w:tr>
    </w:tbl>
    <w:p w14:paraId="64324BF4" w14:textId="77777777" w:rsidR="00DD7EA3" w:rsidRPr="00D855A5" w:rsidRDefault="00DD7EA3" w:rsidP="006A7781">
      <w:pPr>
        <w:pStyle w:val="NoSpacing"/>
      </w:pPr>
      <w:bookmarkStart w:id="30" w:name="sla-for-azure-databricks"/>
      <w:bookmarkEnd w:id="26"/>
      <w:bookmarkEnd w:id="28"/>
      <w:bookmarkEnd w:id="29"/>
    </w:p>
    <w:p w14:paraId="7898BBC2" w14:textId="77777777" w:rsidR="00C9497A" w:rsidRPr="00D855A5" w:rsidRDefault="00D7474D" w:rsidP="000B51F5">
      <w:pPr>
        <w:pStyle w:val="Heading2"/>
        <w:rPr>
          <w:rFonts w:ascii="Arial" w:hAnsi="Arial" w:cs="Arial"/>
        </w:rPr>
      </w:pPr>
      <w:bookmarkStart w:id="31" w:name="_Toc63696196"/>
      <w:r w:rsidRPr="00D855A5">
        <w:rPr>
          <w:rFonts w:ascii="Arial" w:hAnsi="Arial" w:cs="Arial"/>
        </w:rPr>
        <w:t>Azure Databricks</w:t>
      </w:r>
      <w:bookmarkEnd w:id="31"/>
    </w:p>
    <w:p w14:paraId="166805CE" w14:textId="77777777" w:rsidR="00C9497A" w:rsidRPr="00D855A5" w:rsidRDefault="00D7474D">
      <w:pPr>
        <w:pStyle w:val="FirstParagraph"/>
        <w:rPr>
          <w:rFonts w:ascii="Arial" w:hAnsi="Arial" w:cs="Arial"/>
        </w:rPr>
      </w:pPr>
      <w:r w:rsidRPr="00D855A5">
        <w:rPr>
          <w:rFonts w:ascii="Arial" w:hAnsi="Arial" w:cs="Arial"/>
        </w:rPr>
        <w:t>We guarantee that Azure Databricks will be available 99.95% of the time.</w:t>
      </w:r>
    </w:p>
    <w:p w14:paraId="2FB35AEC" w14:textId="77777777" w:rsidR="00C9497A" w:rsidRPr="00D855A5" w:rsidRDefault="00D7474D">
      <w:pPr>
        <w:pStyle w:val="Heading4"/>
        <w:rPr>
          <w:rFonts w:ascii="Arial" w:hAnsi="Arial" w:cs="Arial"/>
        </w:rPr>
      </w:pPr>
      <w:bookmarkStart w:id="32" w:name="additional-definitions-2"/>
      <w:bookmarkStart w:id="33" w:name="sla-details"/>
      <w:r w:rsidRPr="00D855A5">
        <w:rPr>
          <w:rFonts w:ascii="Arial" w:hAnsi="Arial" w:cs="Arial"/>
        </w:rPr>
        <w:t>Additional Definitions</w:t>
      </w:r>
    </w:p>
    <w:p w14:paraId="0EB3D439"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Azure Databricks Gateway</w:t>
      </w:r>
      <w:r w:rsidRPr="00D855A5">
        <w:rPr>
          <w:rFonts w:ascii="Arial" w:hAnsi="Arial" w:cs="Arial"/>
        </w:rPr>
        <w:t>" is a set of compute resources that proxy UI and API requests between Customer and Azure Databricks.</w:t>
      </w:r>
    </w:p>
    <w:p w14:paraId="23E142EF" w14:textId="77777777" w:rsidR="00C9497A" w:rsidRPr="00D855A5" w:rsidRDefault="00D7474D">
      <w:pPr>
        <w:pStyle w:val="Heading4"/>
        <w:rPr>
          <w:rFonts w:ascii="Arial" w:hAnsi="Arial" w:cs="Arial"/>
        </w:rPr>
      </w:pPr>
      <w:bookmarkStart w:id="34" w:name="Xe41c71e5bf57e23f2cbbbde27d244598f89e1c4"/>
      <w:bookmarkEnd w:id="32"/>
      <w:r w:rsidRPr="00D855A5">
        <w:rPr>
          <w:rFonts w:ascii="Arial" w:hAnsi="Arial" w:cs="Arial"/>
        </w:rPr>
        <w:t>Monthly Uptime Calculation and Service Levels for Azure Databricks</w:t>
      </w:r>
    </w:p>
    <w:p w14:paraId="13D19575"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across all Azure Databricks workspaces deployed by Customer in a given Microsoft Azure subscription in a billing month.</w:t>
      </w:r>
    </w:p>
    <w:p w14:paraId="6A5F59AE"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6700608B"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Azure Databricks Service is calculated as Maximum Available Minutes less Downtime divided by Maximum Available Minutes multiplied by 100. Monthly Uptime Percentage is represented by the following formula:</w:t>
      </w:r>
    </w:p>
    <w:p w14:paraId="1484A9C3" w14:textId="77777777" w:rsidR="00C9497A" w:rsidRPr="00D855A5" w:rsidRDefault="00D7474D">
      <w:pPr>
        <w:pStyle w:val="SourceCode"/>
        <w:rPr>
          <w:rFonts w:ascii="Arial" w:hAnsi="Arial" w:cs="Arial"/>
        </w:rPr>
      </w:pPr>
      <w:r w:rsidRPr="00D855A5">
        <w:rPr>
          <w:rStyle w:val="VerbatimChar"/>
          <w:rFonts w:ascii="Arial" w:hAnsi="Arial" w:cs="Arial"/>
        </w:rPr>
        <w:t>    Monthly Uptime % = (Maximum Available Minutes - Downtime) / Maximum Available Minutes * 100</w:t>
      </w:r>
    </w:p>
    <w:p w14:paraId="40715B95" w14:textId="77777777" w:rsidR="00C9497A" w:rsidRPr="00D855A5" w:rsidRDefault="00D7474D">
      <w:pPr>
        <w:pStyle w:val="FirstParagraph"/>
        <w:rPr>
          <w:rFonts w:ascii="Arial" w:hAnsi="Arial" w:cs="Arial"/>
        </w:rPr>
      </w:pPr>
      <w:r w:rsidRPr="00D855A5">
        <w:rPr>
          <w:rFonts w:ascii="Arial" w:hAnsi="Arial" w:cs="Arial"/>
        </w:rPr>
        <w:t>The following Service Levels and Service Credit are applicable to Customer's use of Azure Databricks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358505F6" w14:textId="77777777" w:rsidTr="006B31B4">
        <w:tc>
          <w:tcPr>
            <w:tcW w:w="0" w:type="auto"/>
            <w:vAlign w:val="bottom"/>
          </w:tcPr>
          <w:p w14:paraId="57D33061"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5BF3DD7E"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32259E51" w14:textId="77777777" w:rsidTr="006B31B4">
        <w:tc>
          <w:tcPr>
            <w:tcW w:w="0" w:type="auto"/>
          </w:tcPr>
          <w:p w14:paraId="4B428A61"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52C3872D"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22968E5C" w14:textId="77777777" w:rsidTr="006B31B4">
        <w:tc>
          <w:tcPr>
            <w:tcW w:w="0" w:type="auto"/>
          </w:tcPr>
          <w:p w14:paraId="68376283"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2FCB3AAB" w14:textId="77777777" w:rsidR="00C9497A" w:rsidRPr="00D855A5" w:rsidRDefault="00D7474D">
            <w:pPr>
              <w:pStyle w:val="Compact"/>
              <w:rPr>
                <w:rFonts w:ascii="Arial" w:hAnsi="Arial" w:cs="Arial"/>
              </w:rPr>
            </w:pPr>
            <w:r w:rsidRPr="00D855A5">
              <w:rPr>
                <w:rFonts w:ascii="Arial" w:hAnsi="Arial" w:cs="Arial"/>
              </w:rPr>
              <w:t>25%</w:t>
            </w:r>
          </w:p>
        </w:tc>
      </w:tr>
    </w:tbl>
    <w:bookmarkEnd w:id="30"/>
    <w:bookmarkEnd w:id="33"/>
    <w:bookmarkEnd w:id="34"/>
    <w:p w14:paraId="04E029E8" w14:textId="77777777" w:rsidR="00C9497A" w:rsidRPr="00D855A5" w:rsidRDefault="00D7474D">
      <w:pPr>
        <w:pStyle w:val="FirstParagraph"/>
        <w:rPr>
          <w:rFonts w:ascii="Arial" w:hAnsi="Arial" w:cs="Arial"/>
        </w:rPr>
      </w:pPr>
      <w:r w:rsidRPr="00D855A5">
        <w:rPr>
          <w:rFonts w:ascii="Arial" w:hAnsi="Arial" w:cs="Arial"/>
        </w:rPr>
        <w:t xml:space="preserve">    </w:t>
      </w:r>
    </w:p>
    <w:p w14:paraId="26B44B86" w14:textId="77777777" w:rsidR="00C9497A" w:rsidRPr="00D855A5" w:rsidRDefault="00711083" w:rsidP="00711083">
      <w:pPr>
        <w:pStyle w:val="Heading1"/>
        <w:rPr>
          <w:rFonts w:ascii="Arial" w:hAnsi="Arial" w:cs="Arial"/>
        </w:rPr>
      </w:pPr>
      <w:bookmarkStart w:id="35" w:name="_Toc63696197"/>
      <w:r w:rsidRPr="00D855A5">
        <w:rPr>
          <w:rFonts w:ascii="Arial" w:hAnsi="Arial" w:cs="Arial"/>
        </w:rPr>
        <w:t>Security</w:t>
      </w:r>
      <w:bookmarkEnd w:id="35"/>
    </w:p>
    <w:p w14:paraId="6DC22DE4" w14:textId="77777777" w:rsidR="00C9497A" w:rsidRPr="00D855A5" w:rsidRDefault="00D7474D" w:rsidP="00957ECF">
      <w:pPr>
        <w:pStyle w:val="Heading2"/>
        <w:rPr>
          <w:rFonts w:ascii="Arial" w:hAnsi="Arial" w:cs="Arial"/>
        </w:rPr>
      </w:pPr>
      <w:bookmarkStart w:id="36" w:name="_Toc63696198"/>
      <w:bookmarkStart w:id="37" w:name="sla-for-key-vault"/>
      <w:r w:rsidRPr="00D855A5">
        <w:rPr>
          <w:rFonts w:ascii="Arial" w:hAnsi="Arial" w:cs="Arial"/>
        </w:rPr>
        <w:t>Key Vault</w:t>
      </w:r>
      <w:bookmarkEnd w:id="36"/>
    </w:p>
    <w:p w14:paraId="4D677857" w14:textId="77777777" w:rsidR="00C9497A" w:rsidRPr="00D855A5" w:rsidRDefault="00D7474D" w:rsidP="00957ECF">
      <w:pPr>
        <w:pStyle w:val="Heading4"/>
        <w:rPr>
          <w:rFonts w:ascii="Arial" w:hAnsi="Arial" w:cs="Arial"/>
        </w:rPr>
      </w:pPr>
      <w:bookmarkStart w:id="38" w:name="the-sla-details-3"/>
      <w:bookmarkStart w:id="39" w:name="Xcb7877d938211d1199347b17add8de1094d995a"/>
      <w:r w:rsidRPr="00D855A5">
        <w:rPr>
          <w:rFonts w:ascii="Arial" w:hAnsi="Arial" w:cs="Arial"/>
        </w:rPr>
        <w:t>Monthly Uptime Calculation and Service Levels for Key Vault</w:t>
      </w:r>
    </w:p>
    <w:p w14:paraId="15808CD5" w14:textId="77777777" w:rsidR="00C9497A" w:rsidRPr="00D855A5" w:rsidRDefault="00D7474D" w:rsidP="0016224D">
      <w:pPr>
        <w:numPr>
          <w:ilvl w:val="0"/>
          <w:numId w:val="25"/>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key vault has been deployed in Azure during a billing month.</w:t>
      </w:r>
    </w:p>
    <w:p w14:paraId="7FA77814" w14:textId="77777777" w:rsidR="00C9497A" w:rsidRPr="00D855A5" w:rsidRDefault="00D7474D" w:rsidP="0016224D">
      <w:pPr>
        <w:numPr>
          <w:ilvl w:val="0"/>
          <w:numId w:val="25"/>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key vaults deployed by Customer in a given Azure subscription during a billing month.</w:t>
      </w:r>
    </w:p>
    <w:p w14:paraId="56B69A04" w14:textId="77777777" w:rsidR="00C9497A" w:rsidRPr="00D855A5" w:rsidRDefault="00D7474D" w:rsidP="0016224D">
      <w:pPr>
        <w:numPr>
          <w:ilvl w:val="0"/>
          <w:numId w:val="25"/>
        </w:numPr>
        <w:rPr>
          <w:rFonts w:ascii="Arial" w:hAnsi="Arial" w:cs="Arial"/>
        </w:rPr>
      </w:pPr>
      <w:r w:rsidRPr="00D855A5">
        <w:rPr>
          <w:rFonts w:ascii="Arial" w:hAnsi="Arial" w:cs="Arial"/>
        </w:rPr>
        <w:t>"</w:t>
      </w:r>
      <w:r w:rsidRPr="00D855A5">
        <w:rPr>
          <w:rFonts w:ascii="Arial" w:hAnsi="Arial" w:cs="Arial"/>
          <w:b/>
        </w:rPr>
        <w:t>Excluded Transactions</w:t>
      </w:r>
      <w:r w:rsidRPr="00D855A5">
        <w:rPr>
          <w:rFonts w:ascii="Arial" w:hAnsi="Arial" w:cs="Arial"/>
        </w:rPr>
        <w:t>" are transactions for creating, updating, or deleting key vaults, keys, or secrets.</w:t>
      </w:r>
    </w:p>
    <w:p w14:paraId="363F63F2" w14:textId="77777777" w:rsidR="00C9497A" w:rsidRPr="00D855A5" w:rsidRDefault="00D7474D" w:rsidP="0016224D">
      <w:pPr>
        <w:numPr>
          <w:ilvl w:val="0"/>
          <w:numId w:val="25"/>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key vaults deployed by Customer in a given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21Vianet's receipt of the request.</w:t>
      </w:r>
    </w:p>
    <w:p w14:paraId="38EA023F" w14:textId="77777777" w:rsidR="00C9497A" w:rsidRPr="00D855A5" w:rsidRDefault="00D7474D" w:rsidP="0016224D">
      <w:pPr>
        <w:numPr>
          <w:ilvl w:val="0"/>
          <w:numId w:val="25"/>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Key Vault Service is calculated as Maximum Available Minutes less Downtime divided by Maximum Available Minutes in a billing month for a given Azure subscription. Monthly Uptime Percentage is represented by the following formula:</w:t>
      </w:r>
    </w:p>
    <w:p w14:paraId="046501BC"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w:t>
      </w:r>
    </w:p>
    <w:p w14:paraId="32002A6B" w14:textId="77777777" w:rsidR="00C9497A" w:rsidRPr="00D855A5" w:rsidRDefault="00D7474D" w:rsidP="0016224D">
      <w:pPr>
        <w:numPr>
          <w:ilvl w:val="0"/>
          <w:numId w:val="25"/>
        </w:numPr>
        <w:rPr>
          <w:rFonts w:ascii="Arial" w:hAnsi="Arial" w:cs="Arial"/>
        </w:rPr>
      </w:pPr>
      <w:r w:rsidRPr="00D855A5">
        <w:rPr>
          <w:rFonts w:ascii="Arial" w:hAnsi="Arial" w:cs="Arial"/>
        </w:rPr>
        <w:t>The following Service Levels and Service Credits are applicable to Customer's use of the Key Vault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36D259CA" w14:textId="77777777" w:rsidTr="006B31B4">
        <w:tc>
          <w:tcPr>
            <w:tcW w:w="0" w:type="auto"/>
            <w:vAlign w:val="bottom"/>
          </w:tcPr>
          <w:p w14:paraId="4B680949"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71391B1F"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3D825BA1" w14:textId="77777777" w:rsidTr="006B31B4">
        <w:tc>
          <w:tcPr>
            <w:tcW w:w="0" w:type="auto"/>
          </w:tcPr>
          <w:p w14:paraId="3ECB7905"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1EEE781B"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7A5F23C8" w14:textId="77777777" w:rsidTr="006B31B4">
        <w:tc>
          <w:tcPr>
            <w:tcW w:w="0" w:type="auto"/>
          </w:tcPr>
          <w:p w14:paraId="4D0215B1"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6406F7D9"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bookmarkEnd w:id="37"/>
      <w:bookmarkEnd w:id="38"/>
      <w:bookmarkEnd w:id="39"/>
    </w:tbl>
    <w:p w14:paraId="2EECBBB3" w14:textId="77777777" w:rsidR="00C9497A" w:rsidRPr="00D855A5" w:rsidRDefault="00C9497A">
      <w:pPr>
        <w:pStyle w:val="BodyText"/>
        <w:rPr>
          <w:rFonts w:ascii="Arial" w:hAnsi="Arial" w:cs="Arial"/>
        </w:rPr>
      </w:pPr>
    </w:p>
    <w:p w14:paraId="4AE9883C" w14:textId="77777777" w:rsidR="00C9497A" w:rsidRPr="00D855A5" w:rsidRDefault="00D7474D" w:rsidP="00957ECF">
      <w:pPr>
        <w:pStyle w:val="Heading2"/>
        <w:rPr>
          <w:rFonts w:ascii="Arial" w:hAnsi="Arial" w:cs="Arial"/>
        </w:rPr>
      </w:pPr>
      <w:bookmarkStart w:id="40" w:name="_Toc63696199"/>
      <w:bookmarkStart w:id="41" w:name="sla-for-azure-active-directory-b2c"/>
      <w:r w:rsidRPr="00D855A5">
        <w:rPr>
          <w:rFonts w:ascii="Arial" w:hAnsi="Arial" w:cs="Arial"/>
        </w:rPr>
        <w:t>Azure Active Directory B2C</w:t>
      </w:r>
      <w:bookmarkEnd w:id="40"/>
    </w:p>
    <w:p w14:paraId="7C1C4733" w14:textId="77777777" w:rsidR="00C9497A" w:rsidRPr="00D855A5" w:rsidRDefault="00D7474D">
      <w:pPr>
        <w:pStyle w:val="BodyText"/>
        <w:rPr>
          <w:rFonts w:ascii="Arial" w:hAnsi="Arial" w:cs="Arial"/>
        </w:rPr>
      </w:pPr>
      <w:r w:rsidRPr="00D855A5">
        <w:rPr>
          <w:rFonts w:ascii="Arial" w:hAnsi="Arial" w:cs="Arial"/>
        </w:rPr>
        <w:t>The SLA will be effective from 7/1/2019.</w:t>
      </w:r>
    </w:p>
    <w:p w14:paraId="63E474D3" w14:textId="77777777" w:rsidR="00C9497A" w:rsidRPr="00D855A5" w:rsidRDefault="00D7474D">
      <w:pPr>
        <w:pStyle w:val="BodyText"/>
        <w:rPr>
          <w:rFonts w:ascii="Arial" w:hAnsi="Arial" w:cs="Arial"/>
        </w:rPr>
      </w:pPr>
      <w:r w:rsidRPr="00D855A5">
        <w:rPr>
          <w:rFonts w:ascii="Arial" w:hAnsi="Arial" w:cs="Arial"/>
        </w:rPr>
        <w:t>We guarantee at least 99.9% availability of the Azure Active Directory B2C service. The service is considered available for a directory in the following scenarios:</w:t>
      </w:r>
    </w:p>
    <w:p w14:paraId="4E62A1E3" w14:textId="77777777" w:rsidR="00C9497A" w:rsidRPr="00D855A5" w:rsidRDefault="00D7474D">
      <w:pPr>
        <w:pStyle w:val="BodyText"/>
        <w:rPr>
          <w:rFonts w:ascii="Arial" w:hAnsi="Arial" w:cs="Arial"/>
        </w:rPr>
      </w:pPr>
      <w:r w:rsidRPr="00D855A5">
        <w:rPr>
          <w:rFonts w:ascii="Arial" w:hAnsi="Arial" w:cs="Arial"/>
        </w:rPr>
        <w:t>The service is able to process user sign-up, sign-in, profile editing, password reset and multi-factor authentication requests.</w:t>
      </w:r>
    </w:p>
    <w:p w14:paraId="38E95622" w14:textId="77777777" w:rsidR="00C9497A" w:rsidRPr="00D855A5" w:rsidRDefault="00D7474D">
      <w:pPr>
        <w:pStyle w:val="BodyText"/>
        <w:rPr>
          <w:rFonts w:ascii="Arial" w:hAnsi="Arial" w:cs="Arial"/>
        </w:rPr>
      </w:pPr>
      <w:r w:rsidRPr="00D855A5">
        <w:rPr>
          <w:rFonts w:ascii="Arial" w:hAnsi="Arial" w:cs="Arial"/>
        </w:rPr>
        <w:t>Developers are able to create, read, write and delete entries in the directory.</w:t>
      </w:r>
    </w:p>
    <w:p w14:paraId="6A9A39EE" w14:textId="77777777" w:rsidR="00C9497A" w:rsidRPr="00D855A5" w:rsidRDefault="00D7474D">
      <w:pPr>
        <w:pStyle w:val="BodyText"/>
        <w:rPr>
          <w:rFonts w:ascii="Arial" w:hAnsi="Arial" w:cs="Arial"/>
        </w:rPr>
      </w:pPr>
      <w:r w:rsidRPr="00D855A5">
        <w:rPr>
          <w:rFonts w:ascii="Arial" w:hAnsi="Arial" w:cs="Arial"/>
        </w:rPr>
        <w:t>No SLA is provided for the Free tier of Azure Active Directory B2C.</w:t>
      </w:r>
    </w:p>
    <w:p w14:paraId="39AD48A9" w14:textId="77777777" w:rsidR="00C9497A" w:rsidRPr="00D855A5" w:rsidRDefault="00D7474D" w:rsidP="00957ECF">
      <w:pPr>
        <w:pStyle w:val="Heading4"/>
        <w:rPr>
          <w:rFonts w:ascii="Arial" w:hAnsi="Arial" w:cs="Arial"/>
        </w:rPr>
      </w:pPr>
      <w:bookmarkStart w:id="42" w:name="the-sla-details-4"/>
      <w:bookmarkStart w:id="43" w:name="additional-definitions-3"/>
      <w:r w:rsidRPr="00D855A5">
        <w:rPr>
          <w:rFonts w:ascii="Arial" w:hAnsi="Arial" w:cs="Arial"/>
        </w:rPr>
        <w:t>Additional Definitions</w:t>
      </w:r>
    </w:p>
    <w:p w14:paraId="47C95622" w14:textId="77777777" w:rsidR="00C9497A" w:rsidRPr="00D855A5" w:rsidRDefault="00D7474D">
      <w:pPr>
        <w:pStyle w:val="FirstParagraph"/>
        <w:rPr>
          <w:rFonts w:ascii="Arial" w:hAnsi="Arial" w:cs="Arial"/>
        </w:rPr>
      </w:pPr>
      <w:r w:rsidRPr="00D855A5">
        <w:rPr>
          <w:rFonts w:ascii="Arial" w:hAnsi="Arial" w:cs="Arial"/>
        </w:rPr>
        <w:t>1."</w:t>
      </w:r>
      <w:r w:rsidRPr="00D855A5">
        <w:rPr>
          <w:rFonts w:ascii="Arial" w:hAnsi="Arial" w:cs="Arial"/>
          <w:b/>
        </w:rPr>
        <w:t>Deployment Minutes</w:t>
      </w:r>
      <w:r w:rsidRPr="00D855A5">
        <w:rPr>
          <w:rFonts w:ascii="Arial" w:hAnsi="Arial" w:cs="Arial"/>
        </w:rPr>
        <w:t>" is the total number of minutes for which an Azure AD B2C directory has been deployed during a billing month.</w:t>
      </w:r>
    </w:p>
    <w:p w14:paraId="11FA2EEC" w14:textId="77777777" w:rsidR="00C9497A" w:rsidRPr="00D855A5" w:rsidRDefault="00D7474D">
      <w:pPr>
        <w:pStyle w:val="BodyText"/>
        <w:rPr>
          <w:rFonts w:ascii="Arial" w:hAnsi="Arial" w:cs="Arial"/>
        </w:rPr>
      </w:pPr>
      <w:r w:rsidRPr="00D855A5">
        <w:rPr>
          <w:rFonts w:ascii="Arial" w:hAnsi="Arial" w:cs="Arial"/>
        </w:rPr>
        <w:t>2."</w:t>
      </w:r>
      <w:r w:rsidRPr="00D855A5">
        <w:rPr>
          <w:rFonts w:ascii="Arial" w:hAnsi="Arial" w:cs="Arial"/>
          <w:b/>
        </w:rPr>
        <w:t>Maximum Available Minutes</w:t>
      </w:r>
      <w:r w:rsidRPr="00D855A5">
        <w:rPr>
          <w:rFonts w:ascii="Arial" w:hAnsi="Arial" w:cs="Arial"/>
        </w:rPr>
        <w:t>" is the sum of all Deployment Minutes across all Azure AD B2C directories in a given Microsoft Azure subscription during a billing month.</w:t>
      </w:r>
    </w:p>
    <w:p w14:paraId="45E6BBAC" w14:textId="77777777" w:rsidR="00C9497A" w:rsidRPr="00D855A5" w:rsidRDefault="00D7474D">
      <w:pPr>
        <w:pStyle w:val="BodyText"/>
        <w:rPr>
          <w:rFonts w:ascii="Arial" w:hAnsi="Arial" w:cs="Arial"/>
        </w:rPr>
      </w:pPr>
      <w:r w:rsidRPr="00D855A5">
        <w:rPr>
          <w:rFonts w:ascii="Arial" w:hAnsi="Arial" w:cs="Arial"/>
        </w:rPr>
        <w:t>3."</w:t>
      </w:r>
      <w:r w:rsidRPr="00D855A5">
        <w:rPr>
          <w:rFonts w:ascii="Arial" w:hAnsi="Arial" w:cs="Arial"/>
          <w:b/>
        </w:rPr>
        <w:t>Downtime</w:t>
      </w:r>
      <w:r w:rsidRPr="00D855A5">
        <w:rPr>
          <w:rFonts w:ascii="Arial" w:hAnsi="Arial" w:cs="Arial"/>
        </w:rPr>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3FBA8835" w14:textId="77777777" w:rsidR="00C9497A" w:rsidRPr="00D855A5" w:rsidRDefault="00D7474D">
      <w:pPr>
        <w:pStyle w:val="BodyText"/>
        <w:rPr>
          <w:rFonts w:ascii="Arial" w:hAnsi="Arial" w:cs="Arial"/>
        </w:rPr>
      </w:pPr>
      <w:r w:rsidRPr="00D855A5">
        <w:rPr>
          <w:rFonts w:ascii="Arial" w:hAnsi="Arial" w:cs="Arial"/>
        </w:rPr>
        <w:t>4."</w:t>
      </w:r>
      <w:r w:rsidRPr="00D855A5">
        <w:rPr>
          <w:rFonts w:ascii="Arial" w:hAnsi="Arial" w:cs="Arial"/>
          <w:b/>
        </w:rPr>
        <w:t>Monthly Uptime Percentage</w:t>
      </w:r>
      <w:r w:rsidRPr="00D855A5">
        <w:rPr>
          <w:rFonts w:ascii="Arial" w:hAnsi="Arial" w:cs="Arial"/>
        </w:rPr>
        <w:t>" is calculated as Maximum Available Minutes less Downtime divided by Maximum Available Minutes in a billing month for the Microsoft Azure subscription.</w:t>
      </w:r>
    </w:p>
    <w:p w14:paraId="7208211B" w14:textId="77777777" w:rsidR="00C9497A" w:rsidRPr="00D855A5" w:rsidRDefault="00D7474D">
      <w:pPr>
        <w:pStyle w:val="BodyText"/>
        <w:rPr>
          <w:rFonts w:ascii="Arial" w:hAnsi="Arial" w:cs="Arial"/>
        </w:rPr>
      </w:pPr>
      <w:r w:rsidRPr="00D855A5">
        <w:rPr>
          <w:rFonts w:ascii="Arial" w:hAnsi="Arial" w:cs="Arial"/>
        </w:rPr>
        <w:t>Monthly Uptime Percentage is represented by the following formula:</w:t>
      </w:r>
    </w:p>
    <w:p w14:paraId="3CEB106E" w14:textId="77777777" w:rsidR="00C9497A" w:rsidRPr="00D855A5" w:rsidRDefault="00D7474D">
      <w:pPr>
        <w:pStyle w:val="SourceCode"/>
        <w:rPr>
          <w:rFonts w:ascii="Arial" w:hAnsi="Arial" w:cs="Arial"/>
        </w:rPr>
      </w:pPr>
      <w:r w:rsidRPr="00D855A5">
        <w:rPr>
          <w:rStyle w:val="VerbatimChar"/>
          <w:rFonts w:ascii="Arial" w:hAnsi="Arial" w:cs="Arial"/>
        </w:rPr>
        <w:t>    Monthly Uptime % = (Maximum Available Minutes - Downtime) / Maximum Available Minutes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5A579883" w14:textId="77777777" w:rsidTr="006B31B4">
        <w:tc>
          <w:tcPr>
            <w:tcW w:w="0" w:type="auto"/>
            <w:vAlign w:val="bottom"/>
          </w:tcPr>
          <w:p w14:paraId="20E21D1C"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1D838A26"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527B2EB7" w14:textId="77777777" w:rsidTr="006B31B4">
        <w:tc>
          <w:tcPr>
            <w:tcW w:w="0" w:type="auto"/>
          </w:tcPr>
          <w:p w14:paraId="6D82C915"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4D690F42"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5CA2B201" w14:textId="77777777" w:rsidTr="006B31B4">
        <w:tc>
          <w:tcPr>
            <w:tcW w:w="0" w:type="auto"/>
          </w:tcPr>
          <w:p w14:paraId="5ABC1738"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7CD39908" w14:textId="77777777" w:rsidR="00C9497A" w:rsidRPr="00D855A5" w:rsidRDefault="00D7474D">
            <w:pPr>
              <w:pStyle w:val="Compact"/>
              <w:rPr>
                <w:rFonts w:ascii="Arial" w:hAnsi="Arial" w:cs="Arial"/>
              </w:rPr>
            </w:pPr>
            <w:r w:rsidRPr="00D855A5">
              <w:rPr>
                <w:rFonts w:ascii="Arial" w:hAnsi="Arial" w:cs="Arial"/>
              </w:rPr>
              <w:t>25%</w:t>
            </w:r>
          </w:p>
        </w:tc>
      </w:tr>
    </w:tbl>
    <w:bookmarkEnd w:id="41"/>
    <w:bookmarkEnd w:id="42"/>
    <w:bookmarkEnd w:id="43"/>
    <w:p w14:paraId="6893B1FE" w14:textId="77777777" w:rsidR="00C9497A" w:rsidRPr="00D855A5" w:rsidRDefault="00D7474D" w:rsidP="00711083">
      <w:pPr>
        <w:pStyle w:val="BodyText"/>
        <w:rPr>
          <w:rFonts w:ascii="Arial" w:hAnsi="Arial" w:cs="Arial"/>
        </w:rPr>
      </w:pPr>
      <w:r w:rsidRPr="00D855A5">
        <w:rPr>
          <w:rFonts w:ascii="Arial" w:hAnsi="Arial" w:cs="Arial"/>
        </w:rPr>
        <w:t xml:space="preserve">    </w:t>
      </w:r>
    </w:p>
    <w:p w14:paraId="0520511E" w14:textId="77777777" w:rsidR="00C9497A" w:rsidRPr="00D855A5" w:rsidRDefault="00D7474D" w:rsidP="00957ECF">
      <w:pPr>
        <w:pStyle w:val="Heading2"/>
        <w:rPr>
          <w:rFonts w:ascii="Arial" w:hAnsi="Arial" w:cs="Arial"/>
        </w:rPr>
      </w:pPr>
      <w:bookmarkStart w:id="44" w:name="_Toc63696200"/>
      <w:bookmarkStart w:id="45" w:name="sla-for-application-gateway"/>
      <w:r w:rsidRPr="00D855A5">
        <w:rPr>
          <w:rFonts w:ascii="Arial" w:hAnsi="Arial" w:cs="Arial"/>
        </w:rPr>
        <w:t>Application Gateway</w:t>
      </w:r>
      <w:bookmarkEnd w:id="44"/>
    </w:p>
    <w:p w14:paraId="43D49855" w14:textId="77777777" w:rsidR="00C9497A" w:rsidRPr="00D855A5" w:rsidRDefault="00D7474D">
      <w:pPr>
        <w:pStyle w:val="FirstParagraph"/>
        <w:rPr>
          <w:rFonts w:ascii="Arial" w:hAnsi="Arial" w:cs="Arial"/>
        </w:rPr>
      </w:pPr>
      <w:r w:rsidRPr="00D855A5">
        <w:rPr>
          <w:rFonts w:ascii="Arial" w:hAnsi="Arial" w:cs="Arial"/>
        </w:rPr>
        <w:t>We guarantee that each Application Gateway Cloud Service having two or more medium or larger instances, or deployments capable of supporting autoscale or zone redundancy, will be available at least 99.95% of the time.</w:t>
      </w:r>
    </w:p>
    <w:p w14:paraId="4DE4C3B4" w14:textId="77777777" w:rsidR="00C9497A" w:rsidRPr="00D855A5" w:rsidRDefault="00D7474D" w:rsidP="00957ECF">
      <w:pPr>
        <w:pStyle w:val="Heading4"/>
        <w:rPr>
          <w:rFonts w:ascii="Arial" w:hAnsi="Arial" w:cs="Arial"/>
        </w:rPr>
      </w:pPr>
      <w:bookmarkStart w:id="46" w:name="the-sla-details-5"/>
      <w:bookmarkStart w:id="47" w:name="additional-definitions-4"/>
      <w:r w:rsidRPr="00D855A5">
        <w:rPr>
          <w:rFonts w:ascii="Arial" w:hAnsi="Arial" w:cs="Arial"/>
        </w:rPr>
        <w:t>Additional Definitions</w:t>
      </w:r>
    </w:p>
    <w:p w14:paraId="5C34AD86" w14:textId="77777777" w:rsidR="00C9497A" w:rsidRPr="00D855A5" w:rsidRDefault="00D7474D" w:rsidP="0016224D">
      <w:pPr>
        <w:numPr>
          <w:ilvl w:val="0"/>
          <w:numId w:val="37"/>
        </w:numPr>
        <w:rPr>
          <w:rFonts w:ascii="Arial" w:hAnsi="Arial" w:cs="Arial"/>
        </w:rPr>
      </w:pPr>
      <w:r w:rsidRPr="00D855A5">
        <w:rPr>
          <w:rFonts w:ascii="Arial" w:hAnsi="Arial" w:cs="Arial"/>
        </w:rPr>
        <w:t>"</w:t>
      </w:r>
      <w:r w:rsidRPr="00D855A5">
        <w:rPr>
          <w:rFonts w:ascii="Arial" w:hAnsi="Arial" w:cs="Arial"/>
          <w:b/>
        </w:rPr>
        <w:t>Application Gateway Cloud Service</w:t>
      </w:r>
      <w:r w:rsidRPr="00D855A5">
        <w:rPr>
          <w:rFonts w:ascii="Arial" w:hAnsi="Arial" w:cs="Arial"/>
        </w:rPr>
        <w:t>" refers to a collection of two or more medium or larger Application Gateway instances or deployments capable of supporting autoscale or zone redundancy, configured to perform HTTP load balancing services.</w:t>
      </w:r>
    </w:p>
    <w:p w14:paraId="6BF1E56A" w14:textId="77777777" w:rsidR="00C9497A" w:rsidRPr="00D855A5" w:rsidRDefault="00D7474D" w:rsidP="0016224D">
      <w:pPr>
        <w:numPr>
          <w:ilvl w:val="0"/>
          <w:numId w:val="37"/>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accumulated minutes during a billing month during which an Application Gateway Cloud Service has been deployed in a Azure subscription.</w:t>
      </w:r>
    </w:p>
    <w:p w14:paraId="39FAF763" w14:textId="77777777" w:rsidR="00C9497A" w:rsidRPr="00D855A5" w:rsidRDefault="00D7474D" w:rsidP="0016224D">
      <w:pPr>
        <w:numPr>
          <w:ilvl w:val="0"/>
          <w:numId w:val="37"/>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Maximum Available Minutes during a billing month for a given Application Gateway Cloud Service during which the Application Gateway Cloud Service is unavailable. A given minute is considered unavailable if all attempts to connect to the Application Gateway Cloud Service throughout the minute are unsuccessful.</w:t>
      </w:r>
    </w:p>
    <w:p w14:paraId="6BF16FBF" w14:textId="77777777" w:rsidR="00C9497A" w:rsidRPr="00D855A5" w:rsidRDefault="00D7474D" w:rsidP="0016224D">
      <w:pPr>
        <w:numPr>
          <w:ilvl w:val="0"/>
          <w:numId w:val="37"/>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The Monthly Uptime Percentage is calculated using the following formula:</w:t>
      </w:r>
    </w:p>
    <w:p w14:paraId="2858E9F9"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(Maximum Available Minutes - Downtime)/ Maximum Available Minutes * 100</w:t>
      </w:r>
    </w:p>
    <w:p w14:paraId="7614CB66" w14:textId="77777777" w:rsidR="00C9497A" w:rsidRPr="00D855A5" w:rsidRDefault="00D7474D" w:rsidP="0016224D">
      <w:pPr>
        <w:numPr>
          <w:ilvl w:val="0"/>
          <w:numId w:val="37"/>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26B21D49" w14:textId="77777777" w:rsidTr="006B31B4">
        <w:tc>
          <w:tcPr>
            <w:tcW w:w="0" w:type="auto"/>
            <w:vAlign w:val="bottom"/>
          </w:tcPr>
          <w:p w14:paraId="16CBEF02"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289CE962"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6BCFAD5F" w14:textId="77777777" w:rsidTr="006B31B4">
        <w:tc>
          <w:tcPr>
            <w:tcW w:w="0" w:type="auto"/>
          </w:tcPr>
          <w:p w14:paraId="1A1A3457" w14:textId="77777777" w:rsidR="00C9497A" w:rsidRPr="00D855A5" w:rsidRDefault="00D7474D">
            <w:pPr>
              <w:pStyle w:val="Compact"/>
              <w:rPr>
                <w:rFonts w:ascii="Arial" w:hAnsi="Arial" w:cs="Arial"/>
              </w:rPr>
            </w:pPr>
            <w:r w:rsidRPr="00D855A5">
              <w:rPr>
                <w:rFonts w:ascii="Arial" w:hAnsi="Arial" w:cs="Arial"/>
              </w:rPr>
              <w:t>&lt;99.95%</w:t>
            </w:r>
          </w:p>
        </w:tc>
        <w:tc>
          <w:tcPr>
            <w:tcW w:w="0" w:type="auto"/>
          </w:tcPr>
          <w:p w14:paraId="7A56B7A2"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3A63C7AC" w14:textId="77777777" w:rsidTr="006B31B4">
        <w:tc>
          <w:tcPr>
            <w:tcW w:w="0" w:type="auto"/>
          </w:tcPr>
          <w:p w14:paraId="193B0888"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08C2F5FE" w14:textId="77777777" w:rsidR="00C9497A" w:rsidRPr="00D855A5" w:rsidRDefault="00D7474D">
            <w:pPr>
              <w:pStyle w:val="Compact"/>
              <w:rPr>
                <w:rFonts w:ascii="Arial" w:hAnsi="Arial" w:cs="Arial"/>
              </w:rPr>
            </w:pPr>
            <w:r w:rsidRPr="00D855A5">
              <w:rPr>
                <w:rFonts w:ascii="Arial" w:hAnsi="Arial" w:cs="Arial"/>
              </w:rPr>
              <w:t>25%</w:t>
            </w:r>
          </w:p>
        </w:tc>
      </w:tr>
    </w:tbl>
    <w:bookmarkEnd w:id="45"/>
    <w:bookmarkEnd w:id="46"/>
    <w:bookmarkEnd w:id="47"/>
    <w:p w14:paraId="20EFE661" w14:textId="77777777" w:rsidR="00C9497A" w:rsidRPr="00D855A5" w:rsidRDefault="00D7474D" w:rsidP="00711083">
      <w:pPr>
        <w:pStyle w:val="FirstParagraph"/>
        <w:rPr>
          <w:rFonts w:ascii="Arial" w:hAnsi="Arial" w:cs="Arial"/>
        </w:rPr>
      </w:pPr>
      <w:r w:rsidRPr="00D855A5">
        <w:rPr>
          <w:rFonts w:ascii="Arial" w:hAnsi="Arial" w:cs="Arial"/>
        </w:rPr>
        <w:t xml:space="preserve">    </w:t>
      </w:r>
    </w:p>
    <w:p w14:paraId="2E65E95C" w14:textId="77777777" w:rsidR="00C9497A" w:rsidRPr="00D855A5" w:rsidRDefault="00D7474D" w:rsidP="00957ECF">
      <w:pPr>
        <w:pStyle w:val="Heading2"/>
        <w:rPr>
          <w:rFonts w:ascii="Arial" w:hAnsi="Arial" w:cs="Arial"/>
        </w:rPr>
      </w:pPr>
      <w:bookmarkStart w:id="48" w:name="_Toc63696201"/>
      <w:bookmarkStart w:id="49" w:name="sla-for-vpn-gateway"/>
      <w:r w:rsidRPr="00D855A5">
        <w:rPr>
          <w:rFonts w:ascii="Arial" w:hAnsi="Arial" w:cs="Arial"/>
        </w:rPr>
        <w:t>VPN Gateway</w:t>
      </w:r>
      <w:bookmarkEnd w:id="48"/>
    </w:p>
    <w:p w14:paraId="16B64B43" w14:textId="77777777" w:rsidR="00C9497A" w:rsidRPr="00D855A5" w:rsidRDefault="00D7474D">
      <w:pPr>
        <w:pStyle w:val="BodyText"/>
        <w:rPr>
          <w:rFonts w:ascii="Arial" w:hAnsi="Arial" w:cs="Arial"/>
        </w:rPr>
      </w:pPr>
      <w:r w:rsidRPr="00D855A5">
        <w:rPr>
          <w:rFonts w:ascii="Arial" w:hAnsi="Arial" w:cs="Arial"/>
        </w:rPr>
        <w:t>We guarantee 99.9% availability for each Basic Gateway for VPN or Basic Gateway for ExpressRoute.</w:t>
      </w:r>
    </w:p>
    <w:p w14:paraId="6A71FED6" w14:textId="77777777" w:rsidR="00C9497A" w:rsidRPr="00D855A5" w:rsidRDefault="00D7474D">
      <w:pPr>
        <w:pStyle w:val="BodyText"/>
        <w:rPr>
          <w:rFonts w:ascii="Arial" w:hAnsi="Arial" w:cs="Arial"/>
        </w:rPr>
      </w:pPr>
      <w:r w:rsidRPr="00D855A5">
        <w:rPr>
          <w:rFonts w:ascii="Arial" w:hAnsi="Arial" w:cs="Arial"/>
        </w:rPr>
        <w:t>We guarantee 99.95% availability for all Gateway for VPN SKUs excluding Basic.</w:t>
      </w:r>
    </w:p>
    <w:p w14:paraId="324A4C1B" w14:textId="77777777" w:rsidR="00C9497A" w:rsidRPr="00D855A5" w:rsidRDefault="00D7474D">
      <w:pPr>
        <w:pStyle w:val="BodyText"/>
        <w:rPr>
          <w:rFonts w:ascii="Arial" w:hAnsi="Arial" w:cs="Arial"/>
        </w:rPr>
      </w:pPr>
      <w:r w:rsidRPr="00D855A5">
        <w:rPr>
          <w:rFonts w:ascii="Arial" w:hAnsi="Arial" w:cs="Arial"/>
        </w:rPr>
        <w:t>We guarantee 99.95% availability for all Gateway for ExpressRoute SKUs excluding Basic.</w:t>
      </w:r>
    </w:p>
    <w:p w14:paraId="67568504" w14:textId="77777777" w:rsidR="00C9497A" w:rsidRPr="00D855A5" w:rsidRDefault="00D7474D" w:rsidP="00957ECF">
      <w:pPr>
        <w:pStyle w:val="Heading4"/>
        <w:rPr>
          <w:rFonts w:ascii="Arial" w:hAnsi="Arial" w:cs="Arial"/>
        </w:rPr>
      </w:pPr>
      <w:bookmarkStart w:id="50" w:name="X54ff2264e8f4dc459dc067b4205d370fa489068"/>
      <w:bookmarkStart w:id="51" w:name="the-sla-details-6"/>
      <w:r w:rsidRPr="00D855A5">
        <w:rPr>
          <w:rFonts w:ascii="Arial" w:hAnsi="Arial" w:cs="Arial"/>
        </w:rPr>
        <w:t>Monthly Uptime Calculation and Service Levels for VPN Gateway</w:t>
      </w:r>
    </w:p>
    <w:p w14:paraId="7D39E927" w14:textId="77777777" w:rsidR="00C9497A" w:rsidRPr="00D855A5" w:rsidRDefault="00D7474D">
      <w:pPr>
        <w:pStyle w:val="FirstParagraph"/>
        <w:rPr>
          <w:rFonts w:ascii="Arial" w:hAnsi="Arial" w:cs="Arial"/>
        </w:rPr>
      </w:pPr>
      <w:r w:rsidRPr="00D855A5">
        <w:rPr>
          <w:rFonts w:ascii="Arial" w:hAnsi="Arial" w:cs="Arial"/>
        </w:rPr>
        <w:t>1."</w:t>
      </w:r>
      <w:r w:rsidRPr="00D855A5">
        <w:rPr>
          <w:rFonts w:ascii="Arial" w:hAnsi="Arial" w:cs="Arial"/>
          <w:b/>
        </w:rPr>
        <w:t>Maximum Available Minutes</w:t>
      </w:r>
      <w:r w:rsidRPr="00D855A5">
        <w:rPr>
          <w:rFonts w:ascii="Arial" w:hAnsi="Arial" w:cs="Arial"/>
        </w:rPr>
        <w:t>" is the total accumulated minutes during a billing month during which a given VPN Gateway has been deployed in an Azure subscription.</w:t>
      </w:r>
    </w:p>
    <w:p w14:paraId="31B2834A" w14:textId="77777777" w:rsidR="00C9497A" w:rsidRPr="00D855A5" w:rsidRDefault="00D7474D">
      <w:pPr>
        <w:pStyle w:val="BodyText"/>
        <w:rPr>
          <w:rFonts w:ascii="Arial" w:hAnsi="Arial" w:cs="Arial"/>
        </w:rPr>
      </w:pPr>
      <w:r w:rsidRPr="00D855A5">
        <w:rPr>
          <w:rFonts w:ascii="Arial" w:hAnsi="Arial" w:cs="Arial"/>
        </w:rPr>
        <w:t>2."</w:t>
      </w:r>
      <w:r w:rsidRPr="00D855A5">
        <w:rPr>
          <w:rFonts w:ascii="Arial" w:hAnsi="Arial" w:cs="Arial"/>
          <w:b/>
        </w:rPr>
        <w:t>Downtime</w:t>
      </w:r>
      <w:r w:rsidRPr="00D855A5">
        <w:rPr>
          <w:rFonts w:ascii="Arial" w:hAnsi="Arial" w:cs="Arial"/>
        </w:rPr>
        <w:t>" is the total accumulated Maximum Available Minutes during which a VPN Gateway is unavailable. A minute is considered unavailable if all attempts to connect to the VPN Gateway within a thirty-second window within the minute are unsuccessful.</w:t>
      </w:r>
    </w:p>
    <w:p w14:paraId="28638D1E" w14:textId="77777777" w:rsidR="00C9497A" w:rsidRPr="00D855A5" w:rsidRDefault="00D7474D">
      <w:pPr>
        <w:pStyle w:val="BodyText"/>
        <w:rPr>
          <w:rFonts w:ascii="Arial" w:hAnsi="Arial" w:cs="Arial"/>
        </w:rPr>
      </w:pPr>
      <w:r w:rsidRPr="00D855A5">
        <w:rPr>
          <w:rFonts w:ascii="Arial" w:hAnsi="Arial" w:cs="Arial"/>
        </w:rPr>
        <w:t>3."</w:t>
      </w:r>
      <w:r w:rsidRPr="00D855A5">
        <w:rPr>
          <w:rFonts w:ascii="Arial" w:hAnsi="Arial" w:cs="Arial"/>
          <w:b/>
        </w:rPr>
        <w:t>Monthly Uptime Percentage</w:t>
      </w:r>
      <w:r w:rsidRPr="00D855A5">
        <w:rPr>
          <w:rFonts w:ascii="Arial" w:hAnsi="Arial" w:cs="Arial"/>
        </w:rPr>
        <w:t>" for a given VPN Gateway is calculated as Maximum Available Minutes less Downtime divided by Maximum Available Minutes in a billing month for the VPN Gateway. Monthly Uptime Percentage is represented by the following formula:</w:t>
      </w:r>
    </w:p>
    <w:p w14:paraId="0E298C92" w14:textId="77777777" w:rsidR="00C9497A" w:rsidRPr="00D855A5" w:rsidRDefault="00D7474D">
      <w:pPr>
        <w:pStyle w:val="SourceCode"/>
        <w:rPr>
          <w:rFonts w:ascii="Arial" w:hAnsi="Arial" w:cs="Arial"/>
        </w:rPr>
      </w:pPr>
      <w:r w:rsidRPr="00D855A5">
        <w:rPr>
          <w:rStyle w:val="VerbatimChar"/>
          <w:rFonts w:ascii="Arial" w:hAnsi="Arial" w:cs="Arial"/>
        </w:rPr>
        <w:t>    Monthly Uptime % = (Maximum Available Minutes - Downtime) / Maximum Available Minutes X 100</w:t>
      </w:r>
    </w:p>
    <w:p w14:paraId="6B027A41" w14:textId="77777777" w:rsidR="00C9497A" w:rsidRPr="00D855A5" w:rsidRDefault="00D7474D">
      <w:pPr>
        <w:pStyle w:val="FirstParagraph"/>
        <w:rPr>
          <w:rFonts w:ascii="Arial" w:hAnsi="Arial" w:cs="Arial"/>
        </w:rPr>
      </w:pPr>
      <w:r w:rsidRPr="00D855A5">
        <w:rPr>
          <w:rFonts w:ascii="Arial" w:hAnsi="Arial" w:cs="Arial"/>
        </w:rPr>
        <w:t>4.The following Service Levels and Service Credits are applicable to Customer’s use of each VPN Gateway:</w:t>
      </w:r>
    </w:p>
    <w:p w14:paraId="5918F8D0" w14:textId="77777777" w:rsidR="00C9497A" w:rsidRPr="00D855A5" w:rsidRDefault="00D7474D" w:rsidP="00957ECF">
      <w:pPr>
        <w:pStyle w:val="Heading4"/>
        <w:rPr>
          <w:rFonts w:ascii="Arial" w:hAnsi="Arial" w:cs="Arial"/>
        </w:rPr>
      </w:pPr>
      <w:bookmarkStart w:id="52" w:name="basic-gateway-for-vpn-or-expressroute"/>
      <w:bookmarkEnd w:id="50"/>
      <w:r w:rsidRPr="00D855A5">
        <w:rPr>
          <w:rFonts w:ascii="Arial" w:hAnsi="Arial" w:cs="Arial"/>
        </w:rPr>
        <w:t>Basic Gateway for VPN or ExpressRoute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08C4A470" w14:textId="77777777" w:rsidTr="006B31B4">
        <w:tc>
          <w:tcPr>
            <w:tcW w:w="0" w:type="auto"/>
            <w:vAlign w:val="bottom"/>
          </w:tcPr>
          <w:p w14:paraId="2E0E1E4D"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6EAD4889"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54185E21" w14:textId="77777777" w:rsidTr="006B31B4">
        <w:tc>
          <w:tcPr>
            <w:tcW w:w="0" w:type="auto"/>
          </w:tcPr>
          <w:p w14:paraId="7AE5091E"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3F9BB916"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C4A32AE" w14:textId="77777777" w:rsidTr="006B31B4">
        <w:tc>
          <w:tcPr>
            <w:tcW w:w="0" w:type="auto"/>
          </w:tcPr>
          <w:p w14:paraId="45DFE95C"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3A08524D" w14:textId="77777777" w:rsidR="00C9497A" w:rsidRPr="00D855A5" w:rsidRDefault="00D7474D">
            <w:pPr>
              <w:pStyle w:val="Compact"/>
              <w:rPr>
                <w:rFonts w:ascii="Arial" w:hAnsi="Arial" w:cs="Arial"/>
              </w:rPr>
            </w:pPr>
            <w:r w:rsidRPr="00D855A5">
              <w:rPr>
                <w:rFonts w:ascii="Arial" w:hAnsi="Arial" w:cs="Arial"/>
              </w:rPr>
              <w:t>25%</w:t>
            </w:r>
          </w:p>
        </w:tc>
      </w:tr>
    </w:tbl>
    <w:p w14:paraId="75872DD3" w14:textId="77777777" w:rsidR="00C9497A" w:rsidRPr="00D855A5" w:rsidRDefault="00D7474D" w:rsidP="00957ECF">
      <w:pPr>
        <w:pStyle w:val="Heading4"/>
        <w:rPr>
          <w:rFonts w:ascii="Arial" w:hAnsi="Arial" w:cs="Arial"/>
        </w:rPr>
      </w:pPr>
      <w:bookmarkStart w:id="53" w:name="Xfd6640419e8de143c791f4c8faa76d6376faeed"/>
      <w:bookmarkEnd w:id="52"/>
      <w:r w:rsidRPr="00D855A5">
        <w:rPr>
          <w:rFonts w:ascii="Arial" w:hAnsi="Arial" w:cs="Arial"/>
        </w:rPr>
        <w:t>Gateway for VPN and Gateway for ExpressRoute SKUs excluding Basic</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20725E42" w14:textId="77777777" w:rsidTr="006B31B4">
        <w:tc>
          <w:tcPr>
            <w:tcW w:w="0" w:type="auto"/>
            <w:vAlign w:val="bottom"/>
          </w:tcPr>
          <w:p w14:paraId="5DF5F827"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403DDDCA"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362B21BF" w14:textId="77777777" w:rsidTr="006B31B4">
        <w:tc>
          <w:tcPr>
            <w:tcW w:w="0" w:type="auto"/>
          </w:tcPr>
          <w:p w14:paraId="5E96D594" w14:textId="77777777" w:rsidR="00C9497A" w:rsidRPr="00D855A5" w:rsidRDefault="00D7474D">
            <w:pPr>
              <w:pStyle w:val="Compact"/>
              <w:rPr>
                <w:rFonts w:ascii="Arial" w:hAnsi="Arial" w:cs="Arial"/>
              </w:rPr>
            </w:pPr>
            <w:r w:rsidRPr="00D855A5">
              <w:rPr>
                <w:rFonts w:ascii="Arial" w:hAnsi="Arial" w:cs="Arial"/>
              </w:rPr>
              <w:t>&lt;99.95%</w:t>
            </w:r>
          </w:p>
        </w:tc>
        <w:tc>
          <w:tcPr>
            <w:tcW w:w="0" w:type="auto"/>
          </w:tcPr>
          <w:p w14:paraId="5B8C732B"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B82B144" w14:textId="77777777" w:rsidTr="006B31B4">
        <w:tc>
          <w:tcPr>
            <w:tcW w:w="0" w:type="auto"/>
          </w:tcPr>
          <w:p w14:paraId="2FBA7028"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1E6D8B38" w14:textId="77777777" w:rsidR="00C9497A" w:rsidRPr="00D855A5" w:rsidRDefault="00D7474D">
            <w:pPr>
              <w:pStyle w:val="Compact"/>
              <w:rPr>
                <w:rFonts w:ascii="Arial" w:hAnsi="Arial" w:cs="Arial"/>
              </w:rPr>
            </w:pPr>
            <w:r w:rsidRPr="00D855A5">
              <w:rPr>
                <w:rFonts w:ascii="Arial" w:hAnsi="Arial" w:cs="Arial"/>
              </w:rPr>
              <w:t>25%</w:t>
            </w:r>
          </w:p>
        </w:tc>
      </w:tr>
    </w:tbl>
    <w:bookmarkEnd w:id="49"/>
    <w:bookmarkEnd w:id="51"/>
    <w:bookmarkEnd w:id="53"/>
    <w:p w14:paraId="0FD77A50" w14:textId="77777777" w:rsidR="00C9497A" w:rsidRPr="00D855A5" w:rsidRDefault="00D7474D" w:rsidP="00711083">
      <w:pPr>
        <w:pStyle w:val="FirstParagraph"/>
        <w:rPr>
          <w:rFonts w:ascii="Arial" w:hAnsi="Arial" w:cs="Arial"/>
        </w:rPr>
      </w:pPr>
      <w:r w:rsidRPr="00D855A5">
        <w:rPr>
          <w:rFonts w:ascii="Arial" w:hAnsi="Arial" w:cs="Arial"/>
        </w:rPr>
        <w:t xml:space="preserve"> </w:t>
      </w:r>
    </w:p>
    <w:p w14:paraId="587C053C" w14:textId="46F9B309" w:rsidR="00C9497A" w:rsidRPr="00D855A5" w:rsidRDefault="00F00BA8" w:rsidP="00957ECF">
      <w:pPr>
        <w:pStyle w:val="Heading2"/>
        <w:rPr>
          <w:rFonts w:ascii="Arial" w:hAnsi="Arial" w:cs="Arial"/>
        </w:rPr>
      </w:pPr>
      <w:bookmarkStart w:id="54" w:name="_Toc63696202"/>
      <w:bookmarkStart w:id="55" w:name="sla-for-security-center"/>
      <w:r w:rsidRPr="00F00BA8">
        <w:rPr>
          <w:rFonts w:ascii="Arial" w:hAnsi="Arial" w:cs="Arial"/>
        </w:rPr>
        <w:t>Azure Defender</w:t>
      </w:r>
      <w:bookmarkEnd w:id="54"/>
    </w:p>
    <w:p w14:paraId="28E1B527" w14:textId="20E26E3F" w:rsidR="00C9497A" w:rsidRPr="00D855A5" w:rsidRDefault="00D7474D">
      <w:pPr>
        <w:pStyle w:val="BodyText"/>
        <w:rPr>
          <w:rFonts w:ascii="Arial" w:hAnsi="Arial" w:cs="Arial"/>
        </w:rPr>
      </w:pPr>
      <w:r w:rsidRPr="00D855A5">
        <w:rPr>
          <w:rFonts w:ascii="Arial" w:hAnsi="Arial" w:cs="Arial"/>
        </w:rPr>
        <w:t xml:space="preserve">We guarantee 99.9% availability of a Protected Node’s Security Monitoring information for the Standard tier of Azure Security Center. No SLA is provided for the Free tier of </w:t>
      </w:r>
      <w:r w:rsidR="00F00BA8" w:rsidRPr="00F00BA8">
        <w:rPr>
          <w:rFonts w:ascii="Arial" w:hAnsi="Arial" w:cs="Arial"/>
        </w:rPr>
        <w:t>Azure Defender</w:t>
      </w:r>
      <w:r w:rsidRPr="00D855A5">
        <w:rPr>
          <w:rFonts w:ascii="Arial" w:hAnsi="Arial" w:cs="Arial"/>
        </w:rPr>
        <w:t>.</w:t>
      </w:r>
    </w:p>
    <w:p w14:paraId="75EF5149" w14:textId="77777777" w:rsidR="00C9497A" w:rsidRPr="00D855A5" w:rsidRDefault="00D7474D" w:rsidP="00957ECF">
      <w:pPr>
        <w:pStyle w:val="Heading4"/>
        <w:rPr>
          <w:rFonts w:ascii="Arial" w:hAnsi="Arial" w:cs="Arial"/>
        </w:rPr>
      </w:pPr>
      <w:bookmarkStart w:id="56" w:name="the-sla-details-7"/>
      <w:bookmarkStart w:id="57" w:name="additional-definitions-5"/>
      <w:r w:rsidRPr="00D855A5">
        <w:rPr>
          <w:rFonts w:ascii="Arial" w:hAnsi="Arial" w:cs="Arial"/>
        </w:rPr>
        <w:t>Additional Definitions</w:t>
      </w:r>
    </w:p>
    <w:p w14:paraId="790E5F98" w14:textId="749E46A4" w:rsidR="00C9497A" w:rsidRPr="00D855A5" w:rsidRDefault="00D7474D" w:rsidP="0016224D">
      <w:pPr>
        <w:numPr>
          <w:ilvl w:val="0"/>
          <w:numId w:val="47"/>
        </w:numPr>
        <w:rPr>
          <w:rFonts w:ascii="Arial" w:hAnsi="Arial" w:cs="Arial"/>
        </w:rPr>
      </w:pPr>
      <w:r w:rsidRPr="00D855A5">
        <w:rPr>
          <w:rFonts w:ascii="Arial" w:hAnsi="Arial" w:cs="Arial"/>
        </w:rPr>
        <w:t>"</w:t>
      </w:r>
      <w:r w:rsidRPr="00D855A5">
        <w:rPr>
          <w:rFonts w:ascii="Arial" w:hAnsi="Arial" w:cs="Arial"/>
          <w:b/>
        </w:rPr>
        <w:t>Protected Node</w:t>
      </w:r>
      <w:r w:rsidRPr="00D855A5">
        <w:rPr>
          <w:rFonts w:ascii="Arial" w:hAnsi="Arial" w:cs="Arial"/>
        </w:rPr>
        <w:t xml:space="preserve">" is a Azure resource, counted as a node for billing purposes that is configured for the </w:t>
      </w:r>
      <w:r w:rsidR="00F00BA8" w:rsidRPr="00F00BA8">
        <w:rPr>
          <w:rFonts w:ascii="Arial" w:hAnsi="Arial" w:cs="Arial"/>
        </w:rPr>
        <w:t>Azure Defender</w:t>
      </w:r>
      <w:r w:rsidRPr="00D855A5">
        <w:rPr>
          <w:rFonts w:ascii="Arial" w:hAnsi="Arial" w:cs="Arial"/>
        </w:rPr>
        <w:t xml:space="preserve"> Standard Tier.</w:t>
      </w:r>
    </w:p>
    <w:p w14:paraId="377630A6" w14:textId="559611BB" w:rsidR="00C9497A" w:rsidRPr="00D855A5" w:rsidRDefault="00D7474D" w:rsidP="0016224D">
      <w:pPr>
        <w:numPr>
          <w:ilvl w:val="0"/>
          <w:numId w:val="47"/>
        </w:numPr>
        <w:rPr>
          <w:rFonts w:ascii="Arial" w:hAnsi="Arial" w:cs="Arial"/>
        </w:rPr>
      </w:pPr>
      <w:r w:rsidRPr="00D855A5">
        <w:rPr>
          <w:rFonts w:ascii="Arial" w:hAnsi="Arial" w:cs="Arial"/>
        </w:rPr>
        <w:t>"</w:t>
      </w:r>
      <w:r w:rsidRPr="00D855A5">
        <w:rPr>
          <w:rFonts w:ascii="Arial" w:hAnsi="Arial" w:cs="Arial"/>
          <w:b/>
        </w:rPr>
        <w:t>Security Monitoring</w:t>
      </w:r>
      <w:r w:rsidRPr="00D855A5">
        <w:rPr>
          <w:rFonts w:ascii="Arial" w:hAnsi="Arial" w:cs="Arial"/>
        </w:rPr>
        <w:t xml:space="preserve">" is the assessment of a Protected Node resulting in potential findings such as security health status, recommendations, and security alerts, exposed in </w:t>
      </w:r>
      <w:r w:rsidR="00F00BA8" w:rsidRPr="00F00BA8">
        <w:rPr>
          <w:rFonts w:ascii="Arial" w:hAnsi="Arial" w:cs="Arial"/>
        </w:rPr>
        <w:t>Azure Defender</w:t>
      </w:r>
      <w:r w:rsidRPr="00D855A5">
        <w:rPr>
          <w:rFonts w:ascii="Arial" w:hAnsi="Arial" w:cs="Arial"/>
        </w:rPr>
        <w:t>.</w:t>
      </w:r>
    </w:p>
    <w:p w14:paraId="4C350F78" w14:textId="77777777" w:rsidR="00C9497A" w:rsidRPr="00D855A5" w:rsidRDefault="00D7474D" w:rsidP="0016224D">
      <w:pPr>
        <w:numPr>
          <w:ilvl w:val="0"/>
          <w:numId w:val="47"/>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during a billing month that a given Protected Node has been deployed and configured for Security Monitoring.</w:t>
      </w:r>
    </w:p>
    <w:p w14:paraId="2A9F4D28" w14:textId="77777777" w:rsidR="00C9497A" w:rsidRPr="00D855A5" w:rsidRDefault="00D7474D" w:rsidP="0016224D">
      <w:pPr>
        <w:numPr>
          <w:ilvl w:val="0"/>
          <w:numId w:val="47"/>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p>
    <w:p w14:paraId="3C5FB3D9" w14:textId="38D96F92" w:rsidR="00C9497A" w:rsidRPr="00D855A5" w:rsidRDefault="00D7474D" w:rsidP="0016224D">
      <w:pPr>
        <w:numPr>
          <w:ilvl w:val="0"/>
          <w:numId w:val="47"/>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xml:space="preserve">" for Azure </w:t>
      </w:r>
      <w:r w:rsidR="00F00BA8" w:rsidRPr="00F00BA8">
        <w:rPr>
          <w:rFonts w:ascii="Arial" w:hAnsi="Arial" w:cs="Arial"/>
        </w:rPr>
        <w:t>Azure Defender</w:t>
      </w:r>
      <w:r w:rsidRPr="00D855A5">
        <w:rPr>
          <w:rFonts w:ascii="Arial" w:hAnsi="Arial" w:cs="Arial"/>
        </w:rPr>
        <w:t xml:space="preserve"> of a given Protected Node in a given billing month is calculated as Maximum Available Minutes less Downtime divided by Maximum Available Minutes. Monthly Uptime Percentage is represented by the following formula:</w:t>
      </w:r>
    </w:p>
    <w:p w14:paraId="3E836E23"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X 100</w:t>
      </w:r>
    </w:p>
    <w:p w14:paraId="53251A8B" w14:textId="77777777" w:rsidR="00C9497A" w:rsidRPr="00D855A5" w:rsidRDefault="00D7474D" w:rsidP="0016224D">
      <w:pPr>
        <w:numPr>
          <w:ilvl w:val="0"/>
          <w:numId w:val="47"/>
        </w:numPr>
        <w:rPr>
          <w:rFonts w:ascii="Arial" w:hAnsi="Arial" w:cs="Arial"/>
        </w:rPr>
      </w:pPr>
      <w:r w:rsidRPr="00D855A5">
        <w:rPr>
          <w:rFonts w:ascii="Arial" w:hAnsi="Arial" w:cs="Arial"/>
        </w:rPr>
        <w:t>The following Service Levels and Service Credits are applicable to Customer’s use of each Protected Node: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200194D2" w14:textId="77777777" w:rsidTr="006B31B4">
        <w:tc>
          <w:tcPr>
            <w:tcW w:w="0" w:type="auto"/>
            <w:vAlign w:val="bottom"/>
          </w:tcPr>
          <w:p w14:paraId="51781A91"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079FFEE0"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0B02ECFB" w14:textId="77777777" w:rsidTr="006B31B4">
        <w:tc>
          <w:tcPr>
            <w:tcW w:w="0" w:type="auto"/>
          </w:tcPr>
          <w:p w14:paraId="77B6EDAA"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3FC8877F"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06D2C7B" w14:textId="77777777" w:rsidTr="006B31B4">
        <w:tc>
          <w:tcPr>
            <w:tcW w:w="0" w:type="auto"/>
          </w:tcPr>
          <w:p w14:paraId="0A4A047F"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549B2F29" w14:textId="77777777" w:rsidR="00C9497A" w:rsidRPr="00D855A5" w:rsidRDefault="00D7474D">
            <w:pPr>
              <w:pStyle w:val="Compact"/>
              <w:rPr>
                <w:rFonts w:ascii="Arial" w:hAnsi="Arial" w:cs="Arial"/>
              </w:rPr>
            </w:pPr>
            <w:r w:rsidRPr="00D855A5">
              <w:rPr>
                <w:rFonts w:ascii="Arial" w:hAnsi="Arial" w:cs="Arial"/>
              </w:rPr>
              <w:t>25%</w:t>
            </w:r>
          </w:p>
        </w:tc>
      </w:tr>
    </w:tbl>
    <w:p w14:paraId="57505CCC" w14:textId="0E2E3F05" w:rsidR="00C9497A" w:rsidRPr="00D855A5" w:rsidRDefault="00D7474D">
      <w:pPr>
        <w:pStyle w:val="BodyText"/>
        <w:rPr>
          <w:rFonts w:ascii="Arial" w:hAnsi="Arial" w:cs="Arial"/>
        </w:rPr>
      </w:pPr>
      <w:r w:rsidRPr="00D855A5">
        <w:rPr>
          <w:rFonts w:ascii="Arial" w:hAnsi="Arial" w:cs="Arial"/>
        </w:rPr>
        <w:t xml:space="preserve">Service Level Exceptions: The Free Tier of the </w:t>
      </w:r>
      <w:r w:rsidR="00F00BA8" w:rsidRPr="00F00BA8">
        <w:rPr>
          <w:rFonts w:ascii="Arial" w:hAnsi="Arial" w:cs="Arial"/>
        </w:rPr>
        <w:t>Azure Defender</w:t>
      </w:r>
      <w:r w:rsidRPr="00D855A5">
        <w:rPr>
          <w:rFonts w:ascii="Arial" w:hAnsi="Arial" w:cs="Arial"/>
        </w:rPr>
        <w:t xml:space="preserve"> is not covered by this SLA.</w:t>
      </w:r>
    </w:p>
    <w:bookmarkEnd w:id="55"/>
    <w:bookmarkEnd w:id="56"/>
    <w:bookmarkEnd w:id="57"/>
    <w:p w14:paraId="4104F073" w14:textId="77777777" w:rsidR="00C9497A" w:rsidRPr="00D855A5" w:rsidRDefault="00D7474D">
      <w:pPr>
        <w:pStyle w:val="BodyText"/>
        <w:rPr>
          <w:rFonts w:ascii="Arial" w:hAnsi="Arial" w:cs="Arial"/>
        </w:rPr>
      </w:pPr>
      <w:r w:rsidRPr="00D855A5">
        <w:rPr>
          <w:rFonts w:ascii="Arial" w:hAnsi="Arial" w:cs="Arial"/>
        </w:rPr>
        <w:t xml:space="preserve">    </w:t>
      </w:r>
    </w:p>
    <w:p w14:paraId="75894CA8" w14:textId="77777777" w:rsidR="00C9497A" w:rsidRPr="00D855A5" w:rsidRDefault="00C9497A">
      <w:pPr>
        <w:pStyle w:val="FirstParagraph"/>
        <w:rPr>
          <w:rFonts w:ascii="Arial" w:hAnsi="Arial" w:cs="Arial"/>
        </w:rPr>
      </w:pPr>
    </w:p>
    <w:p w14:paraId="2F4EC3EA" w14:textId="77777777" w:rsidR="00C9497A" w:rsidRPr="00D855A5" w:rsidRDefault="00D7474D" w:rsidP="00957ECF">
      <w:pPr>
        <w:pStyle w:val="Heading2"/>
        <w:rPr>
          <w:rFonts w:ascii="Arial" w:hAnsi="Arial" w:cs="Arial"/>
        </w:rPr>
      </w:pPr>
      <w:bookmarkStart w:id="58" w:name="_Toc63696203"/>
      <w:bookmarkStart w:id="59" w:name="Xd5a9711dd50794aa39a24ceb152966c1900b6fe"/>
      <w:r w:rsidRPr="00D855A5">
        <w:rPr>
          <w:rFonts w:ascii="Arial" w:hAnsi="Arial" w:cs="Arial"/>
        </w:rPr>
        <w:t>Azure Active Directory Premium 1 and 2</w:t>
      </w:r>
      <w:bookmarkEnd w:id="58"/>
    </w:p>
    <w:p w14:paraId="7BBEBDA6" w14:textId="77777777" w:rsidR="00C9497A" w:rsidRPr="00D855A5" w:rsidRDefault="00D7474D">
      <w:pPr>
        <w:pStyle w:val="FirstParagraph"/>
        <w:rPr>
          <w:rFonts w:ascii="Arial" w:hAnsi="Arial" w:cs="Arial"/>
        </w:rPr>
      </w:pPr>
      <w:r w:rsidRPr="00D855A5">
        <w:rPr>
          <w:rFonts w:ascii="Arial" w:hAnsi="Arial" w:cs="Arial"/>
        </w:rPr>
        <w:t>The SLA will be effective from 09/01/2019.</w:t>
      </w:r>
    </w:p>
    <w:p w14:paraId="5F7E7ABF" w14:textId="77777777" w:rsidR="00C9497A" w:rsidRPr="00D855A5" w:rsidRDefault="00D7474D">
      <w:pPr>
        <w:pStyle w:val="BodyText"/>
        <w:rPr>
          <w:rFonts w:ascii="Arial" w:hAnsi="Arial" w:cs="Arial"/>
        </w:rPr>
      </w:pPr>
      <w:r w:rsidRPr="00D855A5">
        <w:rPr>
          <w:rFonts w:ascii="Arial" w:hAnsi="Arial" w:cs="Arial"/>
        </w:rPr>
        <w:t>We guarantee at least 99.9% availability of Azure Active Directory Premium 1 and 2. The service is considered available in the following scenarios:</w:t>
      </w:r>
    </w:p>
    <w:p w14:paraId="1237CB87" w14:textId="77777777" w:rsidR="00C9497A" w:rsidRPr="00D855A5" w:rsidRDefault="00D7474D" w:rsidP="0016224D">
      <w:pPr>
        <w:pStyle w:val="Compact"/>
        <w:numPr>
          <w:ilvl w:val="0"/>
          <w:numId w:val="51"/>
        </w:numPr>
        <w:rPr>
          <w:rFonts w:ascii="Arial" w:hAnsi="Arial" w:cs="Arial"/>
        </w:rPr>
      </w:pPr>
      <w:r w:rsidRPr="00D855A5">
        <w:rPr>
          <w:rFonts w:ascii="Arial" w:hAnsi="Arial" w:cs="Arial"/>
        </w:rPr>
        <w:t>Any period of time when users are able to log in to the service, and reset passwords; or</w:t>
      </w:r>
    </w:p>
    <w:p w14:paraId="0187C13B" w14:textId="77777777" w:rsidR="00C9497A" w:rsidRPr="00D855A5" w:rsidRDefault="00D7474D" w:rsidP="0016224D">
      <w:pPr>
        <w:pStyle w:val="Compact"/>
        <w:numPr>
          <w:ilvl w:val="0"/>
          <w:numId w:val="51"/>
        </w:numPr>
        <w:rPr>
          <w:rFonts w:ascii="Arial" w:hAnsi="Arial" w:cs="Arial"/>
        </w:rPr>
      </w:pPr>
      <w:r w:rsidRPr="00D855A5">
        <w:rPr>
          <w:rFonts w:ascii="Arial" w:hAnsi="Arial" w:cs="Arial"/>
        </w:rPr>
        <w:t>Any period of time IT administrators are able to create, read, write and delete entries in the directory and/or provision/de-provision users to applications in the directory.</w:t>
      </w:r>
    </w:p>
    <w:p w14:paraId="500C96FA" w14:textId="77777777" w:rsidR="00C9497A" w:rsidRPr="00D855A5" w:rsidRDefault="00D7474D">
      <w:pPr>
        <w:pStyle w:val="FirstParagraph"/>
        <w:rPr>
          <w:rFonts w:ascii="Arial" w:hAnsi="Arial" w:cs="Arial"/>
        </w:rPr>
      </w:pPr>
      <w:r w:rsidRPr="00D855A5">
        <w:rPr>
          <w:rFonts w:ascii="Arial" w:hAnsi="Arial" w:cs="Arial"/>
        </w:rPr>
        <w:t>This SLA only applies to Azure Active Directory Premium offering.</w:t>
      </w:r>
    </w:p>
    <w:p w14:paraId="0E08C48C" w14:textId="77777777" w:rsidR="00C9497A" w:rsidRPr="00D855A5" w:rsidRDefault="00D7474D" w:rsidP="00957ECF">
      <w:pPr>
        <w:pStyle w:val="Heading4"/>
        <w:rPr>
          <w:rFonts w:ascii="Arial" w:hAnsi="Arial" w:cs="Arial"/>
        </w:rPr>
      </w:pPr>
      <w:bookmarkStart w:id="60" w:name="the-sla-details-8"/>
      <w:bookmarkStart w:id="61" w:name="additional-definitions-6"/>
      <w:r w:rsidRPr="00D855A5">
        <w:rPr>
          <w:rFonts w:ascii="Arial" w:hAnsi="Arial" w:cs="Arial"/>
        </w:rPr>
        <w:t>Additional Definitions</w:t>
      </w:r>
    </w:p>
    <w:p w14:paraId="0168F7FE" w14:textId="77777777" w:rsidR="00C9497A" w:rsidRPr="00D855A5" w:rsidRDefault="00D7474D">
      <w:pPr>
        <w:pStyle w:val="FirstParagraph"/>
        <w:rPr>
          <w:rFonts w:ascii="Arial" w:hAnsi="Arial" w:cs="Arial"/>
        </w:rPr>
      </w:pPr>
      <w:r w:rsidRPr="00D855A5">
        <w:rPr>
          <w:rFonts w:ascii="Arial" w:hAnsi="Arial" w:cs="Arial"/>
        </w:rPr>
        <w:t>1."</w:t>
      </w:r>
      <w:r w:rsidRPr="00D855A5">
        <w:rPr>
          <w:rFonts w:ascii="Arial" w:hAnsi="Arial" w:cs="Arial"/>
          <w:b/>
        </w:rPr>
        <w:t>Deployment Minutes</w:t>
      </w:r>
      <w:r w:rsidRPr="00D855A5">
        <w:rPr>
          <w:rFonts w:ascii="Arial" w:hAnsi="Arial" w:cs="Arial"/>
        </w:rPr>
        <w:t>" is the total number of minutes for which an Azure AD Premium directory has been deployed during a billing month.</w:t>
      </w:r>
    </w:p>
    <w:p w14:paraId="32FE898A" w14:textId="77777777" w:rsidR="00C9497A" w:rsidRPr="00D855A5" w:rsidRDefault="00D7474D">
      <w:pPr>
        <w:pStyle w:val="BodyText"/>
        <w:rPr>
          <w:rFonts w:ascii="Arial" w:hAnsi="Arial" w:cs="Arial"/>
        </w:rPr>
      </w:pPr>
      <w:r w:rsidRPr="00D855A5">
        <w:rPr>
          <w:rFonts w:ascii="Arial" w:hAnsi="Arial" w:cs="Arial"/>
        </w:rPr>
        <w:t>2."</w:t>
      </w:r>
      <w:r w:rsidRPr="00D855A5">
        <w:rPr>
          <w:rFonts w:ascii="Arial" w:hAnsi="Arial" w:cs="Arial"/>
          <w:b/>
        </w:rPr>
        <w:t>Maximum Available Minutes</w:t>
      </w:r>
      <w:r w:rsidRPr="00D855A5">
        <w:rPr>
          <w:rFonts w:ascii="Arial" w:hAnsi="Arial" w:cs="Arial"/>
        </w:rPr>
        <w:t>" is the sum of all Deployment Minutes across all Azure AD Premium directories in a given Azure subscription during a billing month.</w:t>
      </w:r>
    </w:p>
    <w:p w14:paraId="69EF4ACC" w14:textId="77777777" w:rsidR="00C9497A" w:rsidRPr="00D855A5" w:rsidRDefault="00D7474D">
      <w:pPr>
        <w:pStyle w:val="BodyText"/>
        <w:rPr>
          <w:rFonts w:ascii="Arial" w:hAnsi="Arial" w:cs="Arial"/>
        </w:rPr>
      </w:pPr>
      <w:r w:rsidRPr="00D855A5">
        <w:rPr>
          <w:rFonts w:ascii="Arial" w:hAnsi="Arial" w:cs="Arial"/>
        </w:rPr>
        <w:t>3."</w:t>
      </w:r>
      <w:r w:rsidRPr="00D855A5">
        <w:rPr>
          <w:rFonts w:ascii="Arial" w:hAnsi="Arial" w:cs="Arial"/>
          <w:b/>
        </w:rPr>
        <w:t>Downtime</w:t>
      </w:r>
      <w:r w:rsidRPr="00D855A5">
        <w:rPr>
          <w:rFonts w:ascii="Arial" w:hAnsi="Arial" w:cs="Arial"/>
        </w:rPr>
        <w:t>" is the total accumulated minutes across all Azure AD Premium directories deployed by Customer in a given Azure subscription during which the Azure AD Premium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1C156D62" w14:textId="77777777" w:rsidR="00C9497A" w:rsidRPr="00D855A5" w:rsidRDefault="00D7474D">
      <w:pPr>
        <w:pStyle w:val="BodyText"/>
        <w:rPr>
          <w:rFonts w:ascii="Arial" w:hAnsi="Arial" w:cs="Arial"/>
        </w:rPr>
      </w:pPr>
      <w:r w:rsidRPr="00D855A5">
        <w:rPr>
          <w:rFonts w:ascii="Arial" w:hAnsi="Arial" w:cs="Arial"/>
        </w:rPr>
        <w:t>4."</w:t>
      </w:r>
      <w:r w:rsidRPr="00D855A5">
        <w:rPr>
          <w:rFonts w:ascii="Arial" w:hAnsi="Arial" w:cs="Arial"/>
          <w:b/>
        </w:rPr>
        <w:t>Monthly Uptime Percentage</w:t>
      </w:r>
      <w:r w:rsidRPr="00D855A5">
        <w:rPr>
          <w:rFonts w:ascii="Arial" w:hAnsi="Arial" w:cs="Arial"/>
        </w:rPr>
        <w:t>" is calculated as Maximum Available Minutes less Downtime divided by Maximum Available Minutes in a billing month for the Azure subscription.</w:t>
      </w:r>
    </w:p>
    <w:p w14:paraId="7D120EBB" w14:textId="77777777" w:rsidR="00C9497A" w:rsidRPr="00D855A5" w:rsidRDefault="00D7474D">
      <w:pPr>
        <w:pStyle w:val="BodyText"/>
        <w:rPr>
          <w:rFonts w:ascii="Arial" w:hAnsi="Arial" w:cs="Arial"/>
        </w:rPr>
      </w:pPr>
      <w:r w:rsidRPr="00D855A5">
        <w:rPr>
          <w:rFonts w:ascii="Arial" w:hAnsi="Arial" w:cs="Arial"/>
        </w:rPr>
        <w:t>Monthly Uptime Percentage is represented by the following formula:</w:t>
      </w:r>
    </w:p>
    <w:p w14:paraId="38CC1CBC" w14:textId="77777777" w:rsidR="00C9497A" w:rsidRPr="00D855A5" w:rsidRDefault="00D7474D">
      <w:pPr>
        <w:pStyle w:val="SourceCode"/>
        <w:rPr>
          <w:rFonts w:ascii="Arial" w:hAnsi="Arial" w:cs="Arial"/>
        </w:rPr>
      </w:pPr>
      <w:r w:rsidRPr="00D855A5">
        <w:rPr>
          <w:rStyle w:val="VerbatimChar"/>
          <w:rFonts w:ascii="Arial" w:hAnsi="Arial" w:cs="Arial"/>
        </w:rPr>
        <w:t>    Monthly Uptime % = (Maximum Available Minutes - Downtime) / Maximum Available Minutes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45A70BCC" w14:textId="77777777" w:rsidTr="006B31B4">
        <w:tc>
          <w:tcPr>
            <w:tcW w:w="0" w:type="auto"/>
            <w:vAlign w:val="bottom"/>
          </w:tcPr>
          <w:p w14:paraId="09773B6E"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3E2FAA5A"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31D97BCF" w14:textId="77777777" w:rsidTr="006B31B4">
        <w:tc>
          <w:tcPr>
            <w:tcW w:w="0" w:type="auto"/>
          </w:tcPr>
          <w:p w14:paraId="347C676E"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2398A408"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C79235D" w14:textId="77777777" w:rsidTr="006B31B4">
        <w:tc>
          <w:tcPr>
            <w:tcW w:w="0" w:type="auto"/>
          </w:tcPr>
          <w:p w14:paraId="7F6F70D0"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7147D9BD" w14:textId="77777777" w:rsidR="00C9497A" w:rsidRPr="00D855A5" w:rsidRDefault="00D7474D">
            <w:pPr>
              <w:pStyle w:val="Compact"/>
              <w:rPr>
                <w:rFonts w:ascii="Arial" w:hAnsi="Arial" w:cs="Arial"/>
              </w:rPr>
            </w:pPr>
            <w:r w:rsidRPr="00D855A5">
              <w:rPr>
                <w:rFonts w:ascii="Arial" w:hAnsi="Arial" w:cs="Arial"/>
              </w:rPr>
              <w:t>25%</w:t>
            </w:r>
          </w:p>
        </w:tc>
      </w:tr>
    </w:tbl>
    <w:bookmarkEnd w:id="59"/>
    <w:bookmarkEnd w:id="60"/>
    <w:bookmarkEnd w:id="61"/>
    <w:p w14:paraId="7E4EA2CA" w14:textId="77777777" w:rsidR="00C9497A" w:rsidRPr="00D855A5" w:rsidRDefault="00D7474D" w:rsidP="00711083">
      <w:pPr>
        <w:pStyle w:val="FirstParagraph"/>
        <w:rPr>
          <w:rFonts w:ascii="Arial" w:hAnsi="Arial" w:cs="Arial"/>
        </w:rPr>
      </w:pPr>
      <w:r w:rsidRPr="00D855A5">
        <w:rPr>
          <w:rFonts w:ascii="Arial" w:hAnsi="Arial" w:cs="Arial"/>
        </w:rPr>
        <w:t xml:space="preserve">  </w:t>
      </w:r>
    </w:p>
    <w:p w14:paraId="29C810E7" w14:textId="77777777" w:rsidR="00711083" w:rsidRPr="00D855A5" w:rsidRDefault="00711083" w:rsidP="00711083">
      <w:pPr>
        <w:pStyle w:val="Heading1"/>
        <w:rPr>
          <w:rFonts w:ascii="Arial" w:hAnsi="Arial" w:cs="Arial"/>
        </w:rPr>
      </w:pPr>
      <w:bookmarkStart w:id="62" w:name="_Toc63696204"/>
      <w:bookmarkStart w:id="63" w:name="sla-for-multi-factor-authentication"/>
      <w:r w:rsidRPr="00D855A5">
        <w:rPr>
          <w:rFonts w:ascii="Arial" w:hAnsi="Arial" w:cs="Arial"/>
        </w:rPr>
        <w:t>Identity</w:t>
      </w:r>
      <w:bookmarkEnd w:id="62"/>
    </w:p>
    <w:p w14:paraId="7B3D2895" w14:textId="77777777" w:rsidR="00C9497A" w:rsidRPr="00D855A5" w:rsidRDefault="00D7474D" w:rsidP="00957ECF">
      <w:pPr>
        <w:pStyle w:val="Heading2"/>
        <w:rPr>
          <w:rFonts w:ascii="Arial" w:hAnsi="Arial" w:cs="Arial"/>
        </w:rPr>
      </w:pPr>
      <w:bookmarkStart w:id="64" w:name="_Toc63696205"/>
      <w:r w:rsidRPr="00D855A5">
        <w:rPr>
          <w:rFonts w:ascii="Arial" w:hAnsi="Arial" w:cs="Arial"/>
        </w:rPr>
        <w:t>Multi-Factor Authentication</w:t>
      </w:r>
      <w:bookmarkEnd w:id="64"/>
    </w:p>
    <w:p w14:paraId="744AE4F2" w14:textId="77777777" w:rsidR="00C9497A" w:rsidRPr="00D855A5" w:rsidRDefault="00D7474D">
      <w:pPr>
        <w:pStyle w:val="BodyText"/>
        <w:rPr>
          <w:rFonts w:ascii="Arial" w:hAnsi="Arial" w:cs="Arial"/>
        </w:rPr>
      </w:pPr>
      <w:r w:rsidRPr="00D855A5">
        <w:rPr>
          <w:rFonts w:ascii="Arial" w:hAnsi="Arial" w:cs="Arial"/>
        </w:rPr>
        <w:t>We guarantee 99.9% availability of Azure Multi-Factor Authentication.</w:t>
      </w:r>
    </w:p>
    <w:p w14:paraId="783E0BD3" w14:textId="77777777" w:rsidR="00C9497A" w:rsidRPr="00D855A5" w:rsidRDefault="00D7474D">
      <w:pPr>
        <w:pStyle w:val="BodyText"/>
        <w:rPr>
          <w:rFonts w:ascii="Arial" w:hAnsi="Arial" w:cs="Arial"/>
        </w:rPr>
      </w:pPr>
      <w:r w:rsidRPr="00D855A5">
        <w:rPr>
          <w:rFonts w:ascii="Arial" w:hAnsi="Arial" w:cs="Arial"/>
        </w:rPr>
        <w:t>No SLA is provided for the Free tier of Multi-Factor Authentication.</w:t>
      </w:r>
    </w:p>
    <w:p w14:paraId="7F589DDA" w14:textId="77777777" w:rsidR="00C9497A" w:rsidRPr="00D855A5" w:rsidRDefault="00D7474D" w:rsidP="00957ECF">
      <w:pPr>
        <w:pStyle w:val="Heading4"/>
        <w:rPr>
          <w:rFonts w:ascii="Arial" w:hAnsi="Arial" w:cs="Arial"/>
        </w:rPr>
      </w:pPr>
      <w:bookmarkStart w:id="65" w:name="the-sla-details-9"/>
      <w:bookmarkStart w:id="66" w:name="Xad4c579fc8a616dd37487e3bed7016c4284a8b8"/>
      <w:r w:rsidRPr="00D855A5">
        <w:rPr>
          <w:rFonts w:ascii="Arial" w:hAnsi="Arial" w:cs="Arial"/>
        </w:rPr>
        <w:t>Monthly Uptime Calculation and Service Levels for Multi-Factor Authentication Service</w:t>
      </w:r>
    </w:p>
    <w:p w14:paraId="05ACAC4F" w14:textId="77777777" w:rsidR="00C9497A" w:rsidRPr="00D855A5" w:rsidRDefault="00D7474D" w:rsidP="0016224D">
      <w:pPr>
        <w:numPr>
          <w:ilvl w:val="0"/>
          <w:numId w:val="61"/>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Multi-Factor Authentication provider has been deployed in Azure during a billing month.</w:t>
      </w:r>
    </w:p>
    <w:p w14:paraId="4C5B0CC5" w14:textId="77777777" w:rsidR="00C9497A" w:rsidRPr="00D855A5" w:rsidRDefault="00D7474D" w:rsidP="0016224D">
      <w:pPr>
        <w:numPr>
          <w:ilvl w:val="0"/>
          <w:numId w:val="61"/>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Multi-Factor Authentication providers deployed by Customer in a given Azure subscription, during which the Multi-Factor Authentication Service is unable to receive or process authentication requests for the Multi-Factor Authentication provider.</w:t>
      </w:r>
    </w:p>
    <w:p w14:paraId="5C05B2A3" w14:textId="77777777" w:rsidR="00C9497A" w:rsidRPr="00D855A5" w:rsidRDefault="00D7474D" w:rsidP="0016224D">
      <w:pPr>
        <w:numPr>
          <w:ilvl w:val="0"/>
          <w:numId w:val="61"/>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Multi-Factor Authentication providers deployed by Customer in a given Azure subscription during a billing month.</w:t>
      </w:r>
    </w:p>
    <w:p w14:paraId="61A30595" w14:textId="77777777" w:rsidR="00C9497A" w:rsidRPr="00D855A5" w:rsidRDefault="00D7474D" w:rsidP="0016224D">
      <w:pPr>
        <w:numPr>
          <w:ilvl w:val="0"/>
          <w:numId w:val="61"/>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Multi-Factor Authentication Service is calculated as Maximum Available Minutes less Downtime divided by Maximum Available Minutes in a billing month for a given Azure subscription. Monthly Uptime Percentage is represented by the following formula:</w:t>
      </w:r>
    </w:p>
    <w:p w14:paraId="461A1453"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w:t>
      </w:r>
    </w:p>
    <w:p w14:paraId="718A7CE8" w14:textId="77777777" w:rsidR="00C9497A" w:rsidRPr="00D855A5" w:rsidRDefault="00D7474D" w:rsidP="0016224D">
      <w:pPr>
        <w:numPr>
          <w:ilvl w:val="0"/>
          <w:numId w:val="61"/>
        </w:numPr>
        <w:rPr>
          <w:rFonts w:ascii="Arial" w:hAnsi="Arial" w:cs="Arial"/>
        </w:rPr>
      </w:pPr>
      <w:r w:rsidRPr="00D855A5">
        <w:rPr>
          <w:rFonts w:ascii="Arial" w:hAnsi="Arial" w:cs="Arial"/>
        </w:rPr>
        <w:t>The following Service Levels and Service Credits are applicable to Customer's use of the Multi-Factor Authentication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4D38C312" w14:textId="77777777" w:rsidTr="006B31B4">
        <w:tc>
          <w:tcPr>
            <w:tcW w:w="0" w:type="auto"/>
            <w:vAlign w:val="bottom"/>
          </w:tcPr>
          <w:p w14:paraId="68E6B86E"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763E4061"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4E02A55A" w14:textId="77777777" w:rsidTr="006B31B4">
        <w:tc>
          <w:tcPr>
            <w:tcW w:w="0" w:type="auto"/>
          </w:tcPr>
          <w:p w14:paraId="15A070DE"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4716BAA2"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40A83CF7" w14:textId="77777777" w:rsidTr="006B31B4">
        <w:tc>
          <w:tcPr>
            <w:tcW w:w="0" w:type="auto"/>
          </w:tcPr>
          <w:p w14:paraId="568E58FE"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2DF8E64F" w14:textId="77777777" w:rsidR="00C9497A" w:rsidRPr="00D855A5" w:rsidRDefault="00D7474D">
            <w:pPr>
              <w:pStyle w:val="Compact"/>
              <w:rPr>
                <w:rFonts w:ascii="Arial" w:hAnsi="Arial" w:cs="Arial"/>
              </w:rPr>
            </w:pPr>
            <w:r w:rsidRPr="00D855A5">
              <w:rPr>
                <w:rFonts w:ascii="Arial" w:hAnsi="Arial" w:cs="Arial"/>
              </w:rPr>
              <w:t>25%</w:t>
            </w:r>
          </w:p>
        </w:tc>
      </w:tr>
      <w:bookmarkEnd w:id="63"/>
      <w:bookmarkEnd w:id="65"/>
      <w:bookmarkEnd w:id="66"/>
    </w:tbl>
    <w:p w14:paraId="1137A886" w14:textId="77777777" w:rsidR="00C9497A" w:rsidRPr="00D855A5" w:rsidRDefault="00C9497A">
      <w:pPr>
        <w:pStyle w:val="BodyText"/>
        <w:rPr>
          <w:rFonts w:ascii="Arial" w:hAnsi="Arial" w:cs="Arial"/>
        </w:rPr>
      </w:pPr>
    </w:p>
    <w:p w14:paraId="1F48D986" w14:textId="77777777" w:rsidR="00C9497A" w:rsidRPr="00D855A5" w:rsidRDefault="00D7474D" w:rsidP="00957ECF">
      <w:pPr>
        <w:pStyle w:val="Heading2"/>
        <w:rPr>
          <w:rFonts w:ascii="Arial" w:hAnsi="Arial" w:cs="Arial"/>
        </w:rPr>
      </w:pPr>
      <w:bookmarkStart w:id="67" w:name="_Toc63696206"/>
      <w:bookmarkStart w:id="68" w:name="Xa8bab4bdc3df88e1fb35e9748ce593aba0b731a"/>
      <w:r w:rsidRPr="00D855A5">
        <w:rPr>
          <w:rFonts w:ascii="Arial" w:hAnsi="Arial" w:cs="Arial"/>
        </w:rPr>
        <w:t>Azure Active Directory Premium 1 and 2</w:t>
      </w:r>
      <w:bookmarkEnd w:id="67"/>
    </w:p>
    <w:p w14:paraId="48CDB00A" w14:textId="77777777" w:rsidR="00C9497A" w:rsidRPr="00D855A5" w:rsidRDefault="00D7474D">
      <w:pPr>
        <w:pStyle w:val="BodyText"/>
        <w:rPr>
          <w:rFonts w:ascii="Arial" w:hAnsi="Arial" w:cs="Arial"/>
        </w:rPr>
      </w:pPr>
      <w:r w:rsidRPr="00D855A5">
        <w:rPr>
          <w:rFonts w:ascii="Arial" w:hAnsi="Arial" w:cs="Arial"/>
        </w:rPr>
        <w:t>The SLA will be effective from 09/01/2019.</w:t>
      </w:r>
    </w:p>
    <w:p w14:paraId="15E7389E" w14:textId="77777777" w:rsidR="00C9497A" w:rsidRPr="00D855A5" w:rsidRDefault="00D7474D">
      <w:pPr>
        <w:pStyle w:val="BodyText"/>
        <w:rPr>
          <w:rFonts w:ascii="Arial" w:hAnsi="Arial" w:cs="Arial"/>
        </w:rPr>
      </w:pPr>
      <w:r w:rsidRPr="00D855A5">
        <w:rPr>
          <w:rFonts w:ascii="Arial" w:hAnsi="Arial" w:cs="Arial"/>
        </w:rPr>
        <w:t>We guarantee at least 99.9% availability of Azure Active Directory Premium 1 and 2. The service is considered available in the following scenarios:</w:t>
      </w:r>
    </w:p>
    <w:p w14:paraId="6273B5BA" w14:textId="77777777" w:rsidR="00C9497A" w:rsidRPr="00D855A5" w:rsidRDefault="00D7474D" w:rsidP="0016224D">
      <w:pPr>
        <w:pStyle w:val="Compact"/>
        <w:numPr>
          <w:ilvl w:val="0"/>
          <w:numId w:val="62"/>
        </w:numPr>
        <w:rPr>
          <w:rFonts w:ascii="Arial" w:hAnsi="Arial" w:cs="Arial"/>
        </w:rPr>
      </w:pPr>
      <w:r w:rsidRPr="00D855A5">
        <w:rPr>
          <w:rFonts w:ascii="Arial" w:hAnsi="Arial" w:cs="Arial"/>
        </w:rPr>
        <w:t>Any period of time when users are able to log in to the service, and reset passwords; or</w:t>
      </w:r>
    </w:p>
    <w:p w14:paraId="0C0F807B" w14:textId="77777777" w:rsidR="00C9497A" w:rsidRPr="00D855A5" w:rsidRDefault="00D7474D" w:rsidP="0016224D">
      <w:pPr>
        <w:pStyle w:val="Compact"/>
        <w:numPr>
          <w:ilvl w:val="0"/>
          <w:numId w:val="62"/>
        </w:numPr>
        <w:rPr>
          <w:rFonts w:ascii="Arial" w:hAnsi="Arial" w:cs="Arial"/>
        </w:rPr>
      </w:pPr>
      <w:r w:rsidRPr="00D855A5">
        <w:rPr>
          <w:rFonts w:ascii="Arial" w:hAnsi="Arial" w:cs="Arial"/>
        </w:rPr>
        <w:t>Any period of time IT administrators are able to create, read, write and delete entries in the directory and/or provision/de-provision users to applications in the directory.</w:t>
      </w:r>
    </w:p>
    <w:p w14:paraId="49C0B557" w14:textId="77777777" w:rsidR="00C9497A" w:rsidRPr="00D855A5" w:rsidRDefault="00D7474D">
      <w:pPr>
        <w:pStyle w:val="FirstParagraph"/>
        <w:rPr>
          <w:rFonts w:ascii="Arial" w:hAnsi="Arial" w:cs="Arial"/>
        </w:rPr>
      </w:pPr>
      <w:r w:rsidRPr="00D855A5">
        <w:rPr>
          <w:rFonts w:ascii="Arial" w:hAnsi="Arial" w:cs="Arial"/>
        </w:rPr>
        <w:t>This SLA only applies to Azure Active Directory Premium offering.</w:t>
      </w:r>
    </w:p>
    <w:p w14:paraId="00F9AF77" w14:textId="77777777" w:rsidR="00C9497A" w:rsidRPr="00D855A5" w:rsidRDefault="00D7474D" w:rsidP="00957ECF">
      <w:pPr>
        <w:pStyle w:val="Heading4"/>
        <w:rPr>
          <w:rFonts w:ascii="Arial" w:hAnsi="Arial" w:cs="Arial"/>
        </w:rPr>
      </w:pPr>
      <w:bookmarkStart w:id="69" w:name="the-sla-details-10"/>
      <w:bookmarkStart w:id="70" w:name="additional-definitions-7"/>
      <w:r w:rsidRPr="00D855A5">
        <w:rPr>
          <w:rFonts w:ascii="Arial" w:hAnsi="Arial" w:cs="Arial"/>
        </w:rPr>
        <w:t>Additional Definitions</w:t>
      </w:r>
    </w:p>
    <w:p w14:paraId="05CD0814" w14:textId="77777777" w:rsidR="00C9497A" w:rsidRPr="00D855A5" w:rsidRDefault="00D7474D">
      <w:pPr>
        <w:pStyle w:val="FirstParagraph"/>
        <w:rPr>
          <w:rFonts w:ascii="Arial" w:hAnsi="Arial" w:cs="Arial"/>
        </w:rPr>
      </w:pPr>
      <w:r w:rsidRPr="00D855A5">
        <w:rPr>
          <w:rFonts w:ascii="Arial" w:hAnsi="Arial" w:cs="Arial"/>
        </w:rPr>
        <w:t>1."</w:t>
      </w:r>
      <w:r w:rsidRPr="00D855A5">
        <w:rPr>
          <w:rFonts w:ascii="Arial" w:hAnsi="Arial" w:cs="Arial"/>
          <w:b/>
        </w:rPr>
        <w:t>Deployment Minutes</w:t>
      </w:r>
      <w:r w:rsidRPr="00D855A5">
        <w:rPr>
          <w:rFonts w:ascii="Arial" w:hAnsi="Arial" w:cs="Arial"/>
        </w:rPr>
        <w:t>" is the total number of minutes for which an Azure AD Premium directory has been deployed during a billing month.</w:t>
      </w:r>
    </w:p>
    <w:p w14:paraId="25BBA250" w14:textId="77777777" w:rsidR="00C9497A" w:rsidRPr="00D855A5" w:rsidRDefault="00D7474D">
      <w:pPr>
        <w:pStyle w:val="BodyText"/>
        <w:rPr>
          <w:rFonts w:ascii="Arial" w:hAnsi="Arial" w:cs="Arial"/>
        </w:rPr>
      </w:pPr>
      <w:r w:rsidRPr="00D855A5">
        <w:rPr>
          <w:rFonts w:ascii="Arial" w:hAnsi="Arial" w:cs="Arial"/>
        </w:rPr>
        <w:t>2."</w:t>
      </w:r>
      <w:r w:rsidRPr="00D855A5">
        <w:rPr>
          <w:rFonts w:ascii="Arial" w:hAnsi="Arial" w:cs="Arial"/>
          <w:b/>
        </w:rPr>
        <w:t>Maximum Available Minutes</w:t>
      </w:r>
      <w:r w:rsidRPr="00D855A5">
        <w:rPr>
          <w:rFonts w:ascii="Arial" w:hAnsi="Arial" w:cs="Arial"/>
        </w:rPr>
        <w:t>" is the sum of all Deployment Minutes across all Azure AD Premium directories in a given Azure subscription during a billing month.</w:t>
      </w:r>
    </w:p>
    <w:p w14:paraId="2A4E9B22" w14:textId="77777777" w:rsidR="00C9497A" w:rsidRPr="00D855A5" w:rsidRDefault="00D7474D">
      <w:pPr>
        <w:pStyle w:val="BodyText"/>
        <w:rPr>
          <w:rFonts w:ascii="Arial" w:hAnsi="Arial" w:cs="Arial"/>
        </w:rPr>
      </w:pPr>
      <w:r w:rsidRPr="00D855A5">
        <w:rPr>
          <w:rFonts w:ascii="Arial" w:hAnsi="Arial" w:cs="Arial"/>
        </w:rPr>
        <w:t>3."</w:t>
      </w:r>
      <w:r w:rsidRPr="00D855A5">
        <w:rPr>
          <w:rFonts w:ascii="Arial" w:hAnsi="Arial" w:cs="Arial"/>
          <w:b/>
        </w:rPr>
        <w:t>Downtime</w:t>
      </w:r>
      <w:r w:rsidRPr="00D855A5">
        <w:rPr>
          <w:rFonts w:ascii="Arial" w:hAnsi="Arial" w:cs="Arial"/>
        </w:rPr>
        <w:t>" is the total accumulated minutes across all Azure AD Premium directories deployed by Customer in a given Azure subscription during which the Azure AD Premium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4A22728" w14:textId="77777777" w:rsidR="00C9497A" w:rsidRPr="00D855A5" w:rsidRDefault="00D7474D">
      <w:pPr>
        <w:pStyle w:val="BodyText"/>
        <w:rPr>
          <w:rFonts w:ascii="Arial" w:hAnsi="Arial" w:cs="Arial"/>
        </w:rPr>
      </w:pPr>
      <w:r w:rsidRPr="00D855A5">
        <w:rPr>
          <w:rFonts w:ascii="Arial" w:hAnsi="Arial" w:cs="Arial"/>
        </w:rPr>
        <w:t>4."</w:t>
      </w:r>
      <w:r w:rsidRPr="00D855A5">
        <w:rPr>
          <w:rFonts w:ascii="Arial" w:hAnsi="Arial" w:cs="Arial"/>
          <w:b/>
        </w:rPr>
        <w:t>Monthly Uptime Percentage</w:t>
      </w:r>
      <w:r w:rsidRPr="00D855A5">
        <w:rPr>
          <w:rFonts w:ascii="Arial" w:hAnsi="Arial" w:cs="Arial"/>
        </w:rPr>
        <w:t>" is calculated as Maximum Available Minutes less Downtime divided by Maximum Available Minutes in a billing month for the Azure subscription.</w:t>
      </w:r>
    </w:p>
    <w:p w14:paraId="7BC4E369" w14:textId="77777777" w:rsidR="00C9497A" w:rsidRPr="00D855A5" w:rsidRDefault="00D7474D">
      <w:pPr>
        <w:pStyle w:val="BodyText"/>
        <w:rPr>
          <w:rFonts w:ascii="Arial" w:hAnsi="Arial" w:cs="Arial"/>
        </w:rPr>
      </w:pPr>
      <w:r w:rsidRPr="00D855A5">
        <w:rPr>
          <w:rFonts w:ascii="Arial" w:hAnsi="Arial" w:cs="Arial"/>
        </w:rPr>
        <w:t>Monthly Uptime Percentage is represented by the following formula:</w:t>
      </w:r>
    </w:p>
    <w:p w14:paraId="4B552C57" w14:textId="77777777" w:rsidR="00C9497A" w:rsidRPr="00D855A5" w:rsidRDefault="00D7474D">
      <w:pPr>
        <w:pStyle w:val="SourceCode"/>
        <w:rPr>
          <w:rFonts w:ascii="Arial" w:hAnsi="Arial" w:cs="Arial"/>
        </w:rPr>
      </w:pPr>
      <w:r w:rsidRPr="00D855A5">
        <w:rPr>
          <w:rStyle w:val="VerbatimChar"/>
          <w:rFonts w:ascii="Arial" w:hAnsi="Arial" w:cs="Arial"/>
        </w:rPr>
        <w:t>    Monthly Uptime % = (Maximum Available Minutes - Downtime) / Maximum Available Minutes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2013AE54" w14:textId="77777777" w:rsidTr="006B31B4">
        <w:tc>
          <w:tcPr>
            <w:tcW w:w="0" w:type="auto"/>
            <w:vAlign w:val="bottom"/>
          </w:tcPr>
          <w:p w14:paraId="1D92EB23"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285355EA"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0A394EF4" w14:textId="77777777" w:rsidTr="006B31B4">
        <w:tc>
          <w:tcPr>
            <w:tcW w:w="0" w:type="auto"/>
          </w:tcPr>
          <w:p w14:paraId="2E138876"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3E66D655"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492F8395" w14:textId="77777777" w:rsidTr="006B31B4">
        <w:tc>
          <w:tcPr>
            <w:tcW w:w="0" w:type="auto"/>
          </w:tcPr>
          <w:p w14:paraId="53969279"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527E0FC3" w14:textId="77777777" w:rsidR="00C9497A" w:rsidRPr="00D855A5" w:rsidRDefault="00D7474D">
            <w:pPr>
              <w:pStyle w:val="Compact"/>
              <w:rPr>
                <w:rFonts w:ascii="Arial" w:hAnsi="Arial" w:cs="Arial"/>
              </w:rPr>
            </w:pPr>
            <w:r w:rsidRPr="00D855A5">
              <w:rPr>
                <w:rFonts w:ascii="Arial" w:hAnsi="Arial" w:cs="Arial"/>
              </w:rPr>
              <w:t>25%</w:t>
            </w:r>
          </w:p>
        </w:tc>
      </w:tr>
    </w:tbl>
    <w:bookmarkEnd w:id="68"/>
    <w:bookmarkEnd w:id="69"/>
    <w:bookmarkEnd w:id="70"/>
    <w:p w14:paraId="3ED7B981" w14:textId="77777777" w:rsidR="00C9497A" w:rsidRPr="00D855A5" w:rsidRDefault="00D7474D">
      <w:pPr>
        <w:pStyle w:val="BodyText"/>
        <w:rPr>
          <w:rFonts w:ascii="Arial" w:hAnsi="Arial" w:cs="Arial"/>
        </w:rPr>
      </w:pPr>
      <w:r w:rsidRPr="00D855A5">
        <w:rPr>
          <w:rFonts w:ascii="Arial" w:hAnsi="Arial" w:cs="Arial"/>
        </w:rPr>
        <w:t xml:space="preserve">        </w:t>
      </w:r>
    </w:p>
    <w:p w14:paraId="74F4638D" w14:textId="77777777" w:rsidR="00C9497A" w:rsidRPr="00D855A5" w:rsidRDefault="00D7474D" w:rsidP="000B51F5">
      <w:pPr>
        <w:pStyle w:val="Heading2"/>
        <w:rPr>
          <w:rFonts w:ascii="Arial" w:hAnsi="Arial" w:cs="Arial"/>
        </w:rPr>
      </w:pPr>
      <w:bookmarkStart w:id="71" w:name="_Toc63696207"/>
      <w:bookmarkStart w:id="72" w:name="Xcfe75f2ebdf014091619c144544e01c2417c83b"/>
      <w:r w:rsidRPr="00D855A5">
        <w:rPr>
          <w:rFonts w:ascii="Arial" w:hAnsi="Arial" w:cs="Arial"/>
        </w:rPr>
        <w:t>Azure Active Directory Domain Services</w:t>
      </w:r>
      <w:bookmarkEnd w:id="71"/>
    </w:p>
    <w:p w14:paraId="5E9C0252" w14:textId="77777777" w:rsidR="00C9497A" w:rsidRPr="00D855A5" w:rsidRDefault="00D7474D">
      <w:pPr>
        <w:pStyle w:val="BodyText"/>
        <w:rPr>
          <w:rFonts w:ascii="Arial" w:hAnsi="Arial" w:cs="Arial"/>
        </w:rPr>
      </w:pPr>
      <w:r w:rsidRPr="00D855A5">
        <w:rPr>
          <w:rFonts w:ascii="Arial" w:hAnsi="Arial" w:cs="Arial"/>
        </w:rPr>
        <w:t>We guarantee at least 99.9% of Azure Active Directory Domain Services requests for domain authentication of user accounts belonging to the Managed Domain, LDAP bind to the root DSE, or DNS lookup of records will complete successfully.</w:t>
      </w:r>
    </w:p>
    <w:p w14:paraId="2211E56C" w14:textId="77777777" w:rsidR="00C9497A" w:rsidRPr="00D855A5" w:rsidRDefault="00D7474D">
      <w:pPr>
        <w:pStyle w:val="Heading4"/>
        <w:rPr>
          <w:rFonts w:ascii="Arial" w:hAnsi="Arial" w:cs="Arial"/>
        </w:rPr>
      </w:pPr>
      <w:bookmarkStart w:id="73" w:name="additional-definitions-8"/>
      <w:bookmarkStart w:id="74" w:name="sla-details-1"/>
      <w:r w:rsidRPr="00D855A5">
        <w:rPr>
          <w:rFonts w:ascii="Arial" w:hAnsi="Arial" w:cs="Arial"/>
        </w:rPr>
        <w:t>Additional Definitions</w:t>
      </w:r>
    </w:p>
    <w:p w14:paraId="239B2DB6"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Managed Domain</w:t>
      </w:r>
      <w:r w:rsidRPr="00D855A5">
        <w:rPr>
          <w:rFonts w:ascii="Arial" w:hAnsi="Arial" w:cs="Arial"/>
        </w:rPr>
        <w:t>" refers to an Active Directory domain that is provisioned and managed by Azure Active Directory Domain Services.</w:t>
      </w:r>
    </w:p>
    <w:p w14:paraId="133571EA" w14:textId="77777777" w:rsidR="00C9497A" w:rsidRPr="00D855A5" w:rsidRDefault="00D7474D">
      <w:pPr>
        <w:pStyle w:val="Heading4"/>
        <w:rPr>
          <w:rFonts w:ascii="Arial" w:hAnsi="Arial" w:cs="Arial"/>
        </w:rPr>
      </w:pPr>
      <w:bookmarkStart w:id="75" w:name="X06bab688b1cbd038bbc8bf9acff7b42e578cc83"/>
      <w:bookmarkEnd w:id="73"/>
      <w:r w:rsidRPr="00D855A5">
        <w:rPr>
          <w:rFonts w:ascii="Arial" w:hAnsi="Arial" w:cs="Arial"/>
        </w:rPr>
        <w:t>Monthly Uptime Calculation and Service Levels for Azure Active Directory Domain Services</w:t>
      </w:r>
    </w:p>
    <w:p w14:paraId="045FECD6"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that a given Managed Domain has been deployed by Customer in 21Vianet Azure during a billing month in a given 21Vianet Azure subscription.</w:t>
      </w:r>
    </w:p>
    <w:p w14:paraId="6F0D8483"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during a billing month for a given 21Vianet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74A18D53"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a given Azure Active Directory Managed Domain is calculated as Maximum Available Minutes less Downtime divided by Maximum Available Minutes in a billing month for a given 21Vianet Azure subscription.</w:t>
      </w:r>
    </w:p>
    <w:p w14:paraId="74B78D2E" w14:textId="77777777" w:rsidR="00C9497A" w:rsidRPr="00D855A5" w:rsidRDefault="00D7474D">
      <w:pPr>
        <w:pStyle w:val="BodyText"/>
        <w:rPr>
          <w:rFonts w:ascii="Arial" w:hAnsi="Arial" w:cs="Arial"/>
        </w:rPr>
      </w:pPr>
      <w:r w:rsidRPr="00D855A5">
        <w:rPr>
          <w:rFonts w:ascii="Arial" w:hAnsi="Arial" w:cs="Arial"/>
        </w:rPr>
        <w:t>Monthly Uptime Percentage is represented by the following formula:</w:t>
      </w:r>
    </w:p>
    <w:p w14:paraId="40B00A6F" w14:textId="77777777" w:rsidR="00C9497A" w:rsidRPr="00D855A5" w:rsidRDefault="00D7474D">
      <w:pPr>
        <w:pStyle w:val="SourceCode"/>
        <w:rPr>
          <w:rFonts w:ascii="Arial" w:hAnsi="Arial" w:cs="Arial"/>
        </w:rPr>
      </w:pPr>
      <w:r w:rsidRPr="00D855A5">
        <w:rPr>
          <w:rStyle w:val="VerbatimChar"/>
          <w:rFonts w:ascii="Arial" w:hAnsi="Arial" w:cs="Arial"/>
        </w:rPr>
        <w:t>    Monthly Uptime % = (Maximum Available Minutes - Downtime) / Maximum Available Minutes</w:t>
      </w:r>
    </w:p>
    <w:p w14:paraId="3C8D0D61" w14:textId="77777777" w:rsidR="00C9497A" w:rsidRPr="00D855A5" w:rsidRDefault="00D7474D">
      <w:pPr>
        <w:pStyle w:val="Heading4"/>
        <w:rPr>
          <w:rFonts w:ascii="Arial" w:hAnsi="Arial" w:cs="Arial"/>
        </w:rPr>
      </w:pPr>
      <w:bookmarkStart w:id="76" w:name="service-credit"/>
      <w:bookmarkEnd w:id="75"/>
      <w:r w:rsidRPr="00D855A5">
        <w:rPr>
          <w:rFonts w:ascii="Arial" w:hAnsi="Arial" w:cs="Arial"/>
        </w:rPr>
        <w:t>Service Credit</w:t>
      </w:r>
    </w:p>
    <w:p w14:paraId="0A471FE7" w14:textId="77777777" w:rsidR="00C9497A" w:rsidRPr="00D855A5" w:rsidRDefault="00D7474D">
      <w:pPr>
        <w:pStyle w:val="FirstParagraph"/>
        <w:rPr>
          <w:rFonts w:ascii="Arial" w:hAnsi="Arial" w:cs="Arial"/>
        </w:rPr>
      </w:pPr>
      <w:r w:rsidRPr="00D855A5">
        <w:rPr>
          <w:rFonts w:ascii="Arial" w:hAnsi="Arial" w:cs="Arial"/>
        </w:rPr>
        <w:t>The following Service Levels and Service Credits are applicable to Customer’s use of Azure Active Directory Domain Services: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54306255" w14:textId="77777777" w:rsidTr="006B31B4">
        <w:tc>
          <w:tcPr>
            <w:tcW w:w="0" w:type="auto"/>
            <w:vAlign w:val="bottom"/>
          </w:tcPr>
          <w:p w14:paraId="659F9657"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36577500"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7F1B4E13" w14:textId="77777777" w:rsidTr="006B31B4">
        <w:tc>
          <w:tcPr>
            <w:tcW w:w="0" w:type="auto"/>
          </w:tcPr>
          <w:p w14:paraId="5F392ED8"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2FC6F7C0"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482B868F" w14:textId="77777777" w:rsidTr="006B31B4">
        <w:tc>
          <w:tcPr>
            <w:tcW w:w="0" w:type="auto"/>
          </w:tcPr>
          <w:p w14:paraId="558F1A20"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6DEA14C4" w14:textId="77777777" w:rsidR="00C9497A" w:rsidRPr="00D855A5" w:rsidRDefault="00D7474D">
            <w:pPr>
              <w:pStyle w:val="Compact"/>
              <w:rPr>
                <w:rFonts w:ascii="Arial" w:hAnsi="Arial" w:cs="Arial"/>
              </w:rPr>
            </w:pPr>
            <w:r w:rsidRPr="00D855A5">
              <w:rPr>
                <w:rFonts w:ascii="Arial" w:hAnsi="Arial" w:cs="Arial"/>
              </w:rPr>
              <w:t>25%</w:t>
            </w:r>
          </w:p>
        </w:tc>
      </w:tr>
    </w:tbl>
    <w:bookmarkEnd w:id="72"/>
    <w:bookmarkEnd w:id="74"/>
    <w:bookmarkEnd w:id="76"/>
    <w:p w14:paraId="48D5F065" w14:textId="77777777" w:rsidR="00C9497A" w:rsidRPr="00D855A5" w:rsidRDefault="00D7474D" w:rsidP="00711083">
      <w:pPr>
        <w:pStyle w:val="BodyText"/>
        <w:rPr>
          <w:rFonts w:ascii="Arial" w:hAnsi="Arial" w:cs="Arial"/>
        </w:rPr>
      </w:pPr>
      <w:r w:rsidRPr="00D855A5">
        <w:rPr>
          <w:rFonts w:ascii="Arial" w:hAnsi="Arial" w:cs="Arial"/>
        </w:rPr>
        <w:t xml:space="preserve">    </w:t>
      </w:r>
    </w:p>
    <w:p w14:paraId="5274215E" w14:textId="77777777" w:rsidR="00711083" w:rsidRPr="00D855A5" w:rsidRDefault="00711083" w:rsidP="00711083">
      <w:pPr>
        <w:pStyle w:val="Heading1"/>
        <w:rPr>
          <w:rFonts w:ascii="Arial" w:hAnsi="Arial" w:cs="Arial"/>
        </w:rPr>
      </w:pPr>
      <w:bookmarkStart w:id="77" w:name="_Toc63696208"/>
      <w:r w:rsidRPr="00D855A5">
        <w:rPr>
          <w:rFonts w:ascii="Arial" w:hAnsi="Arial" w:cs="Arial"/>
        </w:rPr>
        <w:t>Storage</w:t>
      </w:r>
      <w:bookmarkEnd w:id="77"/>
    </w:p>
    <w:p w14:paraId="4C30E259" w14:textId="77777777" w:rsidR="00C9497A" w:rsidRPr="00D855A5" w:rsidRDefault="00D7474D" w:rsidP="00957ECF">
      <w:pPr>
        <w:pStyle w:val="Heading2"/>
        <w:rPr>
          <w:rFonts w:ascii="Arial" w:hAnsi="Arial" w:cs="Arial"/>
        </w:rPr>
      </w:pPr>
      <w:bookmarkStart w:id="78" w:name="_Toc63696209"/>
      <w:bookmarkStart w:id="79" w:name="sla-for-storage"/>
      <w:r w:rsidRPr="00D855A5">
        <w:rPr>
          <w:rFonts w:ascii="Arial" w:hAnsi="Arial" w:cs="Arial"/>
        </w:rPr>
        <w:t>Storage</w:t>
      </w:r>
      <w:bookmarkEnd w:id="78"/>
    </w:p>
    <w:p w14:paraId="0A6849F3" w14:textId="77777777" w:rsidR="00C9497A" w:rsidRPr="00D855A5" w:rsidRDefault="00D7474D">
      <w:pPr>
        <w:pStyle w:val="BodyText"/>
        <w:rPr>
          <w:rFonts w:ascii="Arial" w:hAnsi="Arial" w:cs="Arial"/>
        </w:rPr>
      </w:pPr>
      <w:r w:rsidRPr="00D855A5">
        <w:rPr>
          <w:rFonts w:ascii="Arial" w:hAnsi="Arial" w:cs="Arial"/>
        </w:rPr>
        <w:t>We guarantee that at least 99.99% (99.9% for Cool Access Tier) of the time, we will successfully process requests to read data from Read Access-Geo Redundant Storage (RA-GRS) Accounts, provided that failed attempts to read data from the primary region are retried on the secondary region.</w:t>
      </w:r>
    </w:p>
    <w:p w14:paraId="5DE9AC0B" w14:textId="77777777" w:rsidR="00C9497A" w:rsidRPr="00D855A5" w:rsidRDefault="00D7474D">
      <w:pPr>
        <w:pStyle w:val="BodyText"/>
        <w:rPr>
          <w:rFonts w:ascii="Arial" w:hAnsi="Arial" w:cs="Arial"/>
        </w:rPr>
      </w:pPr>
      <w:r w:rsidRPr="00D855A5">
        <w:rPr>
          <w:rFonts w:ascii="Arial" w:hAnsi="Arial" w:cs="Arial"/>
        </w:rPr>
        <w:t>We guarantee that at least 99.9% (99% for Cool Access Tier) of the time, we will successfully process requests to read data from Locally Redundant Storage (LRS) and Geo Redundant Storage (GRS) Accounts.</w:t>
      </w:r>
    </w:p>
    <w:p w14:paraId="687A07BF" w14:textId="77777777" w:rsidR="00C9497A" w:rsidRPr="00D855A5" w:rsidRDefault="00D7474D">
      <w:pPr>
        <w:pStyle w:val="BodyText"/>
        <w:rPr>
          <w:rFonts w:ascii="Arial" w:hAnsi="Arial" w:cs="Arial"/>
        </w:rPr>
      </w:pPr>
      <w:r w:rsidRPr="00D855A5">
        <w:rPr>
          <w:rFonts w:ascii="Arial" w:hAnsi="Arial" w:cs="Arial"/>
        </w:rPr>
        <w:t>We guarantee that at least 99.9% (99% for Cool Access Tier) of the time, we will successfully process requests to write data to Locally Redundant Storage (LRS) and Geo Redundant Storage (GRS) Accounts and Read Access-Geo Redundant Storage (RA-GRS) Accounts.</w:t>
      </w:r>
    </w:p>
    <w:p w14:paraId="2C881DDA" w14:textId="77777777" w:rsidR="00C9497A" w:rsidRPr="00D855A5" w:rsidRDefault="00D7474D" w:rsidP="00957ECF">
      <w:pPr>
        <w:pStyle w:val="Heading4"/>
        <w:rPr>
          <w:rFonts w:ascii="Arial" w:hAnsi="Arial" w:cs="Arial"/>
        </w:rPr>
      </w:pPr>
      <w:bookmarkStart w:id="80" w:name="the-sla-details-11"/>
      <w:bookmarkStart w:id="81" w:name="additional-definitions-9"/>
      <w:r w:rsidRPr="00D855A5">
        <w:rPr>
          <w:rFonts w:ascii="Arial" w:hAnsi="Arial" w:cs="Arial"/>
        </w:rPr>
        <w:t>Additional Definitions</w:t>
      </w:r>
    </w:p>
    <w:p w14:paraId="7CEE0A82" w14:textId="77777777" w:rsidR="00C9497A" w:rsidRPr="00D855A5" w:rsidRDefault="00D7474D" w:rsidP="0016224D">
      <w:pPr>
        <w:numPr>
          <w:ilvl w:val="0"/>
          <w:numId w:val="75"/>
        </w:numPr>
        <w:rPr>
          <w:rFonts w:ascii="Arial" w:hAnsi="Arial" w:cs="Arial"/>
        </w:rPr>
      </w:pPr>
      <w:r w:rsidRPr="00D855A5">
        <w:rPr>
          <w:rFonts w:ascii="Arial" w:hAnsi="Arial" w:cs="Arial"/>
        </w:rPr>
        <w:t>"</w:t>
      </w:r>
      <w:r w:rsidRPr="00D855A5">
        <w:rPr>
          <w:rFonts w:ascii="Arial" w:hAnsi="Arial" w:cs="Arial"/>
          <w:b/>
        </w:rPr>
        <w:t>Average Error Rate</w:t>
      </w:r>
      <w:r w:rsidRPr="00D855A5">
        <w:rPr>
          <w:rFonts w:ascii="Arial" w:hAnsi="Arial" w:cs="Arial"/>
        </w:rPr>
        <w:t>" for a billing month is the sum of Error Rates for each hour in the billing month divided by the total number of hours in the billing month.</w:t>
      </w:r>
    </w:p>
    <w:p w14:paraId="53162705" w14:textId="77777777" w:rsidR="00C9497A" w:rsidRPr="00D855A5" w:rsidRDefault="00D7474D" w:rsidP="0016224D">
      <w:pPr>
        <w:numPr>
          <w:ilvl w:val="0"/>
          <w:numId w:val="75"/>
        </w:numPr>
        <w:rPr>
          <w:rFonts w:ascii="Arial" w:hAnsi="Arial" w:cs="Arial"/>
        </w:rPr>
      </w:pPr>
      <w:r w:rsidRPr="00D855A5">
        <w:rPr>
          <w:rFonts w:ascii="Arial" w:hAnsi="Arial" w:cs="Arial"/>
        </w:rPr>
        <w:t>"</w:t>
      </w:r>
      <w:r w:rsidRPr="00D855A5">
        <w:rPr>
          <w:rFonts w:ascii="Arial" w:hAnsi="Arial" w:cs="Arial"/>
          <w:b/>
        </w:rPr>
        <w:t>Blob Storage Account</w:t>
      </w:r>
      <w:r w:rsidRPr="00D855A5">
        <w:rPr>
          <w:rFonts w:ascii="Arial" w:hAnsi="Arial" w:cs="Arial"/>
        </w:rPr>
        <w:t>" is a storage account specialized for storing data as blobs and provides the ability to specify an access tier indicating how frequently the data in that account is accessed.</w:t>
      </w:r>
    </w:p>
    <w:p w14:paraId="13E3C628" w14:textId="77777777" w:rsidR="00C9497A" w:rsidRPr="00D855A5" w:rsidRDefault="00D7474D" w:rsidP="0016224D">
      <w:pPr>
        <w:numPr>
          <w:ilvl w:val="0"/>
          <w:numId w:val="75"/>
        </w:numPr>
        <w:rPr>
          <w:rFonts w:ascii="Arial" w:hAnsi="Arial" w:cs="Arial"/>
        </w:rPr>
      </w:pPr>
      <w:r w:rsidRPr="00D855A5">
        <w:rPr>
          <w:rFonts w:ascii="Arial" w:hAnsi="Arial" w:cs="Arial"/>
        </w:rPr>
        <w:t>"</w:t>
      </w:r>
      <w:r w:rsidRPr="00D855A5">
        <w:rPr>
          <w:rFonts w:ascii="Arial" w:hAnsi="Arial" w:cs="Arial"/>
          <w:b/>
        </w:rPr>
        <w:t>Block Blob Storage Account</w:t>
      </w:r>
      <w:r w:rsidRPr="00D855A5">
        <w:rPr>
          <w:rFonts w:ascii="Arial" w:hAnsi="Arial" w:cs="Arial"/>
        </w:rPr>
        <w:t>" is a storage account specialized for storing data as block or append blobs on solid-state drives.</w:t>
      </w:r>
    </w:p>
    <w:p w14:paraId="2435B01E" w14:textId="77777777" w:rsidR="00C9497A" w:rsidRPr="00D855A5" w:rsidRDefault="00D7474D" w:rsidP="0016224D">
      <w:pPr>
        <w:numPr>
          <w:ilvl w:val="0"/>
          <w:numId w:val="75"/>
        </w:numPr>
        <w:rPr>
          <w:rFonts w:ascii="Arial" w:hAnsi="Arial" w:cs="Arial"/>
        </w:rPr>
      </w:pPr>
      <w:r w:rsidRPr="00D855A5">
        <w:rPr>
          <w:rFonts w:ascii="Arial" w:hAnsi="Arial" w:cs="Arial"/>
        </w:rPr>
        <w:t>"</w:t>
      </w:r>
      <w:r w:rsidRPr="00D855A5">
        <w:rPr>
          <w:rFonts w:ascii="Arial" w:hAnsi="Arial" w:cs="Arial"/>
          <w:b/>
        </w:rPr>
        <w:t>Cool Access Tier</w:t>
      </w:r>
      <w:r w:rsidRPr="00D855A5">
        <w:rPr>
          <w:rFonts w:ascii="Arial" w:hAnsi="Arial" w:cs="Arial"/>
        </w:rPr>
        <w:t>" is an attribute of a Blob Storage Account indicating that the data in the account is infrequently accessed and has a lower availability service level than data in other access tiers.</w:t>
      </w:r>
    </w:p>
    <w:p w14:paraId="3AB24298" w14:textId="77777777" w:rsidR="00C9497A" w:rsidRPr="00D855A5" w:rsidRDefault="00D7474D" w:rsidP="0016224D">
      <w:pPr>
        <w:numPr>
          <w:ilvl w:val="0"/>
          <w:numId w:val="75"/>
        </w:numPr>
        <w:rPr>
          <w:rFonts w:ascii="Arial" w:hAnsi="Arial" w:cs="Arial"/>
        </w:rPr>
      </w:pPr>
      <w:r w:rsidRPr="00D855A5">
        <w:rPr>
          <w:rFonts w:ascii="Arial" w:hAnsi="Arial" w:cs="Arial"/>
        </w:rPr>
        <w:t>"</w:t>
      </w:r>
      <w:r w:rsidRPr="00D855A5">
        <w:rPr>
          <w:rFonts w:ascii="Arial" w:hAnsi="Arial" w:cs="Arial"/>
          <w:b/>
        </w:rPr>
        <w:t>Excluded Transactions</w:t>
      </w:r>
      <w:r w:rsidRPr="00D855A5">
        <w:rPr>
          <w:rFonts w:ascii="Arial" w:hAnsi="Arial" w:cs="Arial"/>
        </w:rP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between storage accounts.</w:t>
      </w:r>
    </w:p>
    <w:p w14:paraId="63B196EF" w14:textId="77777777" w:rsidR="00C9497A" w:rsidRPr="00D855A5" w:rsidRDefault="00D7474D" w:rsidP="0016224D">
      <w:pPr>
        <w:numPr>
          <w:ilvl w:val="0"/>
          <w:numId w:val="75"/>
        </w:numPr>
        <w:rPr>
          <w:rFonts w:ascii="Arial" w:hAnsi="Arial" w:cs="Arial"/>
        </w:rPr>
      </w:pPr>
      <w:r w:rsidRPr="00D855A5">
        <w:rPr>
          <w:rFonts w:ascii="Arial" w:hAnsi="Arial" w:cs="Arial"/>
        </w:rPr>
        <w:t>"</w:t>
      </w:r>
      <w:r w:rsidRPr="00D855A5">
        <w:rPr>
          <w:rFonts w:ascii="Arial" w:hAnsi="Arial" w:cs="Arial"/>
          <w:b/>
        </w:rPr>
        <w:t>Error Rate</w:t>
      </w:r>
      <w:r w:rsidRPr="00D855A5">
        <w:rPr>
          <w:rFonts w:ascii="Arial" w:hAnsi="Arial" w:cs="Arial"/>
        </w:rPr>
        <w:t>" is the total number of Failed Storage Transactions divided by the Total Storage Transactions during a set time interval (currently set at one hour). If the Total Storage Transactions in a given one-hour interval is zero, the error rate for that interval is 0%.</w:t>
      </w:r>
    </w:p>
    <w:p w14:paraId="2EF8473C" w14:textId="77777777" w:rsidR="00C9497A" w:rsidRPr="00D855A5" w:rsidRDefault="00D7474D" w:rsidP="0016224D">
      <w:pPr>
        <w:numPr>
          <w:ilvl w:val="0"/>
          <w:numId w:val="75"/>
        </w:numPr>
        <w:rPr>
          <w:rFonts w:ascii="Arial" w:hAnsi="Arial" w:cs="Arial"/>
        </w:rPr>
      </w:pPr>
      <w:r w:rsidRPr="00D855A5">
        <w:rPr>
          <w:rFonts w:ascii="Arial" w:hAnsi="Arial" w:cs="Arial"/>
        </w:rPr>
        <w:t>"</w:t>
      </w:r>
      <w:r w:rsidRPr="00D855A5">
        <w:rPr>
          <w:rFonts w:ascii="Arial" w:hAnsi="Arial" w:cs="Arial"/>
          <w:b/>
        </w:rPr>
        <w:t>Failed Storage Transactions</w:t>
      </w:r>
      <w:r w:rsidRPr="00D855A5">
        <w:rPr>
          <w:rFonts w:ascii="Arial" w:hAnsi="Arial" w:cs="Arial"/>
        </w:rP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927"/>
        <w:gridCol w:w="4713"/>
      </w:tblGrid>
      <w:tr w:rsidR="00C9497A" w:rsidRPr="00D855A5" w14:paraId="5E88A9A6" w14:textId="77777777" w:rsidTr="006B31B4">
        <w:tc>
          <w:tcPr>
            <w:tcW w:w="0" w:type="auto"/>
            <w:vAlign w:val="bottom"/>
          </w:tcPr>
          <w:p w14:paraId="05D19EAB" w14:textId="77777777" w:rsidR="00C9497A" w:rsidRPr="00D855A5" w:rsidRDefault="00D7474D">
            <w:pPr>
              <w:pStyle w:val="Compact"/>
              <w:rPr>
                <w:rFonts w:ascii="Arial" w:hAnsi="Arial" w:cs="Arial"/>
              </w:rPr>
            </w:pPr>
            <w:r w:rsidRPr="00D855A5">
              <w:rPr>
                <w:rFonts w:ascii="Arial" w:hAnsi="Arial" w:cs="Arial"/>
              </w:rPr>
              <w:t>Request Type</w:t>
            </w:r>
          </w:p>
        </w:tc>
        <w:tc>
          <w:tcPr>
            <w:tcW w:w="0" w:type="auto"/>
            <w:vAlign w:val="bottom"/>
          </w:tcPr>
          <w:p w14:paraId="55C0BFBD" w14:textId="77777777" w:rsidR="00C9497A" w:rsidRPr="00D855A5" w:rsidRDefault="00D7474D">
            <w:pPr>
              <w:pStyle w:val="Compact"/>
              <w:rPr>
                <w:rFonts w:ascii="Arial" w:hAnsi="Arial" w:cs="Arial"/>
              </w:rPr>
            </w:pPr>
            <w:r w:rsidRPr="00D855A5">
              <w:rPr>
                <w:rFonts w:ascii="Arial" w:hAnsi="Arial" w:cs="Arial"/>
              </w:rPr>
              <w:t>Maximum Processing Time*</w:t>
            </w:r>
          </w:p>
        </w:tc>
      </w:tr>
      <w:tr w:rsidR="00C9497A" w:rsidRPr="00D855A5" w14:paraId="247D5FDE" w14:textId="77777777" w:rsidTr="006B31B4">
        <w:tc>
          <w:tcPr>
            <w:tcW w:w="0" w:type="auto"/>
          </w:tcPr>
          <w:p w14:paraId="3BE1260A" w14:textId="77777777" w:rsidR="00C9497A" w:rsidRPr="00D855A5" w:rsidRDefault="00D7474D">
            <w:pPr>
              <w:pStyle w:val="Compact"/>
              <w:rPr>
                <w:rFonts w:ascii="Arial" w:hAnsi="Arial" w:cs="Arial"/>
              </w:rPr>
            </w:pPr>
            <w:r w:rsidRPr="00D855A5">
              <w:rPr>
                <w:rFonts w:ascii="Arial" w:hAnsi="Arial" w:cs="Arial"/>
              </w:rPr>
              <w:t>PutBlob and GetBlob (includes blocks and pages) Get Valid Page Blob Ranges</w:t>
            </w:r>
          </w:p>
        </w:tc>
        <w:tc>
          <w:tcPr>
            <w:tcW w:w="0" w:type="auto"/>
          </w:tcPr>
          <w:p w14:paraId="477D1437" w14:textId="77777777" w:rsidR="00C9497A" w:rsidRPr="00D855A5" w:rsidRDefault="00D7474D">
            <w:pPr>
              <w:pStyle w:val="Compact"/>
              <w:rPr>
                <w:rFonts w:ascii="Arial" w:hAnsi="Arial" w:cs="Arial"/>
              </w:rPr>
            </w:pPr>
            <w:r w:rsidRPr="00D855A5">
              <w:rPr>
                <w:rFonts w:ascii="Arial" w:hAnsi="Arial" w:cs="Arial"/>
              </w:rPr>
              <w:t>Two (2) seconds multiplied by the number of MBs transferred in the course of processing the request</w:t>
            </w:r>
          </w:p>
        </w:tc>
      </w:tr>
      <w:tr w:rsidR="00C9497A" w:rsidRPr="00D855A5" w14:paraId="348B01BA" w14:textId="77777777" w:rsidTr="006B31B4">
        <w:tc>
          <w:tcPr>
            <w:tcW w:w="0" w:type="auto"/>
          </w:tcPr>
          <w:p w14:paraId="78D391F9" w14:textId="77777777" w:rsidR="00C9497A" w:rsidRPr="00D855A5" w:rsidRDefault="00D7474D">
            <w:pPr>
              <w:pStyle w:val="Compact"/>
              <w:rPr>
                <w:rFonts w:ascii="Arial" w:hAnsi="Arial" w:cs="Arial"/>
              </w:rPr>
            </w:pPr>
            <w:r w:rsidRPr="00D855A5">
              <w:rPr>
                <w:rFonts w:ascii="Arial" w:hAnsi="Arial" w:cs="Arial"/>
              </w:rPr>
              <w:t>PutFile and GetFile</w:t>
            </w:r>
          </w:p>
        </w:tc>
        <w:tc>
          <w:tcPr>
            <w:tcW w:w="0" w:type="auto"/>
          </w:tcPr>
          <w:p w14:paraId="679404DA" w14:textId="77777777" w:rsidR="00C9497A" w:rsidRPr="00D855A5" w:rsidRDefault="00D7474D">
            <w:pPr>
              <w:pStyle w:val="Compact"/>
              <w:rPr>
                <w:rFonts w:ascii="Arial" w:hAnsi="Arial" w:cs="Arial"/>
              </w:rPr>
            </w:pPr>
            <w:r w:rsidRPr="00D855A5">
              <w:rPr>
                <w:rFonts w:ascii="Arial" w:hAnsi="Arial" w:cs="Arial"/>
              </w:rPr>
              <w:t>Two (2) seconds multiplied by the number of MBs transferred in the course of processing the request</w:t>
            </w:r>
          </w:p>
        </w:tc>
      </w:tr>
      <w:tr w:rsidR="00C9497A" w:rsidRPr="00D855A5" w14:paraId="1C72784D" w14:textId="77777777" w:rsidTr="006B31B4">
        <w:tc>
          <w:tcPr>
            <w:tcW w:w="0" w:type="auto"/>
          </w:tcPr>
          <w:p w14:paraId="53CE10F0" w14:textId="77777777" w:rsidR="00C9497A" w:rsidRPr="00D855A5" w:rsidRDefault="00D7474D">
            <w:pPr>
              <w:pStyle w:val="Compact"/>
              <w:rPr>
                <w:rFonts w:ascii="Arial" w:hAnsi="Arial" w:cs="Arial"/>
              </w:rPr>
            </w:pPr>
            <w:r w:rsidRPr="00D855A5">
              <w:rPr>
                <w:rFonts w:ascii="Arial" w:hAnsi="Arial" w:cs="Arial"/>
              </w:rPr>
              <w:t>Copy Blob</w:t>
            </w:r>
          </w:p>
        </w:tc>
        <w:tc>
          <w:tcPr>
            <w:tcW w:w="0" w:type="auto"/>
          </w:tcPr>
          <w:p w14:paraId="236CB542" w14:textId="77777777" w:rsidR="00C9497A" w:rsidRPr="00D855A5" w:rsidRDefault="00D7474D">
            <w:pPr>
              <w:pStyle w:val="Compact"/>
              <w:rPr>
                <w:rFonts w:ascii="Arial" w:hAnsi="Arial" w:cs="Arial"/>
              </w:rPr>
            </w:pPr>
            <w:r w:rsidRPr="00D855A5">
              <w:rPr>
                <w:rFonts w:ascii="Arial" w:hAnsi="Arial" w:cs="Arial"/>
              </w:rPr>
              <w:t>Ninety (90) seconds (where the source and destination blobs are within the same storage account)</w:t>
            </w:r>
          </w:p>
        </w:tc>
      </w:tr>
      <w:tr w:rsidR="00C9497A" w:rsidRPr="00D855A5" w14:paraId="0AD0BC32" w14:textId="77777777" w:rsidTr="006B31B4">
        <w:tc>
          <w:tcPr>
            <w:tcW w:w="0" w:type="auto"/>
          </w:tcPr>
          <w:p w14:paraId="6E7DD4D9" w14:textId="77777777" w:rsidR="00C9497A" w:rsidRPr="00D855A5" w:rsidRDefault="00D7474D">
            <w:pPr>
              <w:pStyle w:val="Compact"/>
              <w:rPr>
                <w:rFonts w:ascii="Arial" w:hAnsi="Arial" w:cs="Arial"/>
              </w:rPr>
            </w:pPr>
            <w:r w:rsidRPr="00D855A5">
              <w:rPr>
                <w:rFonts w:ascii="Arial" w:hAnsi="Arial" w:cs="Arial"/>
              </w:rPr>
              <w:t>Copy File</w:t>
            </w:r>
          </w:p>
        </w:tc>
        <w:tc>
          <w:tcPr>
            <w:tcW w:w="0" w:type="auto"/>
          </w:tcPr>
          <w:p w14:paraId="6C5B6F7B" w14:textId="77777777" w:rsidR="00C9497A" w:rsidRPr="00D855A5" w:rsidRDefault="00D7474D">
            <w:pPr>
              <w:pStyle w:val="Compact"/>
              <w:rPr>
                <w:rFonts w:ascii="Arial" w:hAnsi="Arial" w:cs="Arial"/>
              </w:rPr>
            </w:pPr>
            <w:r w:rsidRPr="00D855A5">
              <w:rPr>
                <w:rFonts w:ascii="Arial" w:hAnsi="Arial" w:cs="Arial"/>
              </w:rPr>
              <w:t>Ninety (90) seconds (where the source and destination files are within the same storage account)</w:t>
            </w:r>
          </w:p>
        </w:tc>
      </w:tr>
      <w:tr w:rsidR="00C9497A" w:rsidRPr="00D855A5" w14:paraId="0971F785" w14:textId="77777777" w:rsidTr="006B31B4">
        <w:tc>
          <w:tcPr>
            <w:tcW w:w="0" w:type="auto"/>
          </w:tcPr>
          <w:p w14:paraId="04D07D0B" w14:textId="77777777" w:rsidR="00C9497A" w:rsidRPr="00D855A5" w:rsidRDefault="00D7474D">
            <w:pPr>
              <w:pStyle w:val="Compact"/>
              <w:rPr>
                <w:rFonts w:ascii="Arial" w:hAnsi="Arial" w:cs="Arial"/>
              </w:rPr>
            </w:pPr>
            <w:r w:rsidRPr="00D855A5">
              <w:rPr>
                <w:rFonts w:ascii="Arial" w:hAnsi="Arial" w:cs="Arial"/>
              </w:rPr>
              <w:t>PutBlockList GetBlockList</w:t>
            </w:r>
          </w:p>
        </w:tc>
        <w:tc>
          <w:tcPr>
            <w:tcW w:w="0" w:type="auto"/>
          </w:tcPr>
          <w:p w14:paraId="4D59CF49" w14:textId="77777777" w:rsidR="00C9497A" w:rsidRPr="00D855A5" w:rsidRDefault="00D7474D">
            <w:pPr>
              <w:pStyle w:val="Compact"/>
              <w:rPr>
                <w:rFonts w:ascii="Arial" w:hAnsi="Arial" w:cs="Arial"/>
              </w:rPr>
            </w:pPr>
            <w:r w:rsidRPr="00D855A5">
              <w:rPr>
                <w:rFonts w:ascii="Arial" w:hAnsi="Arial" w:cs="Arial"/>
              </w:rPr>
              <w:t>Sixty (60) seconds</w:t>
            </w:r>
          </w:p>
        </w:tc>
      </w:tr>
      <w:tr w:rsidR="00C9497A" w:rsidRPr="00D855A5" w14:paraId="34EA9EA8" w14:textId="77777777" w:rsidTr="006B31B4">
        <w:tc>
          <w:tcPr>
            <w:tcW w:w="0" w:type="auto"/>
          </w:tcPr>
          <w:p w14:paraId="74314E2E" w14:textId="77777777" w:rsidR="00C9497A" w:rsidRPr="00D855A5" w:rsidRDefault="00D7474D">
            <w:pPr>
              <w:pStyle w:val="Compact"/>
              <w:rPr>
                <w:rFonts w:ascii="Arial" w:hAnsi="Arial" w:cs="Arial"/>
              </w:rPr>
            </w:pPr>
            <w:r w:rsidRPr="00D855A5">
              <w:rPr>
                <w:rFonts w:ascii="Arial" w:hAnsi="Arial" w:cs="Arial"/>
              </w:rPr>
              <w:t>Table Query List Operations</w:t>
            </w:r>
          </w:p>
        </w:tc>
        <w:tc>
          <w:tcPr>
            <w:tcW w:w="0" w:type="auto"/>
          </w:tcPr>
          <w:p w14:paraId="229122A3" w14:textId="77777777" w:rsidR="00C9497A" w:rsidRPr="00D855A5" w:rsidRDefault="00D7474D">
            <w:pPr>
              <w:pStyle w:val="Compact"/>
              <w:rPr>
                <w:rFonts w:ascii="Arial" w:hAnsi="Arial" w:cs="Arial"/>
              </w:rPr>
            </w:pPr>
            <w:r w:rsidRPr="00D855A5">
              <w:rPr>
                <w:rFonts w:ascii="Arial" w:hAnsi="Arial" w:cs="Arial"/>
              </w:rPr>
              <w:t>Ten (10) seconds (to complete processing or return a continuation)</w:t>
            </w:r>
          </w:p>
        </w:tc>
      </w:tr>
      <w:tr w:rsidR="00C9497A" w:rsidRPr="00D855A5" w14:paraId="29954A63" w14:textId="77777777" w:rsidTr="006B31B4">
        <w:tc>
          <w:tcPr>
            <w:tcW w:w="0" w:type="auto"/>
          </w:tcPr>
          <w:p w14:paraId="27D56BE6" w14:textId="77777777" w:rsidR="00C9497A" w:rsidRPr="00D855A5" w:rsidRDefault="00D7474D">
            <w:pPr>
              <w:pStyle w:val="Compact"/>
              <w:rPr>
                <w:rFonts w:ascii="Arial" w:hAnsi="Arial" w:cs="Arial"/>
              </w:rPr>
            </w:pPr>
            <w:r w:rsidRPr="00D855A5">
              <w:rPr>
                <w:rFonts w:ascii="Arial" w:hAnsi="Arial" w:cs="Arial"/>
              </w:rPr>
              <w:t>Batch Table Operations</w:t>
            </w:r>
          </w:p>
        </w:tc>
        <w:tc>
          <w:tcPr>
            <w:tcW w:w="0" w:type="auto"/>
          </w:tcPr>
          <w:p w14:paraId="41991A5D" w14:textId="77777777" w:rsidR="00C9497A" w:rsidRPr="00D855A5" w:rsidRDefault="00D7474D">
            <w:pPr>
              <w:pStyle w:val="Compact"/>
              <w:rPr>
                <w:rFonts w:ascii="Arial" w:hAnsi="Arial" w:cs="Arial"/>
              </w:rPr>
            </w:pPr>
            <w:r w:rsidRPr="00D855A5">
              <w:rPr>
                <w:rFonts w:ascii="Arial" w:hAnsi="Arial" w:cs="Arial"/>
              </w:rPr>
              <w:t>Thirty (30) seconds</w:t>
            </w:r>
          </w:p>
        </w:tc>
      </w:tr>
      <w:tr w:rsidR="00C9497A" w:rsidRPr="00D855A5" w14:paraId="6B461DAB" w14:textId="77777777" w:rsidTr="006B31B4">
        <w:tc>
          <w:tcPr>
            <w:tcW w:w="0" w:type="auto"/>
          </w:tcPr>
          <w:p w14:paraId="5F538151" w14:textId="77777777" w:rsidR="00C9497A" w:rsidRPr="00D855A5" w:rsidRDefault="00D7474D">
            <w:pPr>
              <w:pStyle w:val="Compact"/>
              <w:rPr>
                <w:rFonts w:ascii="Arial" w:hAnsi="Arial" w:cs="Arial"/>
              </w:rPr>
            </w:pPr>
            <w:r w:rsidRPr="00D855A5">
              <w:rPr>
                <w:rFonts w:ascii="Arial" w:hAnsi="Arial" w:cs="Arial"/>
              </w:rPr>
              <w:t>All Single Entity Table Operations All other Blob and Message Operations</w:t>
            </w:r>
          </w:p>
        </w:tc>
        <w:tc>
          <w:tcPr>
            <w:tcW w:w="0" w:type="auto"/>
          </w:tcPr>
          <w:p w14:paraId="2194F9F6" w14:textId="77777777" w:rsidR="00C9497A" w:rsidRPr="00D855A5" w:rsidRDefault="00D7474D">
            <w:pPr>
              <w:pStyle w:val="Compact"/>
              <w:rPr>
                <w:rFonts w:ascii="Arial" w:hAnsi="Arial" w:cs="Arial"/>
              </w:rPr>
            </w:pPr>
            <w:r w:rsidRPr="00D855A5">
              <w:rPr>
                <w:rFonts w:ascii="Arial" w:hAnsi="Arial" w:cs="Arial"/>
              </w:rPr>
              <w:t>Two (2) seconds</w:t>
            </w:r>
          </w:p>
        </w:tc>
      </w:tr>
    </w:tbl>
    <w:p w14:paraId="7BED1803" w14:textId="77777777" w:rsidR="00C9497A" w:rsidRPr="00D855A5" w:rsidRDefault="00D7474D">
      <w:pPr>
        <w:pStyle w:val="BodyText"/>
        <w:rPr>
          <w:rFonts w:ascii="Arial" w:hAnsi="Arial" w:cs="Arial"/>
        </w:rPr>
      </w:pPr>
      <w:r w:rsidRPr="00D855A5">
        <w:rPr>
          <w:rFonts w:ascii="Arial" w:hAnsi="Arial" w:cs="Arial"/>
        </w:rPr>
        <w:t>*These figures represent maximum processing times. Actual and average times are expected to be much lower.</w:t>
      </w:r>
    </w:p>
    <w:p w14:paraId="51BF24B3" w14:textId="77777777" w:rsidR="00C9497A" w:rsidRPr="00D855A5" w:rsidRDefault="00D7474D">
      <w:pPr>
        <w:pStyle w:val="BodyText"/>
        <w:rPr>
          <w:rFonts w:ascii="Arial" w:hAnsi="Arial" w:cs="Arial"/>
        </w:rPr>
      </w:pPr>
      <w:r w:rsidRPr="00D855A5">
        <w:rPr>
          <w:rFonts w:ascii="Arial" w:hAnsi="Arial" w:cs="Arial"/>
        </w:rPr>
        <w:t>Failed Storage Transactions do not include:</w:t>
      </w:r>
    </w:p>
    <w:p w14:paraId="2CEFB960" w14:textId="77777777" w:rsidR="00C9497A" w:rsidRPr="00D855A5" w:rsidRDefault="00D7474D" w:rsidP="0016224D">
      <w:pPr>
        <w:numPr>
          <w:ilvl w:val="0"/>
          <w:numId w:val="76"/>
        </w:numPr>
        <w:rPr>
          <w:rFonts w:ascii="Arial" w:hAnsi="Arial" w:cs="Arial"/>
        </w:rPr>
      </w:pPr>
      <w:r w:rsidRPr="00D855A5">
        <w:rPr>
          <w:rFonts w:ascii="Arial" w:hAnsi="Arial" w:cs="Arial"/>
        </w:rPr>
        <w:t>Transaction requests that are throttled by the Storage Service due to a failure to obey appropriate back-off principles.</w:t>
      </w:r>
    </w:p>
    <w:p w14:paraId="03A76342" w14:textId="77777777" w:rsidR="00C9497A" w:rsidRPr="00D855A5" w:rsidRDefault="00D7474D" w:rsidP="0016224D">
      <w:pPr>
        <w:numPr>
          <w:ilvl w:val="0"/>
          <w:numId w:val="76"/>
        </w:numPr>
        <w:rPr>
          <w:rFonts w:ascii="Arial" w:hAnsi="Arial" w:cs="Arial"/>
        </w:rPr>
      </w:pPr>
      <w:r w:rsidRPr="00D855A5">
        <w:rPr>
          <w:rFonts w:ascii="Arial" w:hAnsi="Arial" w:cs="Arial"/>
        </w:rPr>
        <w:t>Transaction requests having timeouts set lower than the respective Maximum Processing Times specified above.</w:t>
      </w:r>
    </w:p>
    <w:p w14:paraId="4797841D" w14:textId="77777777" w:rsidR="00C9497A" w:rsidRPr="00D855A5" w:rsidRDefault="00D7474D" w:rsidP="0016224D">
      <w:pPr>
        <w:numPr>
          <w:ilvl w:val="0"/>
          <w:numId w:val="76"/>
        </w:numPr>
        <w:rPr>
          <w:rFonts w:ascii="Arial" w:hAnsi="Arial" w:cs="Arial"/>
        </w:rPr>
      </w:pPr>
      <w:r w:rsidRPr="00D855A5">
        <w:rPr>
          <w:rFonts w:ascii="Arial" w:hAnsi="Arial" w:cs="Arial"/>
        </w:rPr>
        <w:t>Read transactions requests to RA-GRS Accounts for which you did not attempt to execute the request against Secondary Region associated with the storage account if the request to the Primary Region was not successful.</w:t>
      </w:r>
    </w:p>
    <w:p w14:paraId="1AB41BA9" w14:textId="77777777" w:rsidR="00C9497A" w:rsidRPr="00D855A5" w:rsidRDefault="00D7474D" w:rsidP="0016224D">
      <w:pPr>
        <w:numPr>
          <w:ilvl w:val="0"/>
          <w:numId w:val="76"/>
        </w:numPr>
        <w:rPr>
          <w:rFonts w:ascii="Arial" w:hAnsi="Arial" w:cs="Arial"/>
        </w:rPr>
      </w:pPr>
      <w:r w:rsidRPr="00D855A5">
        <w:rPr>
          <w:rFonts w:ascii="Arial" w:hAnsi="Arial" w:cs="Arial"/>
        </w:rPr>
        <w:t>Read transaction requests to RA-GRS Accounts that fail due to Geo-Replication Lag.</w:t>
      </w:r>
    </w:p>
    <w:p w14:paraId="0A95F50B" w14:textId="77777777" w:rsidR="00C9497A" w:rsidRPr="00D855A5" w:rsidRDefault="00D7474D" w:rsidP="0016224D">
      <w:pPr>
        <w:numPr>
          <w:ilvl w:val="0"/>
          <w:numId w:val="76"/>
        </w:numPr>
        <w:rPr>
          <w:rFonts w:ascii="Arial" w:hAnsi="Arial" w:cs="Arial"/>
        </w:rPr>
      </w:pPr>
      <w:r w:rsidRPr="00D855A5">
        <w:rPr>
          <w:rFonts w:ascii="Arial" w:hAnsi="Arial" w:cs="Arial"/>
        </w:rPr>
        <w:t>“</w:t>
      </w:r>
      <w:r w:rsidRPr="00D855A5">
        <w:rPr>
          <w:rFonts w:ascii="Arial" w:hAnsi="Arial" w:cs="Arial"/>
          <w:b/>
        </w:rPr>
        <w:t>Geo Replication Lag</w:t>
      </w:r>
      <w:r w:rsidRPr="00D855A5">
        <w:rPr>
          <w:rFonts w:ascii="Arial" w:hAnsi="Arial" w:cs="Arial"/>
        </w:rPr>
        <w:t>”for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21Vianet does not provide any guarantees as to the length of any Geo Replication Lag under this SLA.</w:t>
      </w:r>
    </w:p>
    <w:p w14:paraId="35E667E3" w14:textId="77777777" w:rsidR="00C9497A" w:rsidRPr="00D855A5" w:rsidRDefault="00D7474D" w:rsidP="0016224D">
      <w:pPr>
        <w:numPr>
          <w:ilvl w:val="0"/>
          <w:numId w:val="76"/>
        </w:numPr>
        <w:rPr>
          <w:rFonts w:ascii="Arial" w:hAnsi="Arial" w:cs="Arial"/>
        </w:rPr>
      </w:pPr>
      <w:r w:rsidRPr="00D855A5">
        <w:rPr>
          <w:rFonts w:ascii="Arial" w:hAnsi="Arial" w:cs="Arial"/>
        </w:rPr>
        <w:t>“</w:t>
      </w:r>
      <w:r w:rsidRPr="00D855A5">
        <w:rPr>
          <w:rFonts w:ascii="Arial" w:hAnsi="Arial" w:cs="Arial"/>
          <w:b/>
        </w:rPr>
        <w:t>Geographically Redundant Storage (GRS) Account</w:t>
      </w:r>
      <w:r w:rsidRPr="00D855A5">
        <w:rPr>
          <w:rFonts w:ascii="Arial" w:hAnsi="Arial" w:cs="Arial"/>
        </w:rPr>
        <w:t>”is a storage account for which data is replicated synchronously within a Primary Region and then replicated asynchronously to a Secondary Region. You cannot directly read data from or write data to the Secondary Region associated with GRS Accounts.</w:t>
      </w:r>
    </w:p>
    <w:p w14:paraId="632C2E7A" w14:textId="77777777" w:rsidR="00C9497A" w:rsidRPr="00D855A5" w:rsidRDefault="00D7474D" w:rsidP="0016224D">
      <w:pPr>
        <w:numPr>
          <w:ilvl w:val="0"/>
          <w:numId w:val="76"/>
        </w:numPr>
        <w:rPr>
          <w:rFonts w:ascii="Arial" w:hAnsi="Arial" w:cs="Arial"/>
        </w:rPr>
      </w:pPr>
      <w:r w:rsidRPr="00D855A5">
        <w:rPr>
          <w:rFonts w:ascii="Arial" w:hAnsi="Arial" w:cs="Arial"/>
        </w:rPr>
        <w:t>“</w:t>
      </w:r>
      <w:r w:rsidRPr="00D855A5">
        <w:rPr>
          <w:rFonts w:ascii="Arial" w:hAnsi="Arial" w:cs="Arial"/>
          <w:b/>
        </w:rPr>
        <w:t>Locally Redundant Storage (LRS) Account</w:t>
      </w:r>
      <w:r w:rsidRPr="00D855A5">
        <w:rPr>
          <w:rFonts w:ascii="Arial" w:hAnsi="Arial" w:cs="Arial"/>
        </w:rPr>
        <w:t>”is a storage account for which data is replicated synchronously only within a Primary Region.</w:t>
      </w:r>
    </w:p>
    <w:p w14:paraId="30FFF54F" w14:textId="77777777" w:rsidR="00C9497A" w:rsidRPr="00D855A5" w:rsidRDefault="00D7474D" w:rsidP="0016224D">
      <w:pPr>
        <w:numPr>
          <w:ilvl w:val="0"/>
          <w:numId w:val="76"/>
        </w:numPr>
        <w:rPr>
          <w:rFonts w:ascii="Arial" w:hAnsi="Arial" w:cs="Arial"/>
        </w:rPr>
      </w:pPr>
      <w:r w:rsidRPr="00D855A5">
        <w:rPr>
          <w:rFonts w:ascii="Arial" w:hAnsi="Arial" w:cs="Arial"/>
        </w:rPr>
        <w:t>“</w:t>
      </w:r>
      <w:r w:rsidRPr="00D855A5">
        <w:rPr>
          <w:rFonts w:ascii="Arial" w:hAnsi="Arial" w:cs="Arial"/>
          <w:b/>
        </w:rPr>
        <w:t>Primary Region</w:t>
      </w:r>
      <w:r w:rsidRPr="00D855A5">
        <w:rPr>
          <w:rFonts w:ascii="Arial" w:hAnsi="Arial" w:cs="Arial"/>
        </w:rPr>
        <w:t>” is a geographical region in which data within a storage account is located, as selected by you when creating the storage account. You may execute write requests only against data stored within the Primary Region associated with storage accounts.</w:t>
      </w:r>
    </w:p>
    <w:p w14:paraId="66729C42" w14:textId="77777777" w:rsidR="00C9497A" w:rsidRPr="00D855A5" w:rsidRDefault="00D7474D" w:rsidP="0016224D">
      <w:pPr>
        <w:numPr>
          <w:ilvl w:val="0"/>
          <w:numId w:val="76"/>
        </w:numPr>
        <w:rPr>
          <w:rFonts w:ascii="Arial" w:hAnsi="Arial" w:cs="Arial"/>
        </w:rPr>
      </w:pPr>
      <w:r w:rsidRPr="00D855A5">
        <w:rPr>
          <w:rFonts w:ascii="Arial" w:hAnsi="Arial" w:cs="Arial"/>
        </w:rPr>
        <w:t>“</w:t>
      </w:r>
      <w:r w:rsidRPr="00D855A5">
        <w:rPr>
          <w:rFonts w:ascii="Arial" w:hAnsi="Arial" w:cs="Arial"/>
          <w:b/>
        </w:rPr>
        <w:t>Read Access Geographically Redundant Storage (RA-GRS) Account</w:t>
      </w:r>
      <w:r w:rsidRPr="00D855A5">
        <w:rPr>
          <w:rFonts w:ascii="Arial" w:hAnsi="Arial" w:cs="Arial"/>
        </w:rPr>
        <w:t>” is a storage account for which data is replicated synchronously within a Primary Region and then replicated asynchronously to a Secondary Region. You can directly read data from, but cannot write data to, the Secondary Region associated with RA-GRS Accounts.</w:t>
      </w:r>
    </w:p>
    <w:p w14:paraId="55E17188" w14:textId="77777777" w:rsidR="00C9497A" w:rsidRPr="00D855A5" w:rsidRDefault="00D7474D" w:rsidP="0016224D">
      <w:pPr>
        <w:numPr>
          <w:ilvl w:val="0"/>
          <w:numId w:val="76"/>
        </w:numPr>
        <w:rPr>
          <w:rFonts w:ascii="Arial" w:hAnsi="Arial" w:cs="Arial"/>
        </w:rPr>
      </w:pPr>
      <w:r w:rsidRPr="00D855A5">
        <w:rPr>
          <w:rFonts w:ascii="Arial" w:hAnsi="Arial" w:cs="Arial"/>
        </w:rPr>
        <w:t>“</w:t>
      </w:r>
      <w:r w:rsidRPr="00D855A5">
        <w:rPr>
          <w:rFonts w:ascii="Arial" w:hAnsi="Arial" w:cs="Arial"/>
          <w:b/>
        </w:rPr>
        <w:t>Secondary Region</w:t>
      </w:r>
      <w:r w:rsidRPr="00D855A5">
        <w:rPr>
          <w:rFonts w:ascii="Arial" w:hAnsi="Arial" w:cs="Arial"/>
        </w:rPr>
        <w:t>” is a geographical region in which data within a GRS or RA-GRS Account is replicated and stored, as assigned by Azure based on the Primary Region associated with the storage account. You cannot specify the Secondary Region associated with storage accounts.</w:t>
      </w:r>
    </w:p>
    <w:p w14:paraId="44CD5B47" w14:textId="77777777" w:rsidR="00C9497A" w:rsidRPr="00D855A5" w:rsidRDefault="00D7474D" w:rsidP="0016224D">
      <w:pPr>
        <w:numPr>
          <w:ilvl w:val="0"/>
          <w:numId w:val="76"/>
        </w:numPr>
        <w:rPr>
          <w:rFonts w:ascii="Arial" w:hAnsi="Arial" w:cs="Arial"/>
        </w:rPr>
      </w:pPr>
      <w:r w:rsidRPr="00D855A5">
        <w:rPr>
          <w:rFonts w:ascii="Arial" w:hAnsi="Arial" w:cs="Arial"/>
        </w:rPr>
        <w:t>“</w:t>
      </w:r>
      <w:r w:rsidRPr="00D855A5">
        <w:rPr>
          <w:rFonts w:ascii="Arial" w:hAnsi="Arial" w:cs="Arial"/>
          <w:b/>
        </w:rPr>
        <w:t>Total Storage Transactions</w:t>
      </w:r>
      <w:r w:rsidRPr="00D855A5">
        <w:rPr>
          <w:rFonts w:ascii="Arial" w:hAnsi="Arial" w:cs="Arial"/>
        </w:rPr>
        <w:t>” is the set of all storage transactions, other than Excluded Transactions, attempted within a one-hour interval across all storage accounts in the Storage Service in a given subscription.</w:t>
      </w:r>
    </w:p>
    <w:p w14:paraId="153389B6" w14:textId="77777777" w:rsidR="00C9497A" w:rsidRPr="00D855A5" w:rsidRDefault="00D7474D" w:rsidP="0016224D">
      <w:pPr>
        <w:numPr>
          <w:ilvl w:val="0"/>
          <w:numId w:val="76"/>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Monthly Uptime Percentage is calculated using the following formula:</w:t>
      </w:r>
    </w:p>
    <w:p w14:paraId="7536D990"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100% - Average Error Rate </w:t>
      </w:r>
    </w:p>
    <w:p w14:paraId="54457055" w14:textId="77777777" w:rsidR="00C9497A" w:rsidRPr="00D855A5" w:rsidRDefault="00D7474D" w:rsidP="0016224D">
      <w:pPr>
        <w:numPr>
          <w:ilvl w:val="0"/>
          <w:numId w:val="76"/>
        </w:numPr>
        <w:rPr>
          <w:rFonts w:ascii="Arial" w:hAnsi="Arial" w:cs="Arial"/>
        </w:rPr>
      </w:pPr>
      <w:r w:rsidRPr="00D855A5">
        <w:rPr>
          <w:rFonts w:ascii="Arial" w:hAnsi="Arial" w:cs="Arial"/>
        </w:rPr>
        <w:t>Service Credit – hot blobs in LRS, GRS and RA-GRS (write requests) Accounts, and blobs in LRS Block Blob Storage Accounts: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6670C169" w14:textId="77777777" w:rsidTr="006B31B4">
        <w:tc>
          <w:tcPr>
            <w:tcW w:w="0" w:type="auto"/>
            <w:vAlign w:val="bottom"/>
          </w:tcPr>
          <w:p w14:paraId="06F35303"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3FC43D4E"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1F166A02" w14:textId="77777777" w:rsidTr="006B31B4">
        <w:tc>
          <w:tcPr>
            <w:tcW w:w="0" w:type="auto"/>
          </w:tcPr>
          <w:p w14:paraId="0EB8BE73"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606F0B6E"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0A30B4FE" w14:textId="77777777" w:rsidTr="006B31B4">
        <w:tc>
          <w:tcPr>
            <w:tcW w:w="0" w:type="auto"/>
          </w:tcPr>
          <w:p w14:paraId="39ED898C"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68C289E3"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099C1A7E" w14:textId="77777777" w:rsidR="00C9497A" w:rsidRPr="00D855A5" w:rsidRDefault="00D7474D" w:rsidP="0016224D">
      <w:pPr>
        <w:numPr>
          <w:ilvl w:val="0"/>
          <w:numId w:val="76"/>
        </w:numPr>
        <w:rPr>
          <w:rFonts w:ascii="Arial" w:hAnsi="Arial" w:cs="Arial"/>
        </w:rPr>
      </w:pPr>
      <w:r w:rsidRPr="00D855A5">
        <w:rPr>
          <w:rFonts w:ascii="Arial" w:hAnsi="Arial" w:cs="Arial"/>
        </w:rPr>
        <w:t>Service Credit – Hot Blobs in RA-GRS (read requests) Accounts: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00C48E77" w14:textId="77777777" w:rsidTr="006B31B4">
        <w:tc>
          <w:tcPr>
            <w:tcW w:w="0" w:type="auto"/>
            <w:vAlign w:val="bottom"/>
          </w:tcPr>
          <w:p w14:paraId="44B0F950"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54594BFA"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09C61A29" w14:textId="77777777" w:rsidTr="006B31B4">
        <w:tc>
          <w:tcPr>
            <w:tcW w:w="0" w:type="auto"/>
          </w:tcPr>
          <w:p w14:paraId="0F9A1A24" w14:textId="77777777" w:rsidR="00C9497A" w:rsidRPr="00D855A5" w:rsidRDefault="00D7474D">
            <w:pPr>
              <w:pStyle w:val="Compact"/>
              <w:numPr>
                <w:ilvl w:val="0"/>
                <w:numId w:val="1"/>
              </w:numPr>
              <w:rPr>
                <w:rFonts w:ascii="Arial" w:hAnsi="Arial" w:cs="Arial"/>
              </w:rPr>
            </w:pPr>
            <w:r w:rsidRPr="00D855A5">
              <w:rPr>
                <w:rFonts w:ascii="Arial" w:hAnsi="Arial" w:cs="Arial"/>
              </w:rPr>
              <w:t>&lt;99.99%</w:t>
            </w:r>
          </w:p>
        </w:tc>
        <w:tc>
          <w:tcPr>
            <w:tcW w:w="0" w:type="auto"/>
          </w:tcPr>
          <w:p w14:paraId="25E97F51"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4B817467" w14:textId="77777777" w:rsidTr="006B31B4">
        <w:tc>
          <w:tcPr>
            <w:tcW w:w="0" w:type="auto"/>
          </w:tcPr>
          <w:p w14:paraId="0FE65CEB"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1387602E"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405B71A4" w14:textId="77777777" w:rsidR="00C9497A" w:rsidRPr="00D855A5" w:rsidRDefault="00D7474D" w:rsidP="0016224D">
      <w:pPr>
        <w:numPr>
          <w:ilvl w:val="0"/>
          <w:numId w:val="76"/>
        </w:numPr>
        <w:rPr>
          <w:rFonts w:ascii="Arial" w:hAnsi="Arial" w:cs="Arial"/>
        </w:rPr>
      </w:pPr>
      <w:r w:rsidRPr="00D855A5">
        <w:rPr>
          <w:rFonts w:ascii="Arial" w:hAnsi="Arial" w:cs="Arial"/>
        </w:rPr>
        <w:t>Service Credit – Cool Blobs in LRS, GRS, RA-GRS (write requests) Accounts: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74850CCE" w14:textId="77777777" w:rsidTr="006B31B4">
        <w:tc>
          <w:tcPr>
            <w:tcW w:w="0" w:type="auto"/>
            <w:vAlign w:val="bottom"/>
          </w:tcPr>
          <w:p w14:paraId="0F23770C"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5E9AD25C"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14DDFB26" w14:textId="77777777" w:rsidTr="006B31B4">
        <w:tc>
          <w:tcPr>
            <w:tcW w:w="0" w:type="auto"/>
          </w:tcPr>
          <w:p w14:paraId="2F491E91"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23267187"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25247C30" w14:textId="77777777" w:rsidTr="006B31B4">
        <w:tc>
          <w:tcPr>
            <w:tcW w:w="0" w:type="auto"/>
          </w:tcPr>
          <w:p w14:paraId="22F88FA3" w14:textId="77777777" w:rsidR="00C9497A" w:rsidRPr="00D855A5" w:rsidRDefault="00D7474D">
            <w:pPr>
              <w:pStyle w:val="Compact"/>
              <w:numPr>
                <w:ilvl w:val="0"/>
                <w:numId w:val="1"/>
              </w:numPr>
              <w:rPr>
                <w:rFonts w:ascii="Arial" w:hAnsi="Arial" w:cs="Arial"/>
              </w:rPr>
            </w:pPr>
            <w:r w:rsidRPr="00D855A5">
              <w:rPr>
                <w:rFonts w:ascii="Arial" w:hAnsi="Arial" w:cs="Arial"/>
              </w:rPr>
              <w:t>&lt;98%</w:t>
            </w:r>
          </w:p>
        </w:tc>
        <w:tc>
          <w:tcPr>
            <w:tcW w:w="0" w:type="auto"/>
          </w:tcPr>
          <w:p w14:paraId="34AB27D9"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03BCF470" w14:textId="77777777" w:rsidR="00C9497A" w:rsidRPr="00D855A5" w:rsidRDefault="00D7474D" w:rsidP="0016224D">
      <w:pPr>
        <w:numPr>
          <w:ilvl w:val="0"/>
          <w:numId w:val="76"/>
        </w:numPr>
        <w:rPr>
          <w:rFonts w:ascii="Arial" w:hAnsi="Arial" w:cs="Arial"/>
        </w:rPr>
      </w:pPr>
      <w:r w:rsidRPr="00D855A5">
        <w:rPr>
          <w:rFonts w:ascii="Arial" w:hAnsi="Arial" w:cs="Arial"/>
        </w:rPr>
        <w:t>Service Credit – Cool Blobs in RA-GRS (read requests) Accounts: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28F579B4" w14:textId="77777777" w:rsidTr="006B31B4">
        <w:tc>
          <w:tcPr>
            <w:tcW w:w="0" w:type="auto"/>
            <w:vAlign w:val="bottom"/>
          </w:tcPr>
          <w:p w14:paraId="02FA2C9B"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528DE776"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05D6F2CB" w14:textId="77777777" w:rsidTr="006B31B4">
        <w:tc>
          <w:tcPr>
            <w:tcW w:w="0" w:type="auto"/>
          </w:tcPr>
          <w:p w14:paraId="6C4AC515"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0B77968A"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3BF5AD8E" w14:textId="77777777" w:rsidTr="006B31B4">
        <w:tc>
          <w:tcPr>
            <w:tcW w:w="0" w:type="auto"/>
          </w:tcPr>
          <w:p w14:paraId="222D143D" w14:textId="77777777" w:rsidR="00C9497A" w:rsidRPr="00D855A5" w:rsidRDefault="00D7474D">
            <w:pPr>
              <w:pStyle w:val="Compact"/>
              <w:numPr>
                <w:ilvl w:val="0"/>
                <w:numId w:val="1"/>
              </w:numPr>
              <w:rPr>
                <w:rFonts w:ascii="Arial" w:hAnsi="Arial" w:cs="Arial"/>
              </w:rPr>
            </w:pPr>
            <w:r w:rsidRPr="00D855A5">
              <w:rPr>
                <w:rFonts w:ascii="Arial" w:hAnsi="Arial" w:cs="Arial"/>
              </w:rPr>
              <w:t>&lt;98%</w:t>
            </w:r>
          </w:p>
        </w:tc>
        <w:tc>
          <w:tcPr>
            <w:tcW w:w="0" w:type="auto"/>
          </w:tcPr>
          <w:p w14:paraId="366E2E5E"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79"/>
    <w:bookmarkEnd w:id="80"/>
    <w:bookmarkEnd w:id="81"/>
    <w:p w14:paraId="5B0FFF85" w14:textId="77777777" w:rsidR="00C9497A" w:rsidRPr="00D855A5" w:rsidRDefault="00D7474D">
      <w:pPr>
        <w:pStyle w:val="BodyText"/>
        <w:rPr>
          <w:rFonts w:ascii="Arial" w:hAnsi="Arial" w:cs="Arial"/>
        </w:rPr>
      </w:pPr>
      <w:r w:rsidRPr="00D855A5">
        <w:rPr>
          <w:rFonts w:ascii="Arial" w:hAnsi="Arial" w:cs="Arial"/>
        </w:rPr>
        <w:t xml:space="preserve">    </w:t>
      </w:r>
    </w:p>
    <w:p w14:paraId="0FCA707B" w14:textId="77777777" w:rsidR="00C9497A" w:rsidRPr="00D855A5" w:rsidRDefault="00D7474D" w:rsidP="00711083">
      <w:pPr>
        <w:pStyle w:val="FirstParagraph"/>
        <w:rPr>
          <w:rFonts w:ascii="Arial" w:hAnsi="Arial" w:cs="Arial"/>
        </w:rPr>
      </w:pPr>
      <w:r w:rsidRPr="00D855A5">
        <w:rPr>
          <w:rFonts w:ascii="Arial" w:hAnsi="Arial" w:cs="Arial"/>
        </w:rPr>
        <w:t xml:space="preserve">    </w:t>
      </w:r>
    </w:p>
    <w:p w14:paraId="6449C605" w14:textId="77777777" w:rsidR="00C9497A" w:rsidRPr="00D855A5" w:rsidRDefault="00D7474D" w:rsidP="00957ECF">
      <w:pPr>
        <w:pStyle w:val="Heading2"/>
        <w:rPr>
          <w:rFonts w:ascii="Arial" w:hAnsi="Arial" w:cs="Arial"/>
        </w:rPr>
      </w:pPr>
      <w:bookmarkStart w:id="82" w:name="_Toc63696210"/>
      <w:bookmarkStart w:id="83" w:name="sla-for-managed-disks"/>
      <w:r w:rsidRPr="00D855A5">
        <w:rPr>
          <w:rFonts w:ascii="Arial" w:hAnsi="Arial" w:cs="Arial"/>
        </w:rPr>
        <w:t>Managed Disks</w:t>
      </w:r>
      <w:bookmarkEnd w:id="82"/>
    </w:p>
    <w:p w14:paraId="7D3E9584" w14:textId="77777777" w:rsidR="00C9497A" w:rsidRPr="00D855A5" w:rsidRDefault="00D7474D">
      <w:pPr>
        <w:pStyle w:val="BodyText"/>
        <w:rPr>
          <w:rFonts w:ascii="Arial" w:hAnsi="Arial" w:cs="Arial"/>
        </w:rPr>
      </w:pPr>
      <w:r w:rsidRPr="00D855A5">
        <w:rPr>
          <w:rFonts w:ascii="Arial" w:hAnsi="Arial" w:cs="Arial"/>
        </w:rPr>
        <w:t xml:space="preserve">Managed Disks does not have a financially backed SLA itself. The availability of Managed Disks is based on the SLA of the underlying storage used and virtual machine to which it is attached. Please see the </w:t>
      </w:r>
      <w:hyperlink r:id="rId11">
        <w:r w:rsidRPr="00D855A5">
          <w:rPr>
            <w:rStyle w:val="Hyperlink"/>
            <w:rFonts w:ascii="Arial" w:hAnsi="Arial" w:cs="Arial"/>
          </w:rPr>
          <w:t>Virtual Machines</w:t>
        </w:r>
      </w:hyperlink>
      <w:r w:rsidRPr="00D855A5">
        <w:rPr>
          <w:rFonts w:ascii="Arial" w:hAnsi="Arial" w:cs="Arial"/>
        </w:rPr>
        <w:t xml:space="preserve"> and </w:t>
      </w:r>
      <w:hyperlink r:id="rId12">
        <w:r w:rsidRPr="00D855A5">
          <w:rPr>
            <w:rStyle w:val="Hyperlink"/>
            <w:rFonts w:ascii="Arial" w:hAnsi="Arial" w:cs="Arial"/>
          </w:rPr>
          <w:t>storage SLA</w:t>
        </w:r>
      </w:hyperlink>
      <w:r w:rsidRPr="00D855A5">
        <w:rPr>
          <w:rFonts w:ascii="Arial" w:hAnsi="Arial" w:cs="Arial"/>
        </w:rPr>
        <w:t xml:space="preserve"> for more details.</w:t>
      </w:r>
    </w:p>
    <w:bookmarkEnd w:id="83"/>
    <w:p w14:paraId="64FAD1C7" w14:textId="77777777" w:rsidR="00C9497A" w:rsidRPr="00D855A5" w:rsidRDefault="00D7474D" w:rsidP="00711083">
      <w:pPr>
        <w:pStyle w:val="BodyText"/>
        <w:rPr>
          <w:rFonts w:ascii="Arial" w:hAnsi="Arial" w:cs="Arial"/>
        </w:rPr>
      </w:pPr>
      <w:r w:rsidRPr="00D855A5">
        <w:rPr>
          <w:rFonts w:ascii="Arial" w:hAnsi="Arial" w:cs="Arial"/>
        </w:rPr>
        <w:t xml:space="preserve">    </w:t>
      </w:r>
    </w:p>
    <w:p w14:paraId="054E9DA2" w14:textId="77777777" w:rsidR="00711083" w:rsidRPr="00D855A5" w:rsidRDefault="00711083" w:rsidP="00711083">
      <w:pPr>
        <w:pStyle w:val="Heading1"/>
        <w:rPr>
          <w:rFonts w:ascii="Arial" w:hAnsi="Arial" w:cs="Arial"/>
        </w:rPr>
      </w:pPr>
      <w:bookmarkStart w:id="84" w:name="_Toc63696211"/>
      <w:r w:rsidRPr="00D855A5">
        <w:rPr>
          <w:rFonts w:ascii="Arial" w:hAnsi="Arial" w:cs="Arial"/>
        </w:rPr>
        <w:t>Analysis</w:t>
      </w:r>
      <w:bookmarkEnd w:id="84"/>
    </w:p>
    <w:p w14:paraId="3401F744" w14:textId="77777777" w:rsidR="00C9497A" w:rsidRPr="00D855A5" w:rsidRDefault="00D7474D" w:rsidP="00957ECF">
      <w:pPr>
        <w:pStyle w:val="Heading2"/>
        <w:rPr>
          <w:rFonts w:ascii="Arial" w:hAnsi="Arial" w:cs="Arial"/>
        </w:rPr>
      </w:pPr>
      <w:bookmarkStart w:id="85" w:name="_Toc63696212"/>
      <w:bookmarkStart w:id="86" w:name="sla-for-sql-data-warehouse"/>
      <w:r w:rsidRPr="00D855A5">
        <w:rPr>
          <w:rFonts w:ascii="Arial" w:hAnsi="Arial" w:cs="Arial"/>
        </w:rPr>
        <w:t>SQL Data Warehouse</w:t>
      </w:r>
      <w:bookmarkEnd w:id="85"/>
    </w:p>
    <w:p w14:paraId="4A77B402" w14:textId="77777777" w:rsidR="00C9497A" w:rsidRPr="00D855A5" w:rsidRDefault="00D7474D">
      <w:pPr>
        <w:pStyle w:val="FirstParagraph"/>
        <w:rPr>
          <w:rFonts w:ascii="Arial" w:hAnsi="Arial" w:cs="Arial"/>
        </w:rPr>
      </w:pPr>
      <w:r w:rsidRPr="00D855A5">
        <w:rPr>
          <w:rFonts w:ascii="Arial" w:hAnsi="Arial" w:cs="Arial"/>
        </w:rPr>
        <w:t>We guarantee that, at least 99.9% of the time client operations executed on a SQL Data Warehouse database will succeed.</w:t>
      </w:r>
    </w:p>
    <w:p w14:paraId="6D41956E" w14:textId="77777777" w:rsidR="00C9497A" w:rsidRPr="00D855A5" w:rsidRDefault="00D7474D" w:rsidP="00957ECF">
      <w:pPr>
        <w:pStyle w:val="Heading4"/>
        <w:rPr>
          <w:rFonts w:ascii="Arial" w:hAnsi="Arial" w:cs="Arial"/>
        </w:rPr>
      </w:pPr>
      <w:bookmarkStart w:id="87" w:name="the-sla-details-12"/>
      <w:bookmarkStart w:id="88" w:name="additional-definitions-10"/>
      <w:r w:rsidRPr="00D855A5">
        <w:rPr>
          <w:rFonts w:ascii="Arial" w:hAnsi="Arial" w:cs="Arial"/>
        </w:rPr>
        <w:t>Additional Definitions</w:t>
      </w:r>
    </w:p>
    <w:p w14:paraId="080E7B99" w14:textId="77777777" w:rsidR="00C9497A" w:rsidRPr="00D855A5" w:rsidRDefault="00D7474D" w:rsidP="0016224D">
      <w:pPr>
        <w:numPr>
          <w:ilvl w:val="0"/>
          <w:numId w:val="84"/>
        </w:numPr>
        <w:rPr>
          <w:rFonts w:ascii="Arial" w:hAnsi="Arial" w:cs="Arial"/>
        </w:rPr>
      </w:pPr>
      <w:r w:rsidRPr="00D855A5">
        <w:rPr>
          <w:rFonts w:ascii="Arial" w:hAnsi="Arial" w:cs="Arial"/>
        </w:rPr>
        <w:t>"</w:t>
      </w:r>
      <w:r w:rsidRPr="00D855A5">
        <w:rPr>
          <w:rFonts w:ascii="Arial" w:hAnsi="Arial" w:cs="Arial"/>
          <w:b/>
        </w:rPr>
        <w:t>Database</w:t>
      </w:r>
      <w:r w:rsidRPr="00D855A5">
        <w:rPr>
          <w:rFonts w:ascii="Arial" w:hAnsi="Arial" w:cs="Arial"/>
        </w:rPr>
        <w:t>" means any SQL Data Warehouse Database.</w:t>
      </w:r>
    </w:p>
    <w:p w14:paraId="2EA85FF2" w14:textId="77777777" w:rsidR="00C9497A" w:rsidRPr="00D855A5" w:rsidRDefault="00D7474D" w:rsidP="0016224D">
      <w:pPr>
        <w:numPr>
          <w:ilvl w:val="0"/>
          <w:numId w:val="84"/>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that a given Database has been deployed in Azure during a billing month in a given Azure subscription.</w:t>
      </w:r>
    </w:p>
    <w:p w14:paraId="0C7585B5" w14:textId="77777777" w:rsidR="00C9497A" w:rsidRPr="00D855A5" w:rsidRDefault="00D7474D" w:rsidP="0016224D">
      <w:pPr>
        <w:numPr>
          <w:ilvl w:val="0"/>
          <w:numId w:val="84"/>
        </w:numPr>
        <w:rPr>
          <w:rFonts w:ascii="Arial" w:hAnsi="Arial" w:cs="Arial"/>
        </w:rPr>
      </w:pPr>
      <w:r w:rsidRPr="00D855A5">
        <w:rPr>
          <w:rFonts w:ascii="Arial" w:hAnsi="Arial" w:cs="Arial"/>
        </w:rPr>
        <w:t>"</w:t>
      </w:r>
      <w:r w:rsidRPr="00D855A5">
        <w:rPr>
          <w:rFonts w:ascii="Arial" w:hAnsi="Arial" w:cs="Arial"/>
          <w:b/>
        </w:rPr>
        <w:t>Client Operations</w:t>
      </w:r>
      <w:r w:rsidRPr="00D855A5">
        <w:rPr>
          <w:rFonts w:ascii="Arial" w:hAnsi="Arial" w:cs="Arial"/>
        </w:rPr>
        <w:t>" is the set of all documented operations supported by SQL Data Warehouse.</w:t>
      </w:r>
    </w:p>
    <w:p w14:paraId="13972C7A" w14:textId="77777777" w:rsidR="00C9497A" w:rsidRPr="00D855A5" w:rsidRDefault="00D7474D" w:rsidP="0016224D">
      <w:pPr>
        <w:numPr>
          <w:ilvl w:val="0"/>
          <w:numId w:val="84"/>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during a billing month for a given Azure subscription during which a given Database is unavailable. A minute is considered unavailable for a given Database if more than 1% of all Client Operations completed during the minute return an Error Code.</w:t>
      </w:r>
    </w:p>
    <w:p w14:paraId="2991EEE2" w14:textId="77777777" w:rsidR="00C9497A" w:rsidRPr="00D855A5" w:rsidRDefault="00D7474D" w:rsidP="0016224D">
      <w:pPr>
        <w:numPr>
          <w:ilvl w:val="0"/>
          <w:numId w:val="84"/>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a given Database is calculated as Maximum Available Minutes less Downtime, divided by Maximum Available Minutes in a billing month in a given Azure subscription. Monthly Uptime Percentage is represented by the following formula:</w:t>
      </w:r>
    </w:p>
    <w:p w14:paraId="5E860E2B"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w:t>
      </w:r>
    </w:p>
    <w:p w14:paraId="57DA7F0E" w14:textId="77777777" w:rsidR="00C9497A" w:rsidRPr="00D855A5" w:rsidRDefault="00D7474D" w:rsidP="0016224D">
      <w:pPr>
        <w:numPr>
          <w:ilvl w:val="0"/>
          <w:numId w:val="84"/>
        </w:numPr>
        <w:rPr>
          <w:rFonts w:ascii="Arial" w:hAnsi="Arial" w:cs="Arial"/>
        </w:rPr>
      </w:pPr>
      <w:r w:rsidRPr="00D855A5">
        <w:rPr>
          <w:rFonts w:ascii="Arial" w:hAnsi="Arial" w:cs="Arial"/>
        </w:rPr>
        <w:t>The following Service Levels and Service Credits are applicable to Customer’s use of the Azure SQL Data Warehouse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1C971300" w14:textId="77777777" w:rsidTr="006B31B4">
        <w:tc>
          <w:tcPr>
            <w:tcW w:w="0" w:type="auto"/>
            <w:vAlign w:val="bottom"/>
          </w:tcPr>
          <w:p w14:paraId="74492A74"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35EE9356"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42A8E9C8" w14:textId="77777777" w:rsidTr="006B31B4">
        <w:tc>
          <w:tcPr>
            <w:tcW w:w="0" w:type="auto"/>
          </w:tcPr>
          <w:p w14:paraId="6AC0A8C9"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7C18134A"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20547B15" w14:textId="77777777" w:rsidTr="006B31B4">
        <w:tc>
          <w:tcPr>
            <w:tcW w:w="0" w:type="auto"/>
          </w:tcPr>
          <w:p w14:paraId="651D66B6"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33FA31C7"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64029BA9" w14:textId="77777777" w:rsidR="00711083" w:rsidRPr="00D855A5" w:rsidRDefault="00711083" w:rsidP="006A7781">
      <w:pPr>
        <w:pStyle w:val="NoSpacing"/>
      </w:pPr>
      <w:bookmarkStart w:id="89" w:name="sla-for-hdinsight"/>
      <w:bookmarkEnd w:id="86"/>
      <w:bookmarkEnd w:id="87"/>
      <w:bookmarkEnd w:id="88"/>
    </w:p>
    <w:p w14:paraId="531A83BA" w14:textId="77777777" w:rsidR="00C9497A" w:rsidRPr="00D855A5" w:rsidRDefault="00D7474D" w:rsidP="00957ECF">
      <w:pPr>
        <w:pStyle w:val="Heading2"/>
        <w:rPr>
          <w:rFonts w:ascii="Arial" w:hAnsi="Arial" w:cs="Arial"/>
        </w:rPr>
      </w:pPr>
      <w:bookmarkStart w:id="90" w:name="_Toc63696213"/>
      <w:r w:rsidRPr="00D855A5">
        <w:rPr>
          <w:rFonts w:ascii="Arial" w:hAnsi="Arial" w:cs="Arial"/>
        </w:rPr>
        <w:t>HDInsight</w:t>
      </w:r>
      <w:bookmarkEnd w:id="90"/>
    </w:p>
    <w:p w14:paraId="3B3C4E89" w14:textId="77777777" w:rsidR="00C9497A" w:rsidRPr="00D855A5" w:rsidRDefault="00D7474D">
      <w:pPr>
        <w:pStyle w:val="FirstParagraph"/>
        <w:rPr>
          <w:rFonts w:ascii="Arial" w:hAnsi="Arial" w:cs="Arial"/>
        </w:rPr>
      </w:pPr>
      <w:r w:rsidRPr="00D855A5">
        <w:rPr>
          <w:rFonts w:ascii="Arial" w:hAnsi="Arial" w:cs="Arial"/>
        </w:rPr>
        <w:t>For HDInsight, we guarantee that any HDInsight cluster that you deployed will have external connectivity at least 99.9% of the time over a monthly billing cycle.</w:t>
      </w:r>
    </w:p>
    <w:p w14:paraId="139DC10D" w14:textId="77777777" w:rsidR="00C9497A" w:rsidRPr="00D855A5" w:rsidRDefault="00D7474D" w:rsidP="00957ECF">
      <w:pPr>
        <w:pStyle w:val="Heading4"/>
        <w:rPr>
          <w:rFonts w:ascii="Arial" w:hAnsi="Arial" w:cs="Arial"/>
        </w:rPr>
      </w:pPr>
      <w:bookmarkStart w:id="91" w:name="additional-definitions-11"/>
      <w:bookmarkStart w:id="92" w:name="the-sla-details-13"/>
      <w:r w:rsidRPr="00D855A5">
        <w:rPr>
          <w:rFonts w:ascii="Arial" w:hAnsi="Arial" w:cs="Arial"/>
        </w:rPr>
        <w:t>Additional Definitions</w:t>
      </w:r>
    </w:p>
    <w:p w14:paraId="2603DD0D" w14:textId="77777777" w:rsidR="00C9497A" w:rsidRPr="00D855A5" w:rsidRDefault="00D7474D" w:rsidP="0016224D">
      <w:pPr>
        <w:numPr>
          <w:ilvl w:val="0"/>
          <w:numId w:val="93"/>
        </w:numPr>
        <w:rPr>
          <w:rFonts w:ascii="Arial" w:hAnsi="Arial" w:cs="Arial"/>
        </w:rPr>
      </w:pPr>
      <w:r w:rsidRPr="00D855A5">
        <w:rPr>
          <w:rFonts w:ascii="Arial" w:hAnsi="Arial" w:cs="Arial"/>
        </w:rPr>
        <w:t>"</w:t>
      </w:r>
      <w:r w:rsidRPr="00D855A5">
        <w:rPr>
          <w:rFonts w:ascii="Arial" w:hAnsi="Arial" w:cs="Arial"/>
          <w:b/>
        </w:rPr>
        <w:t>Cluster Internet Gateway</w:t>
      </w:r>
      <w:r w:rsidRPr="00D855A5">
        <w:rPr>
          <w:rFonts w:ascii="Arial" w:hAnsi="Arial" w:cs="Arial"/>
        </w:rPr>
        <w:t>" means a set of virtual machines within an HDInsight Cluster that proxy all connectivity requests to the Cluster.</w:t>
      </w:r>
    </w:p>
    <w:p w14:paraId="7D440094" w14:textId="77777777" w:rsidR="00C9497A" w:rsidRPr="00D855A5" w:rsidRDefault="00D7474D" w:rsidP="0016224D">
      <w:pPr>
        <w:numPr>
          <w:ilvl w:val="0"/>
          <w:numId w:val="93"/>
        </w:numPr>
        <w:rPr>
          <w:rFonts w:ascii="Arial" w:hAnsi="Arial" w:cs="Arial"/>
        </w:rPr>
      </w:pPr>
      <w:r w:rsidRPr="00D855A5">
        <w:rPr>
          <w:rFonts w:ascii="Arial" w:hAnsi="Arial" w:cs="Arial"/>
        </w:rPr>
        <w:t>"</w:t>
      </w:r>
      <w:r w:rsidRPr="00D855A5">
        <w:rPr>
          <w:rFonts w:ascii="Arial" w:hAnsi="Arial" w:cs="Arial"/>
          <w:b/>
        </w:rPr>
        <w:t>HDInsight Cluster</w:t>
      </w:r>
      <w:r w:rsidRPr="00D855A5">
        <w:rPr>
          <w:rFonts w:ascii="Arial" w:hAnsi="Arial" w:cs="Arial"/>
        </w:rPr>
        <w:t>" or "</w:t>
      </w:r>
      <w:r w:rsidRPr="00D855A5">
        <w:rPr>
          <w:rFonts w:ascii="Arial" w:hAnsi="Arial" w:cs="Arial"/>
          <w:b/>
        </w:rPr>
        <w:t>Cluster</w:t>
      </w:r>
      <w:r w:rsidRPr="00D855A5">
        <w:rPr>
          <w:rFonts w:ascii="Arial" w:hAnsi="Arial" w:cs="Arial"/>
        </w:rPr>
        <w:t>" means a collection of virtual machines running a single instance of the HDInsight Service.</w:t>
      </w:r>
    </w:p>
    <w:p w14:paraId="34D72B32" w14:textId="77777777" w:rsidR="00C9497A" w:rsidRPr="00D855A5" w:rsidRDefault="00D7474D" w:rsidP="00957ECF">
      <w:pPr>
        <w:pStyle w:val="Heading4"/>
        <w:rPr>
          <w:rFonts w:ascii="Arial" w:hAnsi="Arial" w:cs="Arial"/>
        </w:rPr>
      </w:pPr>
      <w:bookmarkStart w:id="93" w:name="monthly-uptime-calculation-1"/>
      <w:bookmarkEnd w:id="91"/>
      <w:r w:rsidRPr="00D855A5">
        <w:rPr>
          <w:rFonts w:ascii="Arial" w:hAnsi="Arial" w:cs="Arial"/>
        </w:rPr>
        <w:t>Monthly Uptime Calculation</w:t>
      </w:r>
    </w:p>
    <w:p w14:paraId="3DA0F9B3" w14:textId="77777777" w:rsidR="00C9497A" w:rsidRPr="00D855A5" w:rsidRDefault="00D7474D" w:rsidP="0016224D">
      <w:pPr>
        <w:numPr>
          <w:ilvl w:val="0"/>
          <w:numId w:val="94"/>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HDInsight Cluster has been deployed in Azure.</w:t>
      </w:r>
    </w:p>
    <w:p w14:paraId="63982E61" w14:textId="77777777" w:rsidR="00C9497A" w:rsidRPr="00D855A5" w:rsidRDefault="00D7474D" w:rsidP="0016224D">
      <w:pPr>
        <w:numPr>
          <w:ilvl w:val="0"/>
          <w:numId w:val="94"/>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Clusters deployed by Customer in a given Azure subscription during a billing month.</w:t>
      </w:r>
    </w:p>
    <w:p w14:paraId="60381DB9" w14:textId="77777777" w:rsidR="00C9497A" w:rsidRPr="00D855A5" w:rsidRDefault="00D7474D" w:rsidP="0016224D">
      <w:pPr>
        <w:numPr>
          <w:ilvl w:val="0"/>
          <w:numId w:val="94"/>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when the HDInsight Service is unavailable. A minute is considered unavailable for a given Cluster if all continual attempts within the minute to establish a connection to the Cluster Internet Gateway fail.</w:t>
      </w:r>
    </w:p>
    <w:p w14:paraId="63D91DEB" w14:textId="77777777" w:rsidR="00C9497A" w:rsidRPr="00D855A5" w:rsidRDefault="00D7474D" w:rsidP="0016224D">
      <w:pPr>
        <w:numPr>
          <w:ilvl w:val="0"/>
          <w:numId w:val="94"/>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HDInsight Service is calculated as Maximum Available Minutes less Downtime divided by Maximum Available Minutes in a billing month for a given Azure subscription. Monthly Uptime Percentage is represented by the following formula:</w:t>
      </w:r>
    </w:p>
    <w:p w14:paraId="1B5DA6CD"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w:t>
      </w:r>
    </w:p>
    <w:p w14:paraId="72D4C58F" w14:textId="77777777" w:rsidR="00C9497A" w:rsidRPr="00D855A5" w:rsidRDefault="00D7474D" w:rsidP="0016224D">
      <w:pPr>
        <w:numPr>
          <w:ilvl w:val="0"/>
          <w:numId w:val="94"/>
        </w:numPr>
        <w:rPr>
          <w:rFonts w:ascii="Arial" w:hAnsi="Arial" w:cs="Arial"/>
        </w:rPr>
      </w:pPr>
      <w:r w:rsidRPr="00D855A5">
        <w:rPr>
          <w:rFonts w:ascii="Arial" w:hAnsi="Arial" w:cs="Arial"/>
        </w:rPr>
        <w:t>The following Service Levels and Service Credits are applicable to Customer's use of the HDInsight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6C1B24A5" w14:textId="77777777" w:rsidTr="006B31B4">
        <w:tc>
          <w:tcPr>
            <w:tcW w:w="0" w:type="auto"/>
            <w:vAlign w:val="bottom"/>
          </w:tcPr>
          <w:p w14:paraId="67ABFCE7"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4C1210CB"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0521B029" w14:textId="77777777" w:rsidTr="006B31B4">
        <w:tc>
          <w:tcPr>
            <w:tcW w:w="0" w:type="auto"/>
          </w:tcPr>
          <w:p w14:paraId="6859B32B"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543B61BF"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24DBBA50" w14:textId="77777777" w:rsidTr="006B31B4">
        <w:tc>
          <w:tcPr>
            <w:tcW w:w="0" w:type="auto"/>
          </w:tcPr>
          <w:p w14:paraId="786FCB37"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73D3F144"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bookmarkEnd w:id="89"/>
      <w:bookmarkEnd w:id="92"/>
      <w:bookmarkEnd w:id="93"/>
    </w:tbl>
    <w:p w14:paraId="1C87453D" w14:textId="77777777" w:rsidR="00C9497A" w:rsidRPr="00D855A5" w:rsidRDefault="00C9497A">
      <w:pPr>
        <w:pStyle w:val="BodyText"/>
        <w:rPr>
          <w:rFonts w:ascii="Arial" w:hAnsi="Arial" w:cs="Arial"/>
        </w:rPr>
      </w:pPr>
    </w:p>
    <w:p w14:paraId="0C77F527" w14:textId="77777777" w:rsidR="00C9497A" w:rsidRPr="00D855A5" w:rsidRDefault="00D7474D" w:rsidP="00957ECF">
      <w:pPr>
        <w:pStyle w:val="Heading2"/>
        <w:rPr>
          <w:rFonts w:ascii="Arial" w:hAnsi="Arial" w:cs="Arial"/>
        </w:rPr>
      </w:pPr>
      <w:bookmarkStart w:id="94" w:name="_Toc63696214"/>
      <w:bookmarkStart w:id="95" w:name="sla-for-stream-analytics"/>
      <w:r w:rsidRPr="00D855A5">
        <w:rPr>
          <w:rFonts w:ascii="Arial" w:hAnsi="Arial" w:cs="Arial"/>
        </w:rPr>
        <w:t>Stream Analytics</w:t>
      </w:r>
      <w:bookmarkEnd w:id="94"/>
    </w:p>
    <w:p w14:paraId="71049149" w14:textId="77777777" w:rsidR="00C9497A" w:rsidRPr="00D855A5" w:rsidRDefault="00D7474D">
      <w:pPr>
        <w:pStyle w:val="BodyText"/>
        <w:rPr>
          <w:rFonts w:ascii="Arial" w:hAnsi="Arial" w:cs="Arial"/>
        </w:rPr>
      </w:pPr>
      <w:r w:rsidRPr="00D855A5">
        <w:rPr>
          <w:rFonts w:ascii="Arial" w:hAnsi="Arial" w:cs="Arial"/>
        </w:rPr>
        <w:t>We guarantee at least 99.9% availability of the Stream Analytics API.</w:t>
      </w:r>
    </w:p>
    <w:p w14:paraId="57469F98" w14:textId="77777777" w:rsidR="00C9497A" w:rsidRPr="00D855A5" w:rsidRDefault="00D7474D">
      <w:pPr>
        <w:pStyle w:val="BodyText"/>
        <w:rPr>
          <w:rFonts w:ascii="Arial" w:hAnsi="Arial" w:cs="Arial"/>
        </w:rPr>
      </w:pPr>
      <w:r w:rsidRPr="00D855A5">
        <w:rPr>
          <w:rFonts w:ascii="Arial" w:hAnsi="Arial" w:cs="Arial"/>
        </w:rPr>
        <w:t>We guarantee that 99.9% of the time, deployed Stream Analytics jobs will be either processing data or available to process data.</w:t>
      </w:r>
    </w:p>
    <w:p w14:paraId="4B6570A5" w14:textId="77777777" w:rsidR="00C9497A" w:rsidRPr="00D855A5" w:rsidRDefault="00D7474D" w:rsidP="00957ECF">
      <w:pPr>
        <w:pStyle w:val="Heading4"/>
        <w:rPr>
          <w:rFonts w:ascii="Arial" w:hAnsi="Arial" w:cs="Arial"/>
        </w:rPr>
      </w:pPr>
      <w:bookmarkStart w:id="96" w:name="Xa105754378f1644b1568de80a7ea763a546715e"/>
      <w:bookmarkStart w:id="97" w:name="the-sla-details-14"/>
      <w:r w:rsidRPr="00D855A5">
        <w:rPr>
          <w:rFonts w:ascii="Arial" w:hAnsi="Arial" w:cs="Arial"/>
        </w:rPr>
        <w:t>Monthly Uptime Calculation for Stream Analytics API Calls</w:t>
      </w:r>
    </w:p>
    <w:p w14:paraId="0D9F4F66" w14:textId="77777777" w:rsidR="00C9497A" w:rsidRPr="00D855A5" w:rsidRDefault="00D7474D" w:rsidP="0016224D">
      <w:pPr>
        <w:numPr>
          <w:ilvl w:val="0"/>
          <w:numId w:val="100"/>
        </w:numPr>
        <w:rPr>
          <w:rFonts w:ascii="Arial" w:hAnsi="Arial" w:cs="Arial"/>
        </w:rPr>
      </w:pPr>
      <w:r w:rsidRPr="00D855A5">
        <w:rPr>
          <w:rFonts w:ascii="Arial" w:hAnsi="Arial" w:cs="Arial"/>
        </w:rPr>
        <w:t>"</w:t>
      </w:r>
      <w:r w:rsidRPr="00D855A5">
        <w:rPr>
          <w:rFonts w:ascii="Arial" w:hAnsi="Arial" w:cs="Arial"/>
          <w:b/>
        </w:rPr>
        <w:t>Total Transaction Attempts</w:t>
      </w:r>
      <w:r w:rsidRPr="00D855A5">
        <w:rPr>
          <w:rFonts w:ascii="Arial" w:hAnsi="Arial" w:cs="Arial"/>
        </w:rPr>
        <w:t>" is the total number of authenticated REST API requests to manage a streaming job within the Stream Analytics Service by Customer during a billing month for a given Azure subscription.</w:t>
      </w:r>
    </w:p>
    <w:p w14:paraId="33B5AD49" w14:textId="77777777" w:rsidR="00C9497A" w:rsidRPr="00D855A5" w:rsidRDefault="00D7474D" w:rsidP="0016224D">
      <w:pPr>
        <w:numPr>
          <w:ilvl w:val="0"/>
          <w:numId w:val="100"/>
        </w:numPr>
        <w:rPr>
          <w:rFonts w:ascii="Arial" w:hAnsi="Arial" w:cs="Arial"/>
        </w:rPr>
      </w:pPr>
      <w:r w:rsidRPr="00D855A5">
        <w:rPr>
          <w:rFonts w:ascii="Arial" w:hAnsi="Arial" w:cs="Arial"/>
        </w:rPr>
        <w:t>"</w:t>
      </w:r>
      <w:r w:rsidRPr="00D855A5">
        <w:rPr>
          <w:rFonts w:ascii="Arial" w:hAnsi="Arial" w:cs="Arial"/>
          <w:b/>
        </w:rPr>
        <w:t>Failed Transactions</w:t>
      </w:r>
      <w:r w:rsidRPr="00D855A5">
        <w:rPr>
          <w:rFonts w:ascii="Arial" w:hAnsi="Arial" w:cs="Arial"/>
        </w:rPr>
        <w:t>" is the set of all requests within Total Transaction Attempts that return an Error Code or otherwise do not return a Success Code within five minutes from 21Vianet's receipt of the request.</w:t>
      </w:r>
    </w:p>
    <w:p w14:paraId="5BC589F5" w14:textId="77777777" w:rsidR="00C9497A" w:rsidRPr="00D855A5" w:rsidRDefault="00D7474D" w:rsidP="0016224D">
      <w:pPr>
        <w:numPr>
          <w:ilvl w:val="0"/>
          <w:numId w:val="100"/>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API calls within the Stream Analytics Service is calculated as Total Transaction Attempts less Failed Transactions divided by Total Transaction Attempts in a billing month for a given Azure subscription. Monthly Uptime Percentage is represented by the following formula:</w:t>
      </w:r>
    </w:p>
    <w:p w14:paraId="444A5DEF" w14:textId="77777777" w:rsidR="00C9497A" w:rsidRPr="00D855A5" w:rsidRDefault="00D7474D">
      <w:pPr>
        <w:numPr>
          <w:ilvl w:val="0"/>
          <w:numId w:val="1"/>
        </w:numPr>
        <w:rPr>
          <w:rFonts w:ascii="Arial" w:hAnsi="Arial" w:cs="Arial"/>
        </w:rPr>
      </w:pPr>
      <w:r w:rsidRPr="00D855A5">
        <w:rPr>
          <w:rFonts w:ascii="Arial" w:hAnsi="Arial" w:cs="Arial"/>
        </w:rPr>
        <w:t>Monthly Uptime % = (Total Transaction Attempts - Failed Transactions) / Total Transaction Attempts</w:t>
      </w:r>
    </w:p>
    <w:p w14:paraId="7402832C" w14:textId="77777777" w:rsidR="00C9497A" w:rsidRPr="00D855A5" w:rsidRDefault="00D7474D" w:rsidP="0016224D">
      <w:pPr>
        <w:numPr>
          <w:ilvl w:val="0"/>
          <w:numId w:val="100"/>
        </w:numPr>
        <w:rPr>
          <w:rFonts w:ascii="Arial" w:hAnsi="Arial" w:cs="Arial"/>
        </w:rPr>
      </w:pPr>
      <w:r w:rsidRPr="00D855A5">
        <w:rPr>
          <w:rFonts w:ascii="Arial" w:hAnsi="Arial" w:cs="Arial"/>
        </w:rPr>
        <w:t>The following Service Credits are applicable to Customer's use of API calls within the Stream Analytics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7C6C07C3" w14:textId="77777777" w:rsidTr="006B31B4">
        <w:tc>
          <w:tcPr>
            <w:tcW w:w="0" w:type="auto"/>
            <w:vAlign w:val="bottom"/>
          </w:tcPr>
          <w:p w14:paraId="1F6F17A9"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03EB7ECC"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19C78B10" w14:textId="77777777" w:rsidTr="006B31B4">
        <w:tc>
          <w:tcPr>
            <w:tcW w:w="0" w:type="auto"/>
          </w:tcPr>
          <w:p w14:paraId="5772B1C2"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661A4B4C"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2A369963" w14:textId="77777777" w:rsidTr="006B31B4">
        <w:tc>
          <w:tcPr>
            <w:tcW w:w="0" w:type="auto"/>
          </w:tcPr>
          <w:p w14:paraId="172EA03C"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72C5D2D8"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0BA73A9E" w14:textId="77777777" w:rsidR="00C9497A" w:rsidRPr="00D855A5" w:rsidRDefault="00D7474D" w:rsidP="00957ECF">
      <w:pPr>
        <w:pStyle w:val="Heading4"/>
        <w:rPr>
          <w:rFonts w:ascii="Arial" w:hAnsi="Arial" w:cs="Arial"/>
        </w:rPr>
      </w:pPr>
      <w:bookmarkStart w:id="98" w:name="X0beeaa2aab45de689610dd80266e0a9eed8e9c8"/>
      <w:bookmarkEnd w:id="96"/>
      <w:r w:rsidRPr="00D855A5">
        <w:rPr>
          <w:rFonts w:ascii="Arial" w:hAnsi="Arial" w:cs="Arial"/>
        </w:rPr>
        <w:t>Monthly Uptime Calculation for Stream Analytics Jobs</w:t>
      </w:r>
    </w:p>
    <w:p w14:paraId="29807619" w14:textId="77777777" w:rsidR="00C9497A" w:rsidRPr="00D855A5" w:rsidRDefault="00D7474D" w:rsidP="0016224D">
      <w:pPr>
        <w:numPr>
          <w:ilvl w:val="0"/>
          <w:numId w:val="101"/>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job has been deployed within the Stream Analytics Service during a billing month.</w:t>
      </w:r>
    </w:p>
    <w:p w14:paraId="403F677C" w14:textId="77777777" w:rsidR="00C9497A" w:rsidRPr="00D855A5" w:rsidRDefault="00D7474D" w:rsidP="0016224D">
      <w:pPr>
        <w:numPr>
          <w:ilvl w:val="0"/>
          <w:numId w:val="101"/>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jobs deployed by Customer in a given Azure subscription during a billing month.</w:t>
      </w:r>
    </w:p>
    <w:p w14:paraId="5B71E80C" w14:textId="77777777" w:rsidR="00C9497A" w:rsidRPr="00D855A5" w:rsidRDefault="00D7474D" w:rsidP="0016224D">
      <w:pPr>
        <w:numPr>
          <w:ilvl w:val="0"/>
          <w:numId w:val="101"/>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jobs deployed by Customer in a given Azure subscription, during which the job is unavailable. A minute is considered unavailable for a deployed job if the job is neither processing data nor available to process data throughout the minute.</w:t>
      </w:r>
    </w:p>
    <w:p w14:paraId="3BDFF2B2" w14:textId="77777777" w:rsidR="00C9497A" w:rsidRPr="00D855A5" w:rsidRDefault="00D7474D" w:rsidP="0016224D">
      <w:pPr>
        <w:numPr>
          <w:ilvl w:val="0"/>
          <w:numId w:val="101"/>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jobs within the Stream Analytics Service is calculated as Maximum Available Minutes less Downtime divided by Maximum Available Minutes in a billing month for a given Azure subscription. Monthly Uptime Percentage is represented by the following formula:</w:t>
      </w:r>
    </w:p>
    <w:p w14:paraId="196E6471"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w:t>
      </w:r>
    </w:p>
    <w:p w14:paraId="3B100B5B" w14:textId="77777777" w:rsidR="00C9497A" w:rsidRPr="00D855A5" w:rsidRDefault="00D7474D" w:rsidP="0016224D">
      <w:pPr>
        <w:numPr>
          <w:ilvl w:val="0"/>
          <w:numId w:val="101"/>
        </w:numPr>
        <w:rPr>
          <w:rFonts w:ascii="Arial" w:hAnsi="Arial" w:cs="Arial"/>
        </w:rPr>
      </w:pPr>
      <w:r w:rsidRPr="00D855A5">
        <w:rPr>
          <w:rFonts w:ascii="Arial" w:hAnsi="Arial" w:cs="Arial"/>
        </w:rPr>
        <w:t>The following Service Credits are applicable to Customer's use of jobs within the Stream Analytics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103A9CAF" w14:textId="77777777" w:rsidTr="006B31B4">
        <w:tc>
          <w:tcPr>
            <w:tcW w:w="0" w:type="auto"/>
            <w:vAlign w:val="bottom"/>
          </w:tcPr>
          <w:p w14:paraId="719086C2"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508EC579"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3CA7C692" w14:textId="77777777" w:rsidTr="006B31B4">
        <w:tc>
          <w:tcPr>
            <w:tcW w:w="0" w:type="auto"/>
          </w:tcPr>
          <w:p w14:paraId="3399A45D"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284365DE"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771BA8E9" w14:textId="77777777" w:rsidTr="006B31B4">
        <w:tc>
          <w:tcPr>
            <w:tcW w:w="0" w:type="auto"/>
          </w:tcPr>
          <w:p w14:paraId="0B79AF7A"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564D8607"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7B2BE1D6" w14:textId="77777777" w:rsidR="00711083" w:rsidRPr="00D855A5" w:rsidRDefault="00711083" w:rsidP="006A7781">
      <w:pPr>
        <w:pStyle w:val="NoSpacing"/>
      </w:pPr>
      <w:bookmarkStart w:id="99" w:name="sla-for-power-bi-embedded"/>
      <w:bookmarkEnd w:id="95"/>
      <w:bookmarkEnd w:id="97"/>
      <w:bookmarkEnd w:id="98"/>
    </w:p>
    <w:p w14:paraId="5D83BDDC" w14:textId="77777777" w:rsidR="00C9497A" w:rsidRPr="00D855A5" w:rsidRDefault="00D7474D" w:rsidP="00957ECF">
      <w:pPr>
        <w:pStyle w:val="Heading2"/>
        <w:rPr>
          <w:rFonts w:ascii="Arial" w:hAnsi="Arial" w:cs="Arial"/>
        </w:rPr>
      </w:pPr>
      <w:bookmarkStart w:id="100" w:name="_Toc63696215"/>
      <w:r w:rsidRPr="00D855A5">
        <w:rPr>
          <w:rFonts w:ascii="Arial" w:hAnsi="Arial" w:cs="Arial"/>
        </w:rPr>
        <w:t>Power BI Embedded</w:t>
      </w:r>
      <w:bookmarkEnd w:id="100"/>
    </w:p>
    <w:p w14:paraId="22178926" w14:textId="77777777" w:rsidR="00C9497A" w:rsidRPr="00D855A5" w:rsidRDefault="00D7474D">
      <w:pPr>
        <w:pStyle w:val="BodyText"/>
        <w:rPr>
          <w:rFonts w:ascii="Arial" w:hAnsi="Arial" w:cs="Arial"/>
        </w:rPr>
      </w:pPr>
      <w:r w:rsidRPr="00D855A5">
        <w:rPr>
          <w:rFonts w:ascii="Arial" w:hAnsi="Arial" w:cs="Arial"/>
        </w:rPr>
        <w:t>We guarantee at least 99.9% availability of Power BI Embedded for users to execute API calls and embed reports.</w:t>
      </w:r>
    </w:p>
    <w:p w14:paraId="7BF543AE" w14:textId="77777777" w:rsidR="00C9497A" w:rsidRPr="00D855A5" w:rsidRDefault="00D7474D" w:rsidP="00957ECF">
      <w:pPr>
        <w:pStyle w:val="Heading4"/>
        <w:rPr>
          <w:rFonts w:ascii="Arial" w:hAnsi="Arial" w:cs="Arial"/>
        </w:rPr>
      </w:pPr>
      <w:bookmarkStart w:id="101" w:name="additional-definitions-12"/>
      <w:bookmarkStart w:id="102" w:name="the-sla-details-15"/>
      <w:r w:rsidRPr="00D855A5">
        <w:rPr>
          <w:rFonts w:ascii="Arial" w:hAnsi="Arial" w:cs="Arial"/>
        </w:rPr>
        <w:t>Additional Definitions</w:t>
      </w:r>
    </w:p>
    <w:p w14:paraId="0B3251FD" w14:textId="77777777" w:rsidR="00C9497A" w:rsidRPr="00D855A5" w:rsidRDefault="00D7474D" w:rsidP="00957ECF">
      <w:pPr>
        <w:pStyle w:val="Heading4"/>
        <w:rPr>
          <w:rFonts w:ascii="Arial" w:hAnsi="Arial" w:cs="Arial"/>
        </w:rPr>
      </w:pPr>
      <w:bookmarkStart w:id="103" w:name="Xd862c349c442dbf42f28d90b1967205696c9eef"/>
      <w:bookmarkEnd w:id="101"/>
      <w:r w:rsidRPr="00D855A5">
        <w:rPr>
          <w:rFonts w:ascii="Arial" w:hAnsi="Arial" w:cs="Arial"/>
        </w:rPr>
        <w:t>Monthly Uptime Calculation for Power BI Embedded</w:t>
      </w:r>
    </w:p>
    <w:p w14:paraId="2480206B" w14:textId="77777777" w:rsidR="00C9497A" w:rsidRPr="00D855A5" w:rsidRDefault="00D7474D" w:rsidP="0016224D">
      <w:pPr>
        <w:numPr>
          <w:ilvl w:val="0"/>
          <w:numId w:val="106"/>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for which a given Power BI Embedded has been provisioned during a billing month.</w:t>
      </w:r>
    </w:p>
    <w:p w14:paraId="6268639D" w14:textId="77777777" w:rsidR="00C9497A" w:rsidRPr="00D855A5" w:rsidRDefault="00D7474D" w:rsidP="0016224D">
      <w:pPr>
        <w:numPr>
          <w:ilvl w:val="0"/>
          <w:numId w:val="106"/>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Power BI Embedded provisioned by customer in a given Azure subscription during a billing month.</w:t>
      </w:r>
    </w:p>
    <w:p w14:paraId="59C26775" w14:textId="77777777" w:rsidR="00C9497A" w:rsidRPr="00D855A5" w:rsidRDefault="00D7474D" w:rsidP="0016224D">
      <w:pPr>
        <w:numPr>
          <w:ilvl w:val="0"/>
          <w:numId w:val="106"/>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during which the Power BI Embedded is unavailable. A minute is considered unavailable for a given Power BI Embedded if all continuous attempts within the minute to read or write any portion of Power BI Embedded data result in an Error Code or do not return a response within five minutes.</w:t>
      </w:r>
    </w:p>
    <w:p w14:paraId="1207E326" w14:textId="77777777" w:rsidR="00C9497A" w:rsidRPr="00D855A5" w:rsidRDefault="00D7474D" w:rsidP="0016224D">
      <w:pPr>
        <w:numPr>
          <w:ilvl w:val="0"/>
          <w:numId w:val="106"/>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The Monthly Uptime Percentage is calculated as Maximum Available Minutes less Downtime divided by Maximum Available Minutes in a billing month for the Azure subscription. Monthly Uptime Percentage is represented by the following formula:</w:t>
      </w:r>
    </w:p>
    <w:p w14:paraId="53A1F502"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w:t>
      </w:r>
    </w:p>
    <w:p w14:paraId="07411D28" w14:textId="77777777" w:rsidR="00C9497A" w:rsidRPr="00D855A5" w:rsidRDefault="00D7474D" w:rsidP="0016224D">
      <w:pPr>
        <w:numPr>
          <w:ilvl w:val="0"/>
          <w:numId w:val="106"/>
        </w:numPr>
        <w:rPr>
          <w:rFonts w:ascii="Arial" w:hAnsi="Arial" w:cs="Arial"/>
        </w:rPr>
      </w:pPr>
      <w:r w:rsidRPr="00D855A5">
        <w:rPr>
          <w:rFonts w:ascii="Arial" w:hAnsi="Arial" w:cs="Arial"/>
        </w:rPr>
        <w:t>The following Service Levels and Service Credits are applicable to Customer’s use of the Power BI Embedded:</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7F6FBD3E" w14:textId="77777777" w:rsidTr="006B31B4">
        <w:tc>
          <w:tcPr>
            <w:tcW w:w="0" w:type="auto"/>
            <w:vAlign w:val="bottom"/>
          </w:tcPr>
          <w:p w14:paraId="68082952"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1C262BEC"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17666004" w14:textId="77777777" w:rsidTr="006B31B4">
        <w:tc>
          <w:tcPr>
            <w:tcW w:w="0" w:type="auto"/>
          </w:tcPr>
          <w:p w14:paraId="7CBC02C8"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53C3BE3F"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1C5C089A" w14:textId="77777777" w:rsidTr="006B31B4">
        <w:tc>
          <w:tcPr>
            <w:tcW w:w="0" w:type="auto"/>
          </w:tcPr>
          <w:p w14:paraId="4D7E26DC"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7BA5A29B"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11C2ABD4" w14:textId="77777777" w:rsidR="00711083" w:rsidRPr="00D855A5" w:rsidRDefault="00711083" w:rsidP="006A7781">
      <w:pPr>
        <w:pStyle w:val="NoSpacing"/>
      </w:pPr>
      <w:bookmarkStart w:id="104" w:name="sla-for-azure-analysis-services"/>
      <w:bookmarkEnd w:id="99"/>
      <w:bookmarkEnd w:id="102"/>
      <w:bookmarkEnd w:id="103"/>
    </w:p>
    <w:p w14:paraId="74469A1C" w14:textId="77777777" w:rsidR="00C9497A" w:rsidRPr="00D855A5" w:rsidRDefault="00D7474D" w:rsidP="00957ECF">
      <w:pPr>
        <w:pStyle w:val="Heading2"/>
        <w:rPr>
          <w:rFonts w:ascii="Arial" w:hAnsi="Arial" w:cs="Arial"/>
        </w:rPr>
      </w:pPr>
      <w:bookmarkStart w:id="105" w:name="_Toc63696216"/>
      <w:r w:rsidRPr="00D855A5">
        <w:rPr>
          <w:rFonts w:ascii="Arial" w:hAnsi="Arial" w:cs="Arial"/>
        </w:rPr>
        <w:t>Azure Analysis Services</w:t>
      </w:r>
      <w:bookmarkEnd w:id="105"/>
    </w:p>
    <w:p w14:paraId="539329EB" w14:textId="77777777" w:rsidR="00C9497A" w:rsidRPr="00D855A5" w:rsidRDefault="00D7474D">
      <w:pPr>
        <w:pStyle w:val="BodyText"/>
        <w:rPr>
          <w:rFonts w:ascii="Arial" w:hAnsi="Arial" w:cs="Arial"/>
        </w:rPr>
      </w:pPr>
      <w:r w:rsidRPr="00D855A5">
        <w:rPr>
          <w:rFonts w:ascii="Arial" w:hAnsi="Arial" w:cs="Arial"/>
        </w:rPr>
        <w:t>We guarantee that, at least 99.9% of the time Client Operations executed on an Azure Analysis Services server will succeed.</w:t>
      </w:r>
    </w:p>
    <w:p w14:paraId="4FBBFF0D" w14:textId="77777777" w:rsidR="00C9497A" w:rsidRPr="00D855A5" w:rsidRDefault="00D7474D" w:rsidP="00957ECF">
      <w:pPr>
        <w:pStyle w:val="Heading4"/>
        <w:rPr>
          <w:rFonts w:ascii="Arial" w:hAnsi="Arial" w:cs="Arial"/>
        </w:rPr>
      </w:pPr>
      <w:bookmarkStart w:id="106" w:name="the-sla-details-16"/>
      <w:bookmarkStart w:id="107" w:name="additional-definitions-13"/>
      <w:r w:rsidRPr="00D855A5">
        <w:rPr>
          <w:rFonts w:ascii="Arial" w:hAnsi="Arial" w:cs="Arial"/>
        </w:rPr>
        <w:t>Additional Definitions</w:t>
      </w:r>
    </w:p>
    <w:p w14:paraId="7A347806" w14:textId="77777777" w:rsidR="00C9497A" w:rsidRPr="00D855A5" w:rsidRDefault="00D7474D" w:rsidP="0016224D">
      <w:pPr>
        <w:numPr>
          <w:ilvl w:val="0"/>
          <w:numId w:val="111"/>
        </w:numPr>
        <w:rPr>
          <w:rFonts w:ascii="Arial" w:hAnsi="Arial" w:cs="Arial"/>
        </w:rPr>
      </w:pPr>
      <w:r w:rsidRPr="00D855A5">
        <w:rPr>
          <w:rFonts w:ascii="Arial" w:hAnsi="Arial" w:cs="Arial"/>
        </w:rPr>
        <w:t>"</w:t>
      </w:r>
      <w:r w:rsidRPr="00D855A5">
        <w:rPr>
          <w:rFonts w:ascii="Arial" w:hAnsi="Arial" w:cs="Arial"/>
          <w:b/>
        </w:rPr>
        <w:t>Server</w:t>
      </w:r>
      <w:r w:rsidRPr="00D855A5">
        <w:rPr>
          <w:rFonts w:ascii="Arial" w:hAnsi="Arial" w:cs="Arial"/>
        </w:rPr>
        <w:t>" means any Azure Analysis Services server.</w:t>
      </w:r>
    </w:p>
    <w:p w14:paraId="49ED8A5F" w14:textId="77777777" w:rsidR="00C9497A" w:rsidRPr="00D855A5" w:rsidRDefault="00D7474D" w:rsidP="0016224D">
      <w:pPr>
        <w:numPr>
          <w:ilvl w:val="0"/>
          <w:numId w:val="111"/>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that a given Server has been deployed in Microsoft Azure during a billing month in a given Microsoft Azure subscription.</w:t>
      </w:r>
    </w:p>
    <w:p w14:paraId="38E232A8" w14:textId="77777777" w:rsidR="00C9497A" w:rsidRPr="00D855A5" w:rsidRDefault="00D7474D" w:rsidP="0016224D">
      <w:pPr>
        <w:numPr>
          <w:ilvl w:val="0"/>
          <w:numId w:val="111"/>
        </w:numPr>
        <w:rPr>
          <w:rFonts w:ascii="Arial" w:hAnsi="Arial" w:cs="Arial"/>
        </w:rPr>
      </w:pPr>
      <w:r w:rsidRPr="00D855A5">
        <w:rPr>
          <w:rFonts w:ascii="Arial" w:hAnsi="Arial" w:cs="Arial"/>
        </w:rPr>
        <w:t>"</w:t>
      </w:r>
      <w:r w:rsidRPr="00D855A5">
        <w:rPr>
          <w:rFonts w:ascii="Arial" w:hAnsi="Arial" w:cs="Arial"/>
          <w:b/>
        </w:rPr>
        <w:t>Client Operations</w:t>
      </w:r>
      <w:r w:rsidRPr="00D855A5">
        <w:rPr>
          <w:rFonts w:ascii="Arial" w:hAnsi="Arial" w:cs="Arial"/>
        </w:rPr>
        <w:t>" is the set of all documented operations supported by Azure Analysis Services.</w:t>
      </w:r>
    </w:p>
    <w:p w14:paraId="58BE3032" w14:textId="77777777" w:rsidR="00C9497A" w:rsidRPr="00D855A5" w:rsidRDefault="00D7474D" w:rsidP="0016224D">
      <w:pPr>
        <w:numPr>
          <w:ilvl w:val="0"/>
          <w:numId w:val="111"/>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34BCDDA" w14:textId="77777777" w:rsidR="00C9497A" w:rsidRPr="00D855A5" w:rsidRDefault="00D7474D" w:rsidP="0016224D">
      <w:pPr>
        <w:numPr>
          <w:ilvl w:val="0"/>
          <w:numId w:val="111"/>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a given Server is calculated as Maximum Available Minutes less Downtime, divided by Maximum Available Minutes in a billing month in a given Azure subscription. Monthly Uptime Percentage is represented by the following formula:</w:t>
      </w:r>
    </w:p>
    <w:p w14:paraId="5E24D5F2"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w:t>
      </w:r>
    </w:p>
    <w:p w14:paraId="46309621" w14:textId="77777777" w:rsidR="00C9497A" w:rsidRPr="00D855A5" w:rsidRDefault="00D7474D" w:rsidP="0016224D">
      <w:pPr>
        <w:numPr>
          <w:ilvl w:val="0"/>
          <w:numId w:val="111"/>
        </w:numPr>
        <w:rPr>
          <w:rFonts w:ascii="Arial" w:hAnsi="Arial" w:cs="Arial"/>
        </w:rPr>
      </w:pPr>
      <w:r w:rsidRPr="00D855A5">
        <w:rPr>
          <w:rFonts w:ascii="Arial" w:hAnsi="Arial" w:cs="Arial"/>
        </w:rPr>
        <w:t>The following Service Levels and Service Credits are applicable to Customer's use of the Analysis Services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223B3CA3" w14:textId="77777777" w:rsidTr="006B31B4">
        <w:tc>
          <w:tcPr>
            <w:tcW w:w="0" w:type="auto"/>
            <w:vAlign w:val="bottom"/>
          </w:tcPr>
          <w:p w14:paraId="50FC5B6F"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7C4C9D4B"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151B6949" w14:textId="77777777" w:rsidTr="006B31B4">
        <w:tc>
          <w:tcPr>
            <w:tcW w:w="0" w:type="auto"/>
          </w:tcPr>
          <w:p w14:paraId="5591EC64"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5A26947D"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EFB053D" w14:textId="77777777" w:rsidTr="006B31B4">
        <w:tc>
          <w:tcPr>
            <w:tcW w:w="0" w:type="auto"/>
          </w:tcPr>
          <w:p w14:paraId="57A2E23F"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1ECE64BA" w14:textId="77777777" w:rsidR="00C9497A" w:rsidRPr="00D855A5" w:rsidRDefault="00D7474D">
            <w:pPr>
              <w:pStyle w:val="Compact"/>
              <w:rPr>
                <w:rFonts w:ascii="Arial" w:hAnsi="Arial" w:cs="Arial"/>
              </w:rPr>
            </w:pPr>
            <w:r w:rsidRPr="00D855A5">
              <w:rPr>
                <w:rFonts w:ascii="Arial" w:hAnsi="Arial" w:cs="Arial"/>
              </w:rPr>
              <w:t>25%</w:t>
            </w:r>
          </w:p>
        </w:tc>
      </w:tr>
    </w:tbl>
    <w:p w14:paraId="2F04F4EA" w14:textId="77777777" w:rsidR="00711083" w:rsidRPr="00D855A5" w:rsidRDefault="00711083" w:rsidP="006A7781">
      <w:pPr>
        <w:pStyle w:val="NoSpacing"/>
      </w:pPr>
      <w:bookmarkStart w:id="108" w:name="sla-for-event-hubs"/>
      <w:bookmarkEnd w:id="104"/>
      <w:bookmarkEnd w:id="106"/>
      <w:bookmarkEnd w:id="107"/>
    </w:p>
    <w:p w14:paraId="6C34834E" w14:textId="77777777" w:rsidR="00C9497A" w:rsidRPr="00D855A5" w:rsidRDefault="00D7474D" w:rsidP="00957ECF">
      <w:pPr>
        <w:pStyle w:val="Heading2"/>
        <w:rPr>
          <w:rFonts w:ascii="Arial" w:hAnsi="Arial" w:cs="Arial"/>
        </w:rPr>
      </w:pPr>
      <w:bookmarkStart w:id="109" w:name="_Toc63696217"/>
      <w:r w:rsidRPr="00D855A5">
        <w:rPr>
          <w:rFonts w:ascii="Arial" w:hAnsi="Arial" w:cs="Arial"/>
        </w:rPr>
        <w:t>Event Hubs</w:t>
      </w:r>
      <w:bookmarkEnd w:id="109"/>
    </w:p>
    <w:p w14:paraId="359E406C" w14:textId="77777777" w:rsidR="00C9497A" w:rsidRPr="00D855A5" w:rsidRDefault="00D7474D">
      <w:pPr>
        <w:pStyle w:val="BodyText"/>
        <w:rPr>
          <w:rFonts w:ascii="Arial" w:hAnsi="Arial" w:cs="Arial"/>
        </w:rPr>
      </w:pPr>
      <w:r w:rsidRPr="00D855A5">
        <w:rPr>
          <w:rFonts w:ascii="Arial" w:hAnsi="Arial" w:cs="Arial"/>
        </w:rPr>
        <w:t>For "basic" and "standard" level of the Event Center, we guarantee that the properly configured application is able to send or receive messages in the event center or perform other operations in at least 99.9% of the time.</w:t>
      </w:r>
    </w:p>
    <w:p w14:paraId="131A3718" w14:textId="77777777" w:rsidR="00C9497A" w:rsidRPr="00D855A5" w:rsidRDefault="00D7474D" w:rsidP="00957ECF">
      <w:pPr>
        <w:pStyle w:val="Heading4"/>
        <w:rPr>
          <w:rFonts w:ascii="Arial" w:hAnsi="Arial" w:cs="Arial"/>
        </w:rPr>
      </w:pPr>
      <w:bookmarkStart w:id="110" w:name="the-sla-details-17"/>
      <w:bookmarkStart w:id="111" w:name="X17573415b34c90fa3cb00b6b33a4cb2de5d43ce"/>
      <w:r w:rsidRPr="00D855A5">
        <w:rPr>
          <w:rFonts w:ascii="Arial" w:hAnsi="Arial" w:cs="Arial"/>
        </w:rPr>
        <w:t>Monthly Uptime Calculation and Service Levels for Event Hubs</w:t>
      </w:r>
    </w:p>
    <w:p w14:paraId="6FC04E9C" w14:textId="77777777" w:rsidR="00C9497A" w:rsidRPr="00D855A5" w:rsidRDefault="00D7474D" w:rsidP="0016224D">
      <w:pPr>
        <w:numPr>
          <w:ilvl w:val="0"/>
          <w:numId w:val="116"/>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Event Hub has been deployed in Azure during a billing month.</w:t>
      </w:r>
    </w:p>
    <w:p w14:paraId="3F94AE08" w14:textId="77777777" w:rsidR="00C9497A" w:rsidRPr="00D855A5" w:rsidRDefault="00D7474D" w:rsidP="0016224D">
      <w:pPr>
        <w:numPr>
          <w:ilvl w:val="0"/>
          <w:numId w:val="116"/>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Event Hubs deployed by Customer in a given Azure subscription under the Basic or Standard Event Hubs tiers during a billing month.</w:t>
      </w:r>
    </w:p>
    <w:p w14:paraId="45E55062" w14:textId="77777777" w:rsidR="00C9497A" w:rsidRPr="00D855A5" w:rsidRDefault="00D7474D" w:rsidP="0016224D">
      <w:pPr>
        <w:numPr>
          <w:ilvl w:val="0"/>
          <w:numId w:val="116"/>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Event Hubs deployed by Customer in a given Azure subscription under the Basic or Standard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09499386" w14:textId="77777777" w:rsidR="00C9497A" w:rsidRPr="00D855A5" w:rsidRDefault="00D7474D" w:rsidP="0016224D">
      <w:pPr>
        <w:numPr>
          <w:ilvl w:val="0"/>
          <w:numId w:val="116"/>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Event Hubs is calculated as Maximum Available Minutes less Downtime divided by Maximum Available Minutes in a billing month for a given Azure subscription. Monthly Uptime Percentage is represented by the following formula:</w:t>
      </w:r>
    </w:p>
    <w:p w14:paraId="66AD3FF0"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w:t>
      </w:r>
    </w:p>
    <w:p w14:paraId="1F7AC63D" w14:textId="77777777" w:rsidR="00C9497A" w:rsidRPr="00D855A5" w:rsidRDefault="00D7474D" w:rsidP="0016224D">
      <w:pPr>
        <w:numPr>
          <w:ilvl w:val="0"/>
          <w:numId w:val="116"/>
        </w:numPr>
        <w:rPr>
          <w:rFonts w:ascii="Arial" w:hAnsi="Arial" w:cs="Arial"/>
        </w:rPr>
      </w:pPr>
      <w:r w:rsidRPr="00D855A5">
        <w:rPr>
          <w:rFonts w:ascii="Arial" w:hAnsi="Arial" w:cs="Arial"/>
        </w:rPr>
        <w:t>The following Service Levels and Service Credits are applicable to Customer's use of the Basic and Standard Event Hubs tiers. The Free Event Hubs tier is not covered by this SLA.</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276D5903" w14:textId="77777777" w:rsidTr="006B31B4">
        <w:tc>
          <w:tcPr>
            <w:tcW w:w="0" w:type="auto"/>
            <w:vAlign w:val="bottom"/>
          </w:tcPr>
          <w:p w14:paraId="4413C2CA"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452494CD"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6169B276" w14:textId="77777777" w:rsidTr="006B31B4">
        <w:tc>
          <w:tcPr>
            <w:tcW w:w="0" w:type="auto"/>
          </w:tcPr>
          <w:p w14:paraId="28FC8815"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7AFD45BF"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421C7B9E" w14:textId="77777777" w:rsidTr="006B31B4">
        <w:tc>
          <w:tcPr>
            <w:tcW w:w="0" w:type="auto"/>
          </w:tcPr>
          <w:p w14:paraId="2EF03F4C"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51B905B3"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108"/>
    <w:bookmarkEnd w:id="110"/>
    <w:bookmarkEnd w:id="111"/>
    <w:p w14:paraId="59BF4333" w14:textId="77777777" w:rsidR="00C9497A" w:rsidRPr="00D855A5" w:rsidRDefault="00D7474D">
      <w:pPr>
        <w:pStyle w:val="FirstParagraph"/>
        <w:rPr>
          <w:rFonts w:ascii="Arial" w:hAnsi="Arial" w:cs="Arial"/>
        </w:rPr>
      </w:pPr>
      <w:r w:rsidRPr="00D855A5">
        <w:rPr>
          <w:rFonts w:ascii="Arial" w:hAnsi="Arial" w:cs="Arial"/>
        </w:rPr>
        <w:t xml:space="preserve">    </w:t>
      </w:r>
    </w:p>
    <w:p w14:paraId="1981DD76" w14:textId="77777777" w:rsidR="00C9497A" w:rsidRPr="00D855A5" w:rsidRDefault="00D7474D" w:rsidP="00957ECF">
      <w:pPr>
        <w:pStyle w:val="Heading2"/>
        <w:rPr>
          <w:rFonts w:ascii="Arial" w:hAnsi="Arial" w:cs="Arial"/>
        </w:rPr>
      </w:pPr>
      <w:bookmarkStart w:id="112" w:name="_Toc63696218"/>
      <w:bookmarkStart w:id="113" w:name="sla-for-data-factory"/>
      <w:r w:rsidRPr="00D855A5">
        <w:rPr>
          <w:rFonts w:ascii="Arial" w:hAnsi="Arial" w:cs="Arial"/>
        </w:rPr>
        <w:t>Data Factory</w:t>
      </w:r>
      <w:bookmarkEnd w:id="112"/>
    </w:p>
    <w:p w14:paraId="2619BADB" w14:textId="77777777" w:rsidR="00C9497A" w:rsidRPr="00D855A5" w:rsidRDefault="00D7474D">
      <w:pPr>
        <w:pStyle w:val="BodyText"/>
        <w:rPr>
          <w:rFonts w:ascii="Arial" w:hAnsi="Arial" w:cs="Arial"/>
        </w:rPr>
      </w:pPr>
      <w:r w:rsidRPr="00D855A5">
        <w:rPr>
          <w:rFonts w:ascii="Arial" w:hAnsi="Arial" w:cs="Arial"/>
        </w:rPr>
        <w:t>We guarantee at least 99.9% of the time we will successfully process requests to perform operations against Data Factory resources.</w:t>
      </w:r>
    </w:p>
    <w:p w14:paraId="442225DF" w14:textId="77777777" w:rsidR="00C9497A" w:rsidRPr="00D855A5" w:rsidRDefault="00D7474D">
      <w:pPr>
        <w:pStyle w:val="BodyText"/>
        <w:rPr>
          <w:rFonts w:ascii="Arial" w:hAnsi="Arial" w:cs="Arial"/>
        </w:rPr>
      </w:pPr>
      <w:r w:rsidRPr="00D855A5">
        <w:rPr>
          <w:rFonts w:ascii="Arial" w:hAnsi="Arial" w:cs="Arial"/>
        </w:rPr>
        <w:t>We guarantee that at least 99.9% of the time, all activity runs will initiate within 4 minutes of their scheduled execution times.</w:t>
      </w:r>
    </w:p>
    <w:p w14:paraId="6D13AC55" w14:textId="77777777" w:rsidR="00C9497A" w:rsidRPr="00D855A5" w:rsidRDefault="00D7474D" w:rsidP="00957ECF">
      <w:pPr>
        <w:pStyle w:val="Heading4"/>
        <w:rPr>
          <w:rFonts w:ascii="Arial" w:hAnsi="Arial" w:cs="Arial"/>
        </w:rPr>
      </w:pPr>
      <w:bookmarkStart w:id="114" w:name="additional-definitions-14"/>
      <w:bookmarkStart w:id="115" w:name="the-sla-details-18"/>
      <w:r w:rsidRPr="00D855A5">
        <w:rPr>
          <w:rFonts w:ascii="Arial" w:hAnsi="Arial" w:cs="Arial"/>
        </w:rPr>
        <w:t>Additional Definitions</w:t>
      </w:r>
    </w:p>
    <w:p w14:paraId="26C72E4B" w14:textId="77777777" w:rsidR="00C9497A" w:rsidRPr="00D855A5" w:rsidRDefault="00D7474D" w:rsidP="0016224D">
      <w:pPr>
        <w:numPr>
          <w:ilvl w:val="0"/>
          <w:numId w:val="121"/>
        </w:numPr>
        <w:rPr>
          <w:rFonts w:ascii="Arial" w:hAnsi="Arial" w:cs="Arial"/>
        </w:rPr>
      </w:pPr>
      <w:r w:rsidRPr="00D855A5">
        <w:rPr>
          <w:rFonts w:ascii="Arial" w:hAnsi="Arial" w:cs="Arial"/>
        </w:rPr>
        <w:t>"</w:t>
      </w:r>
      <w:r w:rsidRPr="00D855A5">
        <w:rPr>
          <w:rFonts w:ascii="Arial" w:hAnsi="Arial" w:cs="Arial"/>
          <w:b/>
        </w:rPr>
        <w:t>Resources</w:t>
      </w:r>
      <w:r w:rsidRPr="00D855A5">
        <w:rPr>
          <w:rFonts w:ascii="Arial" w:hAnsi="Arial" w:cs="Arial"/>
        </w:rPr>
        <w:t>" means integration runtimes (including Azure, SSIS and self-hosted Integration Runtimes), triggers, pipelines, data sets, and linked services created within a Data Factory.</w:t>
      </w:r>
    </w:p>
    <w:p w14:paraId="4247BF00" w14:textId="77777777" w:rsidR="00C9497A" w:rsidRPr="00D855A5" w:rsidRDefault="00D7474D" w:rsidP="0016224D">
      <w:pPr>
        <w:numPr>
          <w:ilvl w:val="0"/>
          <w:numId w:val="121"/>
        </w:numPr>
        <w:rPr>
          <w:rFonts w:ascii="Arial" w:hAnsi="Arial" w:cs="Arial"/>
        </w:rPr>
      </w:pPr>
      <w:r w:rsidRPr="00D855A5">
        <w:rPr>
          <w:rFonts w:ascii="Arial" w:hAnsi="Arial" w:cs="Arial"/>
        </w:rPr>
        <w:t>"</w:t>
      </w:r>
      <w:r w:rsidRPr="00D855A5">
        <w:rPr>
          <w:rFonts w:ascii="Arial" w:hAnsi="Arial" w:cs="Arial"/>
          <w:b/>
        </w:rPr>
        <w:t>Activity Run</w:t>
      </w:r>
      <w:r w:rsidRPr="00D855A5">
        <w:rPr>
          <w:rFonts w:ascii="Arial" w:hAnsi="Arial" w:cs="Arial"/>
        </w:rPr>
        <w:t>" means the execution or attempted execution of an activity.</w:t>
      </w:r>
    </w:p>
    <w:p w14:paraId="55772EFA" w14:textId="77777777" w:rsidR="00C9497A" w:rsidRPr="00D855A5" w:rsidRDefault="00D7474D" w:rsidP="00957ECF">
      <w:pPr>
        <w:pStyle w:val="Heading4"/>
        <w:rPr>
          <w:rFonts w:ascii="Arial" w:hAnsi="Arial" w:cs="Arial"/>
        </w:rPr>
      </w:pPr>
      <w:bookmarkStart w:id="116" w:name="X5642cda4140eecf0efd202459b673d72b908f58"/>
      <w:bookmarkEnd w:id="114"/>
      <w:r w:rsidRPr="00D855A5">
        <w:rPr>
          <w:rFonts w:ascii="Arial" w:hAnsi="Arial" w:cs="Arial"/>
        </w:rPr>
        <w:t>Monthly Uptime Calculation for Data Factory API Calls</w:t>
      </w:r>
    </w:p>
    <w:p w14:paraId="58520DB4" w14:textId="77777777" w:rsidR="00C9497A" w:rsidRPr="00D855A5" w:rsidRDefault="00D7474D" w:rsidP="0016224D">
      <w:pPr>
        <w:numPr>
          <w:ilvl w:val="0"/>
          <w:numId w:val="122"/>
        </w:numPr>
        <w:rPr>
          <w:rFonts w:ascii="Arial" w:hAnsi="Arial" w:cs="Arial"/>
        </w:rPr>
      </w:pPr>
      <w:r w:rsidRPr="00D855A5">
        <w:rPr>
          <w:rFonts w:ascii="Arial" w:hAnsi="Arial" w:cs="Arial"/>
        </w:rPr>
        <w:t>"</w:t>
      </w:r>
      <w:r w:rsidRPr="00D855A5">
        <w:rPr>
          <w:rFonts w:ascii="Arial" w:hAnsi="Arial" w:cs="Arial"/>
          <w:b/>
        </w:rPr>
        <w:t>Total Requests</w:t>
      </w:r>
      <w:r w:rsidRPr="00D855A5">
        <w:rPr>
          <w:rFonts w:ascii="Arial" w:hAnsi="Arial" w:cs="Arial"/>
        </w:rPr>
        <w:t>" is the set of all requests, other than Excluded Requests, to perform operations against Resources during a billing month for a given Azure subscription.</w:t>
      </w:r>
    </w:p>
    <w:p w14:paraId="5EE486E8" w14:textId="77777777" w:rsidR="00C9497A" w:rsidRPr="00D855A5" w:rsidRDefault="00D7474D" w:rsidP="0016224D">
      <w:pPr>
        <w:numPr>
          <w:ilvl w:val="0"/>
          <w:numId w:val="122"/>
        </w:numPr>
        <w:rPr>
          <w:rFonts w:ascii="Arial" w:hAnsi="Arial" w:cs="Arial"/>
        </w:rPr>
      </w:pPr>
      <w:r w:rsidRPr="00D855A5">
        <w:rPr>
          <w:rFonts w:ascii="Arial" w:hAnsi="Arial" w:cs="Arial"/>
        </w:rPr>
        <w:t>"</w:t>
      </w:r>
      <w:r w:rsidRPr="00D855A5">
        <w:rPr>
          <w:rFonts w:ascii="Arial" w:hAnsi="Arial" w:cs="Arial"/>
          <w:b/>
        </w:rPr>
        <w:t>Excluded Requests</w:t>
      </w:r>
      <w:r w:rsidRPr="00D855A5">
        <w:rPr>
          <w:rFonts w:ascii="Arial" w:hAnsi="Arial" w:cs="Arial"/>
        </w:rPr>
        <w:t>" is the set of requests that result in an HTTP 4xx status code, other than an HTTP 408 status code.</w:t>
      </w:r>
    </w:p>
    <w:p w14:paraId="00186E4B" w14:textId="77777777" w:rsidR="00C9497A" w:rsidRPr="00D855A5" w:rsidRDefault="00D7474D" w:rsidP="0016224D">
      <w:pPr>
        <w:numPr>
          <w:ilvl w:val="0"/>
          <w:numId w:val="122"/>
        </w:numPr>
        <w:rPr>
          <w:rFonts w:ascii="Arial" w:hAnsi="Arial" w:cs="Arial"/>
        </w:rPr>
      </w:pPr>
      <w:r w:rsidRPr="00D855A5">
        <w:rPr>
          <w:rFonts w:ascii="Arial" w:hAnsi="Arial" w:cs="Arial"/>
        </w:rPr>
        <w:t>"</w:t>
      </w:r>
      <w:r w:rsidRPr="00D855A5">
        <w:rPr>
          <w:rFonts w:ascii="Arial" w:hAnsi="Arial" w:cs="Arial"/>
          <w:b/>
        </w:rPr>
        <w:t>Failed Requests</w:t>
      </w:r>
      <w:r w:rsidRPr="00D855A5">
        <w:rPr>
          <w:rFonts w:ascii="Arial" w:hAnsi="Arial" w:cs="Arial"/>
        </w:rPr>
        <w:t>" is the set of all requests within Total Requests that either return an Error Code or an HTTP 408 status code or otherwise fail to return a Success Code within two minutes.</w:t>
      </w:r>
    </w:p>
    <w:p w14:paraId="444BD7F6" w14:textId="77777777" w:rsidR="00C9497A" w:rsidRPr="00D855A5" w:rsidRDefault="00D7474D" w:rsidP="0016224D">
      <w:pPr>
        <w:numPr>
          <w:ilvl w:val="0"/>
          <w:numId w:val="122"/>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API calls made to the Data Factory Service is calculated as Total Requests less Failed Requests divided by Total Requests in a billing month for a given Azure subscription. Monthly Uptime Percentage is represented by the following formula:</w:t>
      </w:r>
    </w:p>
    <w:p w14:paraId="2CA8D25C"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(Total Requests − Failed Requests) / Total Requests X 100</w:t>
      </w:r>
    </w:p>
    <w:p w14:paraId="639ADA4D" w14:textId="77777777" w:rsidR="00C9497A" w:rsidRPr="00D855A5" w:rsidRDefault="00D7474D" w:rsidP="0016224D">
      <w:pPr>
        <w:numPr>
          <w:ilvl w:val="0"/>
          <w:numId w:val="122"/>
        </w:numPr>
        <w:rPr>
          <w:rFonts w:ascii="Arial" w:hAnsi="Arial" w:cs="Arial"/>
        </w:rPr>
      </w:pPr>
      <w:r w:rsidRPr="00D855A5">
        <w:rPr>
          <w:rFonts w:ascii="Arial" w:hAnsi="Arial" w:cs="Arial"/>
        </w:rPr>
        <w:t>The following Service Credits are applicable to Customer’s use of API calls within the Data Factory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415DF29C" w14:textId="77777777" w:rsidTr="006B31B4">
        <w:tc>
          <w:tcPr>
            <w:tcW w:w="0" w:type="auto"/>
            <w:vAlign w:val="bottom"/>
          </w:tcPr>
          <w:p w14:paraId="46B5B5BB"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4409A724"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4B07BCB6" w14:textId="77777777" w:rsidTr="006B31B4">
        <w:tc>
          <w:tcPr>
            <w:tcW w:w="0" w:type="auto"/>
          </w:tcPr>
          <w:p w14:paraId="4C311F0A"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1380B0B5"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C8BE21D" w14:textId="77777777" w:rsidTr="006B31B4">
        <w:tc>
          <w:tcPr>
            <w:tcW w:w="0" w:type="auto"/>
          </w:tcPr>
          <w:p w14:paraId="02DF6B5C"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502668B6" w14:textId="77777777" w:rsidR="00C9497A" w:rsidRPr="00D855A5" w:rsidRDefault="00D7474D">
            <w:pPr>
              <w:pStyle w:val="Compact"/>
              <w:rPr>
                <w:rFonts w:ascii="Arial" w:hAnsi="Arial" w:cs="Arial"/>
              </w:rPr>
            </w:pPr>
            <w:r w:rsidRPr="00D855A5">
              <w:rPr>
                <w:rFonts w:ascii="Arial" w:hAnsi="Arial" w:cs="Arial"/>
              </w:rPr>
              <w:t>25%</w:t>
            </w:r>
          </w:p>
        </w:tc>
      </w:tr>
    </w:tbl>
    <w:p w14:paraId="4D6E54C4" w14:textId="77777777" w:rsidR="00C9497A" w:rsidRPr="00D855A5" w:rsidRDefault="00D7474D" w:rsidP="00957ECF">
      <w:pPr>
        <w:pStyle w:val="Heading4"/>
        <w:rPr>
          <w:rFonts w:ascii="Arial" w:hAnsi="Arial" w:cs="Arial"/>
        </w:rPr>
      </w:pPr>
      <w:bookmarkStart w:id="117" w:name="X4ec7e3e9db2593fe5d1b80a82f7e1eb1f5748bd"/>
      <w:bookmarkEnd w:id="116"/>
      <w:r w:rsidRPr="00D855A5">
        <w:rPr>
          <w:rFonts w:ascii="Arial" w:hAnsi="Arial" w:cs="Arial"/>
        </w:rPr>
        <w:t>Monthly Uptime Calculation for Data Factory Activity Runs</w:t>
      </w:r>
    </w:p>
    <w:p w14:paraId="1CB6C224" w14:textId="77777777" w:rsidR="00C9497A" w:rsidRPr="00D855A5" w:rsidRDefault="00D7474D" w:rsidP="0016224D">
      <w:pPr>
        <w:numPr>
          <w:ilvl w:val="0"/>
          <w:numId w:val="123"/>
        </w:numPr>
        <w:rPr>
          <w:rFonts w:ascii="Arial" w:hAnsi="Arial" w:cs="Arial"/>
        </w:rPr>
      </w:pPr>
      <w:r w:rsidRPr="00D855A5">
        <w:rPr>
          <w:rFonts w:ascii="Arial" w:hAnsi="Arial" w:cs="Arial"/>
        </w:rPr>
        <w:t>"</w:t>
      </w:r>
      <w:r w:rsidRPr="00D855A5">
        <w:rPr>
          <w:rFonts w:ascii="Arial" w:hAnsi="Arial" w:cs="Arial"/>
          <w:b/>
        </w:rPr>
        <w:t>Total Activity Runs</w:t>
      </w:r>
      <w:r w:rsidRPr="00D855A5">
        <w:rPr>
          <w:rFonts w:ascii="Arial" w:hAnsi="Arial" w:cs="Arial"/>
        </w:rPr>
        <w:t>" is the total number of Activity Runs attempted during a given billing month for a given Azure subscription.</w:t>
      </w:r>
    </w:p>
    <w:p w14:paraId="2A4297E0" w14:textId="77777777" w:rsidR="00C9497A" w:rsidRPr="00D855A5" w:rsidRDefault="00D7474D" w:rsidP="0016224D">
      <w:pPr>
        <w:numPr>
          <w:ilvl w:val="0"/>
          <w:numId w:val="123"/>
        </w:numPr>
        <w:rPr>
          <w:rFonts w:ascii="Arial" w:hAnsi="Arial" w:cs="Arial"/>
        </w:rPr>
      </w:pPr>
      <w:r w:rsidRPr="00D855A5">
        <w:rPr>
          <w:rFonts w:ascii="Arial" w:hAnsi="Arial" w:cs="Arial"/>
        </w:rPr>
        <w:t>"</w:t>
      </w:r>
      <w:r w:rsidRPr="00D855A5">
        <w:rPr>
          <w:rFonts w:ascii="Arial" w:hAnsi="Arial" w:cs="Arial"/>
          <w:b/>
        </w:rPr>
        <w:t>Delayed Activity Runs</w:t>
      </w:r>
      <w:r w:rsidRPr="00D855A5">
        <w:rPr>
          <w:rFonts w:ascii="Arial" w:hAnsi="Arial" w:cs="Arial"/>
        </w:rPr>
        <w:t>" is the total number of attempted Activity Runs in which an activity fails to begin executing within four (4) minutes after the time at which it is scheduled for execution and all dependencies that are prerequisite to execution have been satisfied.</w:t>
      </w:r>
    </w:p>
    <w:p w14:paraId="57C93A13" w14:textId="77777777" w:rsidR="00C9497A" w:rsidRPr="00D855A5" w:rsidRDefault="00D7474D" w:rsidP="0016224D">
      <w:pPr>
        <w:numPr>
          <w:ilvl w:val="0"/>
          <w:numId w:val="123"/>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Data Factory Service is calculated as Total Activity Runs less Delayed Activity Runs divided by Total Activity Runs in a billing month for a given Azure subscription. Monthly Uptime Percentage is represented by the following formula:</w:t>
      </w:r>
    </w:p>
    <w:p w14:paraId="5DC5D29A"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(Total Activity Runs − Delayed Activity Runs) / Total Activity Runs X 100</w:t>
      </w:r>
    </w:p>
    <w:p w14:paraId="092D46C6" w14:textId="77777777" w:rsidR="00C9497A" w:rsidRPr="00D855A5" w:rsidRDefault="00D7474D" w:rsidP="0016224D">
      <w:pPr>
        <w:numPr>
          <w:ilvl w:val="0"/>
          <w:numId w:val="123"/>
        </w:numPr>
        <w:rPr>
          <w:rFonts w:ascii="Arial" w:hAnsi="Arial" w:cs="Arial"/>
        </w:rPr>
      </w:pPr>
      <w:r w:rsidRPr="00D855A5">
        <w:rPr>
          <w:rFonts w:ascii="Arial" w:hAnsi="Arial" w:cs="Arial"/>
        </w:rPr>
        <w:t>The following Service Levels and Service Credits are applicable to Customer’s Activity Runs within the Data Factory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51EE0314" w14:textId="77777777" w:rsidTr="006B31B4">
        <w:tc>
          <w:tcPr>
            <w:tcW w:w="0" w:type="auto"/>
            <w:vAlign w:val="bottom"/>
          </w:tcPr>
          <w:p w14:paraId="2900D1D4"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1F7E78D3"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1E33E9C5" w14:textId="77777777" w:rsidTr="006B31B4">
        <w:tc>
          <w:tcPr>
            <w:tcW w:w="0" w:type="auto"/>
          </w:tcPr>
          <w:p w14:paraId="32F8FA99"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14B27B61"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036CA8E8" w14:textId="77777777" w:rsidTr="006B31B4">
        <w:tc>
          <w:tcPr>
            <w:tcW w:w="0" w:type="auto"/>
          </w:tcPr>
          <w:p w14:paraId="489BE084"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1F00F967" w14:textId="77777777" w:rsidR="00C9497A" w:rsidRPr="00D855A5" w:rsidRDefault="00D7474D">
            <w:pPr>
              <w:pStyle w:val="Compact"/>
              <w:rPr>
                <w:rFonts w:ascii="Arial" w:hAnsi="Arial" w:cs="Arial"/>
              </w:rPr>
            </w:pPr>
            <w:r w:rsidRPr="00D855A5">
              <w:rPr>
                <w:rFonts w:ascii="Arial" w:hAnsi="Arial" w:cs="Arial"/>
              </w:rPr>
              <w:t>25%</w:t>
            </w:r>
          </w:p>
        </w:tc>
      </w:tr>
    </w:tbl>
    <w:p w14:paraId="7A988081" w14:textId="77777777" w:rsidR="00711083" w:rsidRPr="00D855A5" w:rsidRDefault="00711083" w:rsidP="006A7781">
      <w:pPr>
        <w:pStyle w:val="NoSpacing"/>
      </w:pPr>
      <w:bookmarkStart w:id="118" w:name="sla-for-automation"/>
      <w:bookmarkEnd w:id="113"/>
      <w:bookmarkEnd w:id="115"/>
      <w:bookmarkEnd w:id="117"/>
    </w:p>
    <w:p w14:paraId="4786C5DB" w14:textId="77777777" w:rsidR="00711083" w:rsidRPr="00D855A5" w:rsidRDefault="00711083" w:rsidP="00711083">
      <w:pPr>
        <w:pStyle w:val="Heading1"/>
        <w:rPr>
          <w:rFonts w:ascii="Arial" w:hAnsi="Arial" w:cs="Arial"/>
        </w:rPr>
      </w:pPr>
      <w:bookmarkStart w:id="119" w:name="_Toc63696219"/>
      <w:r w:rsidRPr="00D855A5">
        <w:rPr>
          <w:rFonts w:ascii="Arial" w:hAnsi="Arial" w:cs="Arial"/>
        </w:rPr>
        <w:t>Management Tools</w:t>
      </w:r>
      <w:bookmarkEnd w:id="119"/>
    </w:p>
    <w:p w14:paraId="1861391A" w14:textId="77777777" w:rsidR="00C9497A" w:rsidRPr="00D855A5" w:rsidRDefault="00D7474D" w:rsidP="00957ECF">
      <w:pPr>
        <w:pStyle w:val="Heading2"/>
        <w:rPr>
          <w:rFonts w:ascii="Arial" w:hAnsi="Arial" w:cs="Arial"/>
        </w:rPr>
      </w:pPr>
      <w:bookmarkStart w:id="120" w:name="_Toc63696220"/>
      <w:r w:rsidRPr="00D855A5">
        <w:rPr>
          <w:rFonts w:ascii="Arial" w:hAnsi="Arial" w:cs="Arial"/>
        </w:rPr>
        <w:t>Automation</w:t>
      </w:r>
      <w:bookmarkEnd w:id="120"/>
    </w:p>
    <w:p w14:paraId="64D86C6A" w14:textId="77777777" w:rsidR="00C9497A" w:rsidRPr="00D855A5" w:rsidRDefault="00D7474D">
      <w:pPr>
        <w:pStyle w:val="BodyText"/>
        <w:rPr>
          <w:rFonts w:ascii="Arial" w:hAnsi="Arial" w:cs="Arial"/>
        </w:rPr>
      </w:pPr>
      <w:r w:rsidRPr="00D855A5">
        <w:rPr>
          <w:rFonts w:ascii="Arial" w:hAnsi="Arial" w:cs="Arial"/>
        </w:rPr>
        <w:t>We guarantee that at least 99.9% of jobs will start within 30 minutes of their planned start times.</w:t>
      </w:r>
    </w:p>
    <w:p w14:paraId="5DC413C5" w14:textId="77777777" w:rsidR="00C9497A" w:rsidRPr="00D855A5" w:rsidRDefault="00D7474D" w:rsidP="00957ECF">
      <w:pPr>
        <w:pStyle w:val="Heading4"/>
        <w:rPr>
          <w:rFonts w:ascii="Arial" w:hAnsi="Arial" w:cs="Arial"/>
        </w:rPr>
      </w:pPr>
      <w:bookmarkStart w:id="121" w:name="additional-definitions-15"/>
      <w:bookmarkStart w:id="122" w:name="the-sla-details-19"/>
      <w:r w:rsidRPr="00D855A5">
        <w:rPr>
          <w:rFonts w:ascii="Arial" w:hAnsi="Arial" w:cs="Arial"/>
        </w:rPr>
        <w:t>Additional Definitions</w:t>
      </w:r>
    </w:p>
    <w:p w14:paraId="463750AC" w14:textId="77777777" w:rsidR="00C9497A" w:rsidRPr="00D855A5" w:rsidRDefault="00D7474D" w:rsidP="0016224D">
      <w:pPr>
        <w:pStyle w:val="Compact"/>
        <w:numPr>
          <w:ilvl w:val="0"/>
          <w:numId w:val="128"/>
        </w:numPr>
        <w:rPr>
          <w:rFonts w:ascii="Arial" w:hAnsi="Arial" w:cs="Arial"/>
        </w:rPr>
      </w:pPr>
      <w:r w:rsidRPr="00D855A5">
        <w:rPr>
          <w:rFonts w:ascii="Arial" w:hAnsi="Arial" w:cs="Arial"/>
        </w:rPr>
        <w:t>"Job" means the execution of a Runbook.</w:t>
      </w:r>
    </w:p>
    <w:p w14:paraId="531EA3BC" w14:textId="77777777" w:rsidR="00C9497A" w:rsidRPr="00D855A5" w:rsidRDefault="00D7474D" w:rsidP="0016224D">
      <w:pPr>
        <w:pStyle w:val="Compact"/>
        <w:numPr>
          <w:ilvl w:val="0"/>
          <w:numId w:val="128"/>
        </w:numPr>
        <w:rPr>
          <w:rFonts w:ascii="Arial" w:hAnsi="Arial" w:cs="Arial"/>
        </w:rPr>
      </w:pPr>
      <w:r w:rsidRPr="00D855A5">
        <w:rPr>
          <w:rFonts w:ascii="Arial" w:hAnsi="Arial" w:cs="Arial"/>
        </w:rPr>
        <w:t>"Planned Start Time" is a time at which a Job is scheduled to begin executing.</w:t>
      </w:r>
    </w:p>
    <w:p w14:paraId="597C478D" w14:textId="77777777" w:rsidR="00C9497A" w:rsidRPr="00D855A5" w:rsidRDefault="00D7474D" w:rsidP="0016224D">
      <w:pPr>
        <w:pStyle w:val="Compact"/>
        <w:numPr>
          <w:ilvl w:val="0"/>
          <w:numId w:val="128"/>
        </w:numPr>
        <w:rPr>
          <w:rFonts w:ascii="Arial" w:hAnsi="Arial" w:cs="Arial"/>
        </w:rPr>
      </w:pPr>
      <w:r w:rsidRPr="00D855A5">
        <w:rPr>
          <w:rFonts w:ascii="Arial" w:hAnsi="Arial" w:cs="Arial"/>
        </w:rPr>
        <w:t>"Runbook" means a set of actions specified by Customer to execute within Azure.</w:t>
      </w:r>
    </w:p>
    <w:p w14:paraId="0FD1C76A" w14:textId="77777777" w:rsidR="00C9497A" w:rsidRPr="00D855A5" w:rsidRDefault="00D7474D" w:rsidP="00957ECF">
      <w:pPr>
        <w:pStyle w:val="Heading4"/>
        <w:rPr>
          <w:rFonts w:ascii="Arial" w:hAnsi="Arial" w:cs="Arial"/>
        </w:rPr>
      </w:pPr>
      <w:bookmarkStart w:id="123" w:name="Xa966c5f24c62fedab291c6c19ce7b06893cfb7a"/>
      <w:bookmarkEnd w:id="121"/>
      <w:r w:rsidRPr="00D855A5">
        <w:rPr>
          <w:rFonts w:ascii="Arial" w:hAnsi="Arial" w:cs="Arial"/>
        </w:rPr>
        <w:t>Monthly Uptime Calculation and Service Levels for the Automation Service</w:t>
      </w:r>
    </w:p>
    <w:p w14:paraId="7DDBE327" w14:textId="77777777" w:rsidR="00C9497A" w:rsidRPr="00D855A5" w:rsidRDefault="00D7474D" w:rsidP="0016224D">
      <w:pPr>
        <w:numPr>
          <w:ilvl w:val="0"/>
          <w:numId w:val="129"/>
        </w:numPr>
        <w:rPr>
          <w:rFonts w:ascii="Arial" w:hAnsi="Arial" w:cs="Arial"/>
        </w:rPr>
      </w:pPr>
      <w:r w:rsidRPr="00D855A5">
        <w:rPr>
          <w:rFonts w:ascii="Arial" w:hAnsi="Arial" w:cs="Arial"/>
        </w:rPr>
        <w:t>"Delayed Jobs" is the total number of Jobs that fail to start within thirty (30) minutes of their Planned Start Times.</w:t>
      </w:r>
    </w:p>
    <w:p w14:paraId="77A65177" w14:textId="77777777" w:rsidR="00C9497A" w:rsidRPr="00D855A5" w:rsidRDefault="00D7474D" w:rsidP="0016224D">
      <w:pPr>
        <w:numPr>
          <w:ilvl w:val="0"/>
          <w:numId w:val="129"/>
        </w:numPr>
        <w:rPr>
          <w:rFonts w:ascii="Arial" w:hAnsi="Arial" w:cs="Arial"/>
        </w:rPr>
      </w:pPr>
      <w:r w:rsidRPr="00D855A5">
        <w:rPr>
          <w:rFonts w:ascii="Arial" w:hAnsi="Arial" w:cs="Arial"/>
        </w:rPr>
        <w:t>"Total Jobs" is the total number of Jobs scheduled for execution during a given billing month.</w:t>
      </w:r>
    </w:p>
    <w:p w14:paraId="42903DA3" w14:textId="77777777" w:rsidR="00C9497A" w:rsidRPr="00D855A5" w:rsidRDefault="00D7474D" w:rsidP="0016224D">
      <w:pPr>
        <w:numPr>
          <w:ilvl w:val="0"/>
          <w:numId w:val="129"/>
        </w:numPr>
        <w:rPr>
          <w:rFonts w:ascii="Arial" w:hAnsi="Arial" w:cs="Arial"/>
        </w:rPr>
      </w:pPr>
      <w:r w:rsidRPr="00D855A5">
        <w:rPr>
          <w:rFonts w:ascii="Arial" w:hAnsi="Arial" w:cs="Arial"/>
        </w:rPr>
        <w:t>"Monthly Uptime Percentage" for the Automation Service is calculated as Total Jobs less Delayed Jobs divided by Total Jobs in a billing month for a given Azure subscription. Monthly Uptime Percentage is represented by the following formula:</w:t>
      </w:r>
    </w:p>
    <w:p w14:paraId="32997659" w14:textId="77777777" w:rsidR="00C9497A" w:rsidRPr="00D855A5" w:rsidRDefault="00D7474D">
      <w:pPr>
        <w:numPr>
          <w:ilvl w:val="0"/>
          <w:numId w:val="1"/>
        </w:numPr>
        <w:rPr>
          <w:rFonts w:ascii="Arial" w:hAnsi="Arial" w:cs="Arial"/>
        </w:rPr>
      </w:pPr>
      <w:r w:rsidRPr="00D855A5">
        <w:rPr>
          <w:rFonts w:ascii="Arial" w:hAnsi="Arial" w:cs="Arial"/>
        </w:rPr>
        <w:t>Monthly Uptime % = (Total Jobs - Delayed Jobs) / Total Jobs</w:t>
      </w:r>
    </w:p>
    <w:p w14:paraId="445E0FE5" w14:textId="77777777" w:rsidR="00C9497A" w:rsidRPr="00D855A5" w:rsidRDefault="00D7474D" w:rsidP="0016224D">
      <w:pPr>
        <w:numPr>
          <w:ilvl w:val="0"/>
          <w:numId w:val="129"/>
        </w:numPr>
        <w:rPr>
          <w:rFonts w:ascii="Arial" w:hAnsi="Arial" w:cs="Arial"/>
        </w:rPr>
      </w:pPr>
      <w:r w:rsidRPr="00D855A5">
        <w:rPr>
          <w:rFonts w:ascii="Arial" w:hAnsi="Arial" w:cs="Arial"/>
        </w:rPr>
        <w:t>The following Service Levels and Service Credits are applicable to Customer's use of the Automation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31351720" w14:textId="77777777" w:rsidTr="006B31B4">
        <w:tc>
          <w:tcPr>
            <w:tcW w:w="0" w:type="auto"/>
            <w:vAlign w:val="bottom"/>
          </w:tcPr>
          <w:p w14:paraId="67949CAE"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4B4BACE8"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403F6E18" w14:textId="77777777" w:rsidTr="006B31B4">
        <w:tc>
          <w:tcPr>
            <w:tcW w:w="0" w:type="auto"/>
          </w:tcPr>
          <w:p w14:paraId="5CC4EE1B"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09EF6697"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2A18BF19" w14:textId="77777777" w:rsidTr="006B31B4">
        <w:tc>
          <w:tcPr>
            <w:tcW w:w="0" w:type="auto"/>
          </w:tcPr>
          <w:p w14:paraId="5C6F743F"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3ACB7372"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118"/>
    <w:bookmarkEnd w:id="122"/>
    <w:bookmarkEnd w:id="123"/>
    <w:p w14:paraId="1267DE07" w14:textId="77777777" w:rsidR="00C9497A" w:rsidRPr="00D855A5" w:rsidRDefault="00D7474D" w:rsidP="00711083">
      <w:pPr>
        <w:pStyle w:val="FirstParagraph"/>
        <w:rPr>
          <w:rFonts w:ascii="Arial" w:hAnsi="Arial" w:cs="Arial"/>
        </w:rPr>
      </w:pPr>
      <w:r w:rsidRPr="00D855A5">
        <w:rPr>
          <w:rFonts w:ascii="Arial" w:hAnsi="Arial" w:cs="Arial"/>
        </w:rPr>
        <w:t xml:space="preserve"> </w:t>
      </w:r>
    </w:p>
    <w:p w14:paraId="35BD7202" w14:textId="77777777" w:rsidR="00C9497A" w:rsidRPr="00D855A5" w:rsidRDefault="00D7474D" w:rsidP="00957ECF">
      <w:pPr>
        <w:pStyle w:val="Heading2"/>
        <w:rPr>
          <w:rFonts w:ascii="Arial" w:hAnsi="Arial" w:cs="Arial"/>
        </w:rPr>
      </w:pPr>
      <w:bookmarkStart w:id="124" w:name="_Toc63696221"/>
      <w:bookmarkStart w:id="125" w:name="sla-for-backup"/>
      <w:r w:rsidRPr="00D855A5">
        <w:rPr>
          <w:rFonts w:ascii="Arial" w:hAnsi="Arial" w:cs="Arial"/>
        </w:rPr>
        <w:t>Backup</w:t>
      </w:r>
      <w:bookmarkEnd w:id="124"/>
    </w:p>
    <w:p w14:paraId="3FCB8ACC" w14:textId="77777777" w:rsidR="00C9497A" w:rsidRPr="00D855A5" w:rsidRDefault="00D7474D">
      <w:pPr>
        <w:pStyle w:val="BodyText"/>
        <w:rPr>
          <w:rFonts w:ascii="Arial" w:hAnsi="Arial" w:cs="Arial"/>
        </w:rPr>
      </w:pPr>
      <w:r w:rsidRPr="00D855A5">
        <w:rPr>
          <w:rFonts w:ascii="Arial" w:hAnsi="Arial" w:cs="Arial"/>
        </w:rPr>
        <w:t>We guarantee at least 99.9% availability of the backup and restore functionality of the Azure Backup service. Availability is calculated by monthly billing cycle.</w:t>
      </w:r>
    </w:p>
    <w:p w14:paraId="7E98864D" w14:textId="77777777" w:rsidR="00C9497A" w:rsidRPr="00D855A5" w:rsidRDefault="00D7474D" w:rsidP="00957ECF">
      <w:pPr>
        <w:pStyle w:val="Heading4"/>
        <w:rPr>
          <w:rFonts w:ascii="Arial" w:hAnsi="Arial" w:cs="Arial"/>
        </w:rPr>
      </w:pPr>
      <w:bookmarkStart w:id="126" w:name="additional-definitions-16"/>
      <w:bookmarkStart w:id="127" w:name="the-sla-details-20"/>
      <w:r w:rsidRPr="00D855A5">
        <w:rPr>
          <w:rFonts w:ascii="Arial" w:hAnsi="Arial" w:cs="Arial"/>
        </w:rPr>
        <w:t>Additional Definitions</w:t>
      </w:r>
    </w:p>
    <w:p w14:paraId="3C654224" w14:textId="77777777" w:rsidR="00C9497A" w:rsidRPr="00D855A5" w:rsidRDefault="00D7474D" w:rsidP="0016224D">
      <w:pPr>
        <w:numPr>
          <w:ilvl w:val="0"/>
          <w:numId w:val="134"/>
        </w:numPr>
        <w:rPr>
          <w:rFonts w:ascii="Arial" w:hAnsi="Arial" w:cs="Arial"/>
        </w:rPr>
      </w:pPr>
      <w:r w:rsidRPr="00D855A5">
        <w:rPr>
          <w:rFonts w:ascii="Arial" w:hAnsi="Arial" w:cs="Arial"/>
        </w:rPr>
        <w:t>"</w:t>
      </w:r>
      <w:r w:rsidRPr="00D855A5">
        <w:rPr>
          <w:rFonts w:ascii="Arial" w:hAnsi="Arial" w:cs="Arial"/>
          <w:b/>
        </w:rPr>
        <w:t>Backup</w:t>
      </w:r>
      <w:r w:rsidRPr="00D855A5">
        <w:rPr>
          <w:rFonts w:ascii="Arial" w:hAnsi="Arial" w:cs="Arial"/>
        </w:rPr>
        <w:t>" or "</w:t>
      </w:r>
      <w:r w:rsidRPr="00D855A5">
        <w:rPr>
          <w:rFonts w:ascii="Arial" w:hAnsi="Arial" w:cs="Arial"/>
          <w:b/>
        </w:rPr>
        <w:t>Back Up</w:t>
      </w:r>
      <w:r w:rsidRPr="00D855A5">
        <w:rPr>
          <w:rFonts w:ascii="Arial" w:hAnsi="Arial" w:cs="Arial"/>
        </w:rPr>
        <w:t>" is the process of copying computer data from a registered server to a Backup Vault.</w:t>
      </w:r>
    </w:p>
    <w:p w14:paraId="13A736D2" w14:textId="77777777" w:rsidR="00C9497A" w:rsidRPr="00D855A5" w:rsidRDefault="00D7474D" w:rsidP="0016224D">
      <w:pPr>
        <w:numPr>
          <w:ilvl w:val="0"/>
          <w:numId w:val="134"/>
        </w:numPr>
        <w:rPr>
          <w:rFonts w:ascii="Arial" w:hAnsi="Arial" w:cs="Arial"/>
        </w:rPr>
      </w:pPr>
      <w:r w:rsidRPr="00D855A5">
        <w:rPr>
          <w:rFonts w:ascii="Arial" w:hAnsi="Arial" w:cs="Arial"/>
        </w:rPr>
        <w:t>"</w:t>
      </w:r>
      <w:r w:rsidRPr="00D855A5">
        <w:rPr>
          <w:rFonts w:ascii="Arial" w:hAnsi="Arial" w:cs="Arial"/>
          <w:b/>
        </w:rPr>
        <w:t>Backup Agent</w:t>
      </w:r>
      <w:r w:rsidRPr="00D855A5">
        <w:rPr>
          <w:rFonts w:ascii="Arial" w:hAnsi="Arial" w:cs="Arial"/>
        </w:rPr>
        <w:t>" refers to the software installed on a registered server that enables the registered server to Back Up or Restore one or more Protected Items.</w:t>
      </w:r>
    </w:p>
    <w:p w14:paraId="10EEE4AB" w14:textId="77777777" w:rsidR="00C9497A" w:rsidRPr="00D855A5" w:rsidRDefault="00D7474D" w:rsidP="0016224D">
      <w:pPr>
        <w:numPr>
          <w:ilvl w:val="0"/>
          <w:numId w:val="134"/>
        </w:numPr>
        <w:rPr>
          <w:rFonts w:ascii="Arial" w:hAnsi="Arial" w:cs="Arial"/>
        </w:rPr>
      </w:pPr>
      <w:r w:rsidRPr="00D855A5">
        <w:rPr>
          <w:rFonts w:ascii="Arial" w:hAnsi="Arial" w:cs="Arial"/>
        </w:rPr>
        <w:t>"</w:t>
      </w:r>
      <w:r w:rsidRPr="00D855A5">
        <w:rPr>
          <w:rFonts w:ascii="Arial" w:hAnsi="Arial" w:cs="Arial"/>
          <w:b/>
        </w:rPr>
        <w:t>Backup Vault</w:t>
      </w:r>
      <w:r w:rsidRPr="00D855A5">
        <w:rPr>
          <w:rFonts w:ascii="Arial" w:hAnsi="Arial" w:cs="Arial"/>
        </w:rPr>
        <w:t>" refers to a container in which Customer may register one or more Protected Items for Backup.</w:t>
      </w:r>
    </w:p>
    <w:p w14:paraId="37C72773" w14:textId="77777777" w:rsidR="00C9497A" w:rsidRPr="00D855A5" w:rsidRDefault="00D7474D" w:rsidP="0016224D">
      <w:pPr>
        <w:numPr>
          <w:ilvl w:val="0"/>
          <w:numId w:val="134"/>
        </w:numPr>
        <w:rPr>
          <w:rFonts w:ascii="Arial" w:hAnsi="Arial" w:cs="Arial"/>
        </w:rPr>
      </w:pPr>
      <w:r w:rsidRPr="00D855A5">
        <w:rPr>
          <w:rFonts w:ascii="Arial" w:hAnsi="Arial" w:cs="Arial"/>
        </w:rPr>
        <w:t>"</w:t>
      </w:r>
      <w:r w:rsidRPr="00D855A5">
        <w:rPr>
          <w:rFonts w:ascii="Arial" w:hAnsi="Arial" w:cs="Arial"/>
          <w:b/>
        </w:rPr>
        <w:t>Failure</w:t>
      </w:r>
      <w:r w:rsidRPr="00D855A5">
        <w:rPr>
          <w:rFonts w:ascii="Arial" w:hAnsi="Arial" w:cs="Arial"/>
        </w:rPr>
        <w:t>" means that either the Backup Agent or the Service fails to fully complete a properly configured Backup or Recovery operation due to unavailability of the Backup Service.</w:t>
      </w:r>
    </w:p>
    <w:p w14:paraId="6E412A83" w14:textId="77777777" w:rsidR="00C9497A" w:rsidRPr="00D855A5" w:rsidRDefault="00D7474D" w:rsidP="0016224D">
      <w:pPr>
        <w:numPr>
          <w:ilvl w:val="0"/>
          <w:numId w:val="134"/>
        </w:numPr>
        <w:rPr>
          <w:rFonts w:ascii="Arial" w:hAnsi="Arial" w:cs="Arial"/>
        </w:rPr>
      </w:pPr>
      <w:r w:rsidRPr="00D855A5">
        <w:rPr>
          <w:rFonts w:ascii="Arial" w:hAnsi="Arial" w:cs="Arial"/>
        </w:rPr>
        <w:t>"</w:t>
      </w:r>
      <w:r w:rsidRPr="00D855A5">
        <w:rPr>
          <w:rFonts w:ascii="Arial" w:hAnsi="Arial" w:cs="Arial"/>
          <w:b/>
        </w:rPr>
        <w:t>Protected Item</w:t>
      </w:r>
      <w:r w:rsidRPr="00D855A5">
        <w:rPr>
          <w:rFonts w:ascii="Arial" w:hAnsi="Arial" w:cs="Arial"/>
        </w:rP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5508C538" w14:textId="77777777" w:rsidR="00C9497A" w:rsidRPr="00D855A5" w:rsidRDefault="00D7474D" w:rsidP="0016224D">
      <w:pPr>
        <w:numPr>
          <w:ilvl w:val="0"/>
          <w:numId w:val="134"/>
        </w:numPr>
        <w:rPr>
          <w:rFonts w:ascii="Arial" w:hAnsi="Arial" w:cs="Arial"/>
        </w:rPr>
      </w:pPr>
      <w:r w:rsidRPr="00D855A5">
        <w:rPr>
          <w:rFonts w:ascii="Arial" w:hAnsi="Arial" w:cs="Arial"/>
        </w:rPr>
        <w:t>"</w:t>
      </w:r>
      <w:r w:rsidRPr="00D855A5">
        <w:rPr>
          <w:rFonts w:ascii="Arial" w:hAnsi="Arial" w:cs="Arial"/>
          <w:b/>
        </w:rPr>
        <w:t>Recovery</w:t>
      </w:r>
      <w:r w:rsidRPr="00D855A5">
        <w:rPr>
          <w:rFonts w:ascii="Arial" w:hAnsi="Arial" w:cs="Arial"/>
        </w:rPr>
        <w:t>" or "</w:t>
      </w:r>
      <w:r w:rsidRPr="00D855A5">
        <w:rPr>
          <w:rFonts w:ascii="Arial" w:hAnsi="Arial" w:cs="Arial"/>
          <w:b/>
        </w:rPr>
        <w:t>Restore</w:t>
      </w:r>
      <w:r w:rsidRPr="00D855A5">
        <w:rPr>
          <w:rFonts w:ascii="Arial" w:hAnsi="Arial" w:cs="Arial"/>
        </w:rPr>
        <w:t>" is the process of restoring computer data from a Backup Vault to a registered server.</w:t>
      </w:r>
    </w:p>
    <w:p w14:paraId="4C82E942" w14:textId="77777777" w:rsidR="00C9497A" w:rsidRPr="00D855A5" w:rsidRDefault="00D7474D" w:rsidP="00957ECF">
      <w:pPr>
        <w:pStyle w:val="Heading4"/>
        <w:rPr>
          <w:rFonts w:ascii="Arial" w:hAnsi="Arial" w:cs="Arial"/>
        </w:rPr>
      </w:pPr>
      <w:bookmarkStart w:id="128" w:name="Xfe937f3bbd85f9ebb8e842ba61e8739f0b9c81a"/>
      <w:bookmarkEnd w:id="126"/>
      <w:r w:rsidRPr="00D855A5">
        <w:rPr>
          <w:rFonts w:ascii="Arial" w:hAnsi="Arial" w:cs="Arial"/>
        </w:rPr>
        <w:t>Monthly Uptime Calculation and Service Levels for Backup Service</w:t>
      </w:r>
    </w:p>
    <w:p w14:paraId="553B62BD" w14:textId="77777777" w:rsidR="00C9497A" w:rsidRPr="00D855A5" w:rsidRDefault="00D7474D" w:rsidP="0016224D">
      <w:pPr>
        <w:numPr>
          <w:ilvl w:val="0"/>
          <w:numId w:val="135"/>
        </w:numPr>
        <w:rPr>
          <w:rFonts w:ascii="Arial" w:hAnsi="Arial" w:cs="Arial"/>
        </w:rPr>
      </w:pPr>
      <w:r w:rsidRPr="00D855A5">
        <w:rPr>
          <w:rFonts w:ascii="Arial" w:hAnsi="Arial" w:cs="Arial"/>
        </w:rPr>
        <w:t>"Deployment Minutes" is the total number of minutes during which a Protected Item has been scheduled for Backup to a Backup Vault.</w:t>
      </w:r>
    </w:p>
    <w:p w14:paraId="6247DDBA" w14:textId="77777777" w:rsidR="00C9497A" w:rsidRPr="00D855A5" w:rsidRDefault="00D7474D" w:rsidP="0016224D">
      <w:pPr>
        <w:numPr>
          <w:ilvl w:val="0"/>
          <w:numId w:val="135"/>
        </w:numPr>
        <w:rPr>
          <w:rFonts w:ascii="Arial" w:hAnsi="Arial" w:cs="Arial"/>
        </w:rPr>
      </w:pPr>
      <w:r w:rsidRPr="00D855A5">
        <w:rPr>
          <w:rFonts w:ascii="Arial" w:hAnsi="Arial" w:cs="Arial"/>
        </w:rPr>
        <w:t>"Maximum Available Minutes" is the sum of all Deployment Minutes across all Protected Items for a given Azure subscription during a billing month.</w:t>
      </w:r>
    </w:p>
    <w:p w14:paraId="7A120614" w14:textId="77777777" w:rsidR="00C9497A" w:rsidRPr="00D855A5" w:rsidRDefault="00D7474D" w:rsidP="0016224D">
      <w:pPr>
        <w:numPr>
          <w:ilvl w:val="0"/>
          <w:numId w:val="135"/>
        </w:numPr>
        <w:rPr>
          <w:rFonts w:ascii="Arial" w:hAnsi="Arial" w:cs="Arial"/>
        </w:rPr>
      </w:pPr>
      <w:r w:rsidRPr="00D855A5">
        <w:rPr>
          <w:rFonts w:ascii="Arial" w:hAnsi="Arial" w:cs="Arial"/>
        </w:rPr>
        <w:t>"Downtime" is the total accumulated Deployment Minutes across all Protected Items scheduled for Backup by Customer in a given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2080217B" w14:textId="77777777" w:rsidR="00C9497A" w:rsidRPr="00D855A5" w:rsidRDefault="00D7474D" w:rsidP="0016224D">
      <w:pPr>
        <w:numPr>
          <w:ilvl w:val="0"/>
          <w:numId w:val="135"/>
        </w:numPr>
        <w:rPr>
          <w:rFonts w:ascii="Arial" w:hAnsi="Arial" w:cs="Arial"/>
        </w:rPr>
      </w:pPr>
      <w:r w:rsidRPr="00D855A5">
        <w:rPr>
          <w:rFonts w:ascii="Arial" w:hAnsi="Arial" w:cs="Arial"/>
        </w:rPr>
        <w:t>"Monthly Uptime Percentage" for the Backup Service is calculated as Maximum Available Minutes less Downtime divided by Maximum Available Minutes in a billing month for a given Azure subscription. Monthly Uptime Percentage is represented by the following formula:</w:t>
      </w:r>
    </w:p>
    <w:p w14:paraId="6E913B08"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w:t>
      </w:r>
    </w:p>
    <w:p w14:paraId="54928975" w14:textId="77777777" w:rsidR="00C9497A" w:rsidRPr="00D855A5" w:rsidRDefault="00D7474D" w:rsidP="0016224D">
      <w:pPr>
        <w:numPr>
          <w:ilvl w:val="0"/>
          <w:numId w:val="135"/>
        </w:numPr>
        <w:rPr>
          <w:rFonts w:ascii="Arial" w:hAnsi="Arial" w:cs="Arial"/>
        </w:rPr>
      </w:pPr>
      <w:r w:rsidRPr="00D855A5">
        <w:rPr>
          <w:rFonts w:ascii="Arial" w:hAnsi="Arial" w:cs="Arial"/>
        </w:rPr>
        <w:t>The following Service Levels and Service Credits are applicable to Customer's use of the Backup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183E0739" w14:textId="77777777" w:rsidTr="006B31B4">
        <w:tc>
          <w:tcPr>
            <w:tcW w:w="0" w:type="auto"/>
            <w:vAlign w:val="bottom"/>
          </w:tcPr>
          <w:p w14:paraId="14B0288B"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45102A92"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7D892FF9" w14:textId="77777777" w:rsidTr="006B31B4">
        <w:tc>
          <w:tcPr>
            <w:tcW w:w="0" w:type="auto"/>
          </w:tcPr>
          <w:p w14:paraId="1EA7C391"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25064B73"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D6EFF67" w14:textId="77777777" w:rsidTr="006B31B4">
        <w:tc>
          <w:tcPr>
            <w:tcW w:w="0" w:type="auto"/>
          </w:tcPr>
          <w:p w14:paraId="13026250"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5D825E78" w14:textId="77777777" w:rsidR="00C9497A" w:rsidRPr="00D855A5" w:rsidRDefault="00D7474D">
            <w:pPr>
              <w:pStyle w:val="Compact"/>
              <w:rPr>
                <w:rFonts w:ascii="Arial" w:hAnsi="Arial" w:cs="Arial"/>
              </w:rPr>
            </w:pPr>
            <w:r w:rsidRPr="00D855A5">
              <w:rPr>
                <w:rFonts w:ascii="Arial" w:hAnsi="Arial" w:cs="Arial"/>
              </w:rPr>
              <w:t>25%</w:t>
            </w:r>
          </w:p>
        </w:tc>
      </w:tr>
    </w:tbl>
    <w:bookmarkEnd w:id="125"/>
    <w:bookmarkEnd w:id="127"/>
    <w:bookmarkEnd w:id="128"/>
    <w:p w14:paraId="5648FC24" w14:textId="77777777" w:rsidR="00C9497A" w:rsidRPr="00D855A5" w:rsidRDefault="00D7474D">
      <w:pPr>
        <w:pStyle w:val="BodyText"/>
        <w:rPr>
          <w:rFonts w:ascii="Arial" w:hAnsi="Arial" w:cs="Arial"/>
        </w:rPr>
      </w:pPr>
      <w:r w:rsidRPr="00D855A5">
        <w:rPr>
          <w:rFonts w:ascii="Arial" w:hAnsi="Arial" w:cs="Arial"/>
        </w:rPr>
        <w:t xml:space="preserve">    </w:t>
      </w:r>
    </w:p>
    <w:p w14:paraId="48FDD64E" w14:textId="77777777" w:rsidR="00C9497A" w:rsidRPr="00D855A5" w:rsidRDefault="00D7474D" w:rsidP="00957ECF">
      <w:pPr>
        <w:pStyle w:val="Heading2"/>
        <w:rPr>
          <w:rFonts w:ascii="Arial" w:hAnsi="Arial" w:cs="Arial"/>
        </w:rPr>
      </w:pPr>
      <w:bookmarkStart w:id="129" w:name="_Toc63696222"/>
      <w:bookmarkStart w:id="130" w:name="sla-for-site-recovery"/>
      <w:r w:rsidRPr="00D855A5">
        <w:rPr>
          <w:rFonts w:ascii="Arial" w:hAnsi="Arial" w:cs="Arial"/>
        </w:rPr>
        <w:t>Site Recovery</w:t>
      </w:r>
      <w:bookmarkEnd w:id="129"/>
    </w:p>
    <w:p w14:paraId="4D135763" w14:textId="77777777" w:rsidR="00C9497A" w:rsidRPr="00D855A5" w:rsidRDefault="00D7474D">
      <w:pPr>
        <w:pStyle w:val="BodyText"/>
        <w:rPr>
          <w:rFonts w:ascii="Arial" w:hAnsi="Arial" w:cs="Arial"/>
        </w:rPr>
      </w:pPr>
      <w:r w:rsidRPr="00D855A5">
        <w:rPr>
          <w:rFonts w:ascii="Arial" w:hAnsi="Arial" w:cs="Arial"/>
        </w:rPr>
        <w:t>For each Protected Instance configured for On-Premises-to-On-Premises Failover, we guarantee at least 99.9% availability of the Site Recovery service. Availability is calculated over a monthly billing cycle.</w:t>
      </w:r>
    </w:p>
    <w:p w14:paraId="7A0C3DC3" w14:textId="77777777" w:rsidR="00C9497A" w:rsidRPr="00D855A5" w:rsidRDefault="00D7474D">
      <w:pPr>
        <w:pStyle w:val="BodyText"/>
        <w:rPr>
          <w:rFonts w:ascii="Arial" w:hAnsi="Arial" w:cs="Arial"/>
        </w:rPr>
      </w:pPr>
      <w:r w:rsidRPr="00D855A5">
        <w:rPr>
          <w:rFonts w:ascii="Arial" w:hAnsi="Arial" w:cs="Arial"/>
        </w:rPr>
        <w:t>For each Protected Instance configured for On-Premises-to-Azure planned and unplanned Failover, we guarantee a two-hour Recovery Time Objective.</w:t>
      </w:r>
    </w:p>
    <w:p w14:paraId="42AA6903" w14:textId="77777777" w:rsidR="00C9497A" w:rsidRPr="00D855A5" w:rsidRDefault="00D7474D">
      <w:pPr>
        <w:pStyle w:val="BodyText"/>
        <w:rPr>
          <w:rFonts w:ascii="Arial" w:hAnsi="Arial" w:cs="Arial"/>
        </w:rPr>
      </w:pPr>
      <w:r w:rsidRPr="00D855A5">
        <w:rPr>
          <w:rFonts w:ascii="Arial" w:hAnsi="Arial" w:cs="Arial"/>
        </w:rPr>
        <w:t>For each Protected Instance configured for Azure-to-Azure Failover, we guarantee a two-hour Recovery Time Objective.</w:t>
      </w:r>
    </w:p>
    <w:p w14:paraId="1E8B65A5" w14:textId="77777777" w:rsidR="00C9497A" w:rsidRPr="00D855A5" w:rsidRDefault="00D7474D" w:rsidP="00957ECF">
      <w:pPr>
        <w:pStyle w:val="Heading4"/>
        <w:rPr>
          <w:rFonts w:ascii="Arial" w:hAnsi="Arial" w:cs="Arial"/>
        </w:rPr>
      </w:pPr>
      <w:bookmarkStart w:id="131" w:name="additional-definitions-17"/>
      <w:bookmarkStart w:id="132" w:name="the-sla-details-21"/>
      <w:r w:rsidRPr="00D855A5">
        <w:rPr>
          <w:rFonts w:ascii="Arial" w:hAnsi="Arial" w:cs="Arial"/>
        </w:rPr>
        <w:t>Additional Definitions</w:t>
      </w:r>
    </w:p>
    <w:p w14:paraId="64C71E57" w14:textId="77777777" w:rsidR="00C9497A" w:rsidRPr="00D855A5" w:rsidRDefault="00D7474D" w:rsidP="0016224D">
      <w:pPr>
        <w:numPr>
          <w:ilvl w:val="0"/>
          <w:numId w:val="140"/>
        </w:numPr>
        <w:rPr>
          <w:rFonts w:ascii="Arial" w:hAnsi="Arial" w:cs="Arial"/>
        </w:rPr>
      </w:pPr>
      <w:r w:rsidRPr="00D855A5">
        <w:rPr>
          <w:rFonts w:ascii="Arial" w:hAnsi="Arial" w:cs="Arial"/>
        </w:rPr>
        <w:t>"</w:t>
      </w:r>
      <w:r w:rsidRPr="00D855A5">
        <w:rPr>
          <w:rFonts w:ascii="Arial" w:hAnsi="Arial" w:cs="Arial"/>
          <w:b/>
        </w:rPr>
        <w:t>Failover</w:t>
      </w:r>
      <w:r w:rsidRPr="00D855A5">
        <w:rPr>
          <w:rFonts w:ascii="Arial" w:hAnsi="Arial" w:cs="Arial"/>
        </w:rPr>
        <w:t>" is the process of transferring control, either simulated or actual, of a Protected Instance from a primary site to a secondary site.</w:t>
      </w:r>
    </w:p>
    <w:p w14:paraId="45E3E0AC" w14:textId="77777777" w:rsidR="00C9497A" w:rsidRPr="00D855A5" w:rsidRDefault="00D7474D" w:rsidP="0016224D">
      <w:pPr>
        <w:numPr>
          <w:ilvl w:val="0"/>
          <w:numId w:val="140"/>
        </w:numPr>
        <w:rPr>
          <w:rFonts w:ascii="Arial" w:hAnsi="Arial" w:cs="Arial"/>
        </w:rPr>
      </w:pPr>
      <w:r w:rsidRPr="00D855A5">
        <w:rPr>
          <w:rFonts w:ascii="Arial" w:hAnsi="Arial" w:cs="Arial"/>
        </w:rPr>
        <w:t>"</w:t>
      </w:r>
      <w:r w:rsidRPr="00D855A5">
        <w:rPr>
          <w:rFonts w:ascii="Arial" w:hAnsi="Arial" w:cs="Arial"/>
          <w:b/>
        </w:rPr>
        <w:t>On-Premises-to-Azure Failover</w:t>
      </w:r>
      <w:r w:rsidRPr="00D855A5">
        <w:rPr>
          <w:rFonts w:ascii="Arial" w:hAnsi="Arial" w:cs="Arial"/>
        </w:rPr>
        <w:t>" is the Failover of a Protected Instance from a non-Azure primary site to an Azure secondary site. Customer may designate a particular Azure datacenter as a secondary site, provided that if Failover to the designated datacenter is not possible, 21Vianet may replicate to a different datacenter in the same region.</w:t>
      </w:r>
    </w:p>
    <w:p w14:paraId="522F03FE" w14:textId="77777777" w:rsidR="00C9497A" w:rsidRPr="00D855A5" w:rsidRDefault="00D7474D" w:rsidP="0016224D">
      <w:pPr>
        <w:numPr>
          <w:ilvl w:val="0"/>
          <w:numId w:val="140"/>
        </w:numPr>
        <w:rPr>
          <w:rFonts w:ascii="Arial" w:hAnsi="Arial" w:cs="Arial"/>
        </w:rPr>
      </w:pPr>
      <w:r w:rsidRPr="00D855A5">
        <w:rPr>
          <w:rFonts w:ascii="Arial" w:hAnsi="Arial" w:cs="Arial"/>
        </w:rPr>
        <w:t>"</w:t>
      </w:r>
      <w:r w:rsidRPr="00D855A5">
        <w:rPr>
          <w:rFonts w:ascii="Arial" w:hAnsi="Arial" w:cs="Arial"/>
          <w:b/>
        </w:rPr>
        <w:t>On-Premises-to-On-Premises Failover</w:t>
      </w:r>
      <w:r w:rsidRPr="00D855A5">
        <w:rPr>
          <w:rFonts w:ascii="Arial" w:hAnsi="Arial" w:cs="Arial"/>
        </w:rPr>
        <w:t>" is the Failover of a Protected Instance from a non-Azure primary site to a non-Azure secondary site.</w:t>
      </w:r>
    </w:p>
    <w:p w14:paraId="70B91B7C" w14:textId="77777777" w:rsidR="00C9497A" w:rsidRPr="00D855A5" w:rsidRDefault="00D7474D" w:rsidP="0016224D">
      <w:pPr>
        <w:numPr>
          <w:ilvl w:val="0"/>
          <w:numId w:val="140"/>
        </w:numPr>
        <w:rPr>
          <w:rFonts w:ascii="Arial" w:hAnsi="Arial" w:cs="Arial"/>
        </w:rPr>
      </w:pPr>
      <w:r w:rsidRPr="00D855A5">
        <w:rPr>
          <w:rFonts w:ascii="Arial" w:hAnsi="Arial" w:cs="Arial"/>
        </w:rPr>
        <w:t>"</w:t>
      </w:r>
      <w:r w:rsidRPr="00D855A5">
        <w:rPr>
          <w:rFonts w:ascii="Arial" w:hAnsi="Arial" w:cs="Arial"/>
          <w:b/>
        </w:rPr>
        <w:t>Protected Instance</w:t>
      </w:r>
      <w:r w:rsidRPr="00D855A5">
        <w:rPr>
          <w:rFonts w:ascii="Arial" w:hAnsi="Arial" w:cs="Arial"/>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86059B0" w14:textId="77777777" w:rsidR="00C9497A" w:rsidRPr="00D855A5" w:rsidRDefault="00D7474D" w:rsidP="00957ECF">
      <w:pPr>
        <w:pStyle w:val="Heading4"/>
        <w:rPr>
          <w:rFonts w:ascii="Arial" w:hAnsi="Arial" w:cs="Arial"/>
        </w:rPr>
      </w:pPr>
      <w:bookmarkStart w:id="133" w:name="Xfb99e9e80431fdd4cb81e6e048d6e00d3cd8d99"/>
      <w:bookmarkEnd w:id="131"/>
      <w:r w:rsidRPr="00D855A5">
        <w:rPr>
          <w:rFonts w:ascii="Arial" w:hAnsi="Arial" w:cs="Arial"/>
        </w:rPr>
        <w:t>Monthly Uptime Calculation and Service Levels for On-Premises-to-On-Premises Failover</w:t>
      </w:r>
    </w:p>
    <w:p w14:paraId="735D6F4E" w14:textId="77777777" w:rsidR="00C9497A" w:rsidRPr="00D855A5" w:rsidRDefault="00D7474D" w:rsidP="0016224D">
      <w:pPr>
        <w:numPr>
          <w:ilvl w:val="0"/>
          <w:numId w:val="141"/>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that a given Protected Instance has been configured for On-Premises-to-On-Premises replication by the Site Recovery Service during a billing month.</w:t>
      </w:r>
    </w:p>
    <w:p w14:paraId="6283F048" w14:textId="77777777" w:rsidR="00C9497A" w:rsidRPr="00D855A5" w:rsidRDefault="00D7474D" w:rsidP="0016224D">
      <w:pPr>
        <w:numPr>
          <w:ilvl w:val="0"/>
          <w:numId w:val="141"/>
        </w:numPr>
        <w:rPr>
          <w:rFonts w:ascii="Arial" w:hAnsi="Arial" w:cs="Arial"/>
        </w:rPr>
      </w:pPr>
      <w:r w:rsidRPr="00D855A5">
        <w:rPr>
          <w:rFonts w:ascii="Arial" w:hAnsi="Arial" w:cs="Arial"/>
        </w:rPr>
        <w:t>"</w:t>
      </w:r>
      <w:r w:rsidRPr="00D855A5">
        <w:rPr>
          <w:rFonts w:ascii="Arial" w:hAnsi="Arial" w:cs="Arial"/>
          <w:b/>
        </w:rPr>
        <w:t>Failover Minutes</w:t>
      </w:r>
      <w:r w:rsidRPr="00D855A5">
        <w:rPr>
          <w:rFonts w:ascii="Arial" w:hAnsi="Arial" w:cs="Arial"/>
        </w:rPr>
        <w:t>" is the total number of minutes in a billing month during which a Failover of a Protected Instance configured for On-Premises-to-On-Premises replication has been attempted but not completed.</w:t>
      </w:r>
    </w:p>
    <w:p w14:paraId="7AA5D830" w14:textId="77777777" w:rsidR="00C9497A" w:rsidRPr="00D855A5" w:rsidRDefault="00D7474D" w:rsidP="0016224D">
      <w:pPr>
        <w:numPr>
          <w:ilvl w:val="0"/>
          <w:numId w:val="141"/>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Failover Minutes in which the Failover of a Protected Instance is unsuccessful due to unavailability of the Site Recovery Service, provided that retries are continually attempted no less frequently than once every thirty minutes.</w:t>
      </w:r>
    </w:p>
    <w:p w14:paraId="4763A811" w14:textId="77777777" w:rsidR="00C9497A" w:rsidRPr="00D855A5" w:rsidRDefault="00D7474D" w:rsidP="0016224D">
      <w:pPr>
        <w:numPr>
          <w:ilvl w:val="0"/>
          <w:numId w:val="141"/>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On-Premises-to-On-Premises Failover of a specific Protected Instance in a given billing month is calculated as Maximum Available Minutes less Downtime divided by Maximum Available Minutes. Monthly Uptime Percentage is represented by the following formula:</w:t>
      </w:r>
    </w:p>
    <w:p w14:paraId="55336D1D"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w:t>
      </w:r>
    </w:p>
    <w:p w14:paraId="30EDE2AE" w14:textId="77777777" w:rsidR="00C9497A" w:rsidRPr="00D855A5" w:rsidRDefault="00D7474D" w:rsidP="0016224D">
      <w:pPr>
        <w:numPr>
          <w:ilvl w:val="0"/>
          <w:numId w:val="141"/>
        </w:numPr>
        <w:rPr>
          <w:rFonts w:ascii="Arial" w:hAnsi="Arial" w:cs="Arial"/>
        </w:rPr>
      </w:pPr>
      <w:r w:rsidRPr="00D855A5">
        <w:rPr>
          <w:rFonts w:ascii="Arial" w:hAnsi="Arial" w:cs="Arial"/>
        </w:rPr>
        <w:t>The following Service Levels and Service Credits are applicable to Customer's use of each Protected Instance within the Site Recovery Service for On-Premises-to-On-Premises Failover:</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338AA389" w14:textId="77777777" w:rsidTr="006B31B4">
        <w:tc>
          <w:tcPr>
            <w:tcW w:w="0" w:type="auto"/>
            <w:vAlign w:val="bottom"/>
          </w:tcPr>
          <w:p w14:paraId="311DEB54"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63D9BF3E"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575F54A8" w14:textId="77777777" w:rsidTr="006B31B4">
        <w:tc>
          <w:tcPr>
            <w:tcW w:w="0" w:type="auto"/>
          </w:tcPr>
          <w:p w14:paraId="68B09BD4"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5A5704C8"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78210A8D" w14:textId="77777777" w:rsidTr="006B31B4">
        <w:tc>
          <w:tcPr>
            <w:tcW w:w="0" w:type="auto"/>
          </w:tcPr>
          <w:p w14:paraId="7F3F8F5D"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446BD6ED" w14:textId="77777777" w:rsidR="00C9497A" w:rsidRPr="00D855A5" w:rsidRDefault="00D7474D">
            <w:pPr>
              <w:pStyle w:val="Compact"/>
              <w:rPr>
                <w:rFonts w:ascii="Arial" w:hAnsi="Arial" w:cs="Arial"/>
              </w:rPr>
            </w:pPr>
            <w:r w:rsidRPr="00D855A5">
              <w:rPr>
                <w:rFonts w:ascii="Arial" w:hAnsi="Arial" w:cs="Arial"/>
              </w:rPr>
              <w:t>25%</w:t>
            </w:r>
          </w:p>
        </w:tc>
      </w:tr>
    </w:tbl>
    <w:p w14:paraId="269EB5DD" w14:textId="77777777" w:rsidR="00C9497A" w:rsidRPr="00D855A5" w:rsidRDefault="00D7474D" w:rsidP="00957ECF">
      <w:pPr>
        <w:pStyle w:val="Heading4"/>
        <w:rPr>
          <w:rFonts w:ascii="Arial" w:hAnsi="Arial" w:cs="Arial"/>
        </w:rPr>
      </w:pPr>
      <w:bookmarkStart w:id="134" w:name="X3d3a435ef2e91a2ed18d34b49094a28ef7ae76f"/>
      <w:bookmarkEnd w:id="133"/>
      <w:r w:rsidRPr="00D855A5">
        <w:rPr>
          <w:rFonts w:ascii="Arial" w:hAnsi="Arial" w:cs="Arial"/>
        </w:rPr>
        <w:t>Monthly Recovery Time Objective and Service Levels for On-Premises-to-Azure Failover</w:t>
      </w:r>
    </w:p>
    <w:p w14:paraId="31B3B5D4" w14:textId="77777777" w:rsidR="00C9497A" w:rsidRPr="00D855A5" w:rsidRDefault="00D7474D" w:rsidP="0016224D">
      <w:pPr>
        <w:numPr>
          <w:ilvl w:val="0"/>
          <w:numId w:val="142"/>
        </w:numPr>
        <w:rPr>
          <w:rFonts w:ascii="Arial" w:hAnsi="Arial" w:cs="Arial"/>
        </w:rPr>
      </w:pPr>
      <w:r w:rsidRPr="00D855A5">
        <w:rPr>
          <w:rFonts w:ascii="Arial" w:hAnsi="Arial" w:cs="Arial"/>
        </w:rPr>
        <w:t>"</w:t>
      </w:r>
      <w:r w:rsidRPr="00D855A5">
        <w:rPr>
          <w:rFonts w:ascii="Arial" w:hAnsi="Arial" w:cs="Arial"/>
          <w:b/>
        </w:rPr>
        <w:t>Recovery Time Objective (RTO)</w:t>
      </w:r>
      <w:r w:rsidRPr="00D855A5">
        <w:rPr>
          <w:rFonts w:ascii="Arial" w:hAnsi="Arial" w:cs="Arial"/>
        </w:rPr>
        <w:t>" means the period of time beginning when Customer initiates a Failover of a Protected Instance experiencing either a planned or unplanned outage for On-Premises-to-Azure replication to the time when the Protected Instance is running as a virtual machine in Azure, excluding any time associated with manual action or the execution of Customer scripts.</w:t>
      </w:r>
    </w:p>
    <w:p w14:paraId="565357FC" w14:textId="77777777" w:rsidR="00C9497A" w:rsidRPr="00D855A5" w:rsidRDefault="00D7474D" w:rsidP="0016224D">
      <w:pPr>
        <w:numPr>
          <w:ilvl w:val="0"/>
          <w:numId w:val="142"/>
        </w:numPr>
        <w:rPr>
          <w:rFonts w:ascii="Arial" w:hAnsi="Arial" w:cs="Arial"/>
        </w:rPr>
      </w:pPr>
      <w:r w:rsidRPr="00D855A5">
        <w:rPr>
          <w:rFonts w:ascii="Arial" w:hAnsi="Arial" w:cs="Arial"/>
        </w:rPr>
        <w:t>"</w:t>
      </w:r>
      <w:r w:rsidRPr="00D855A5">
        <w:rPr>
          <w:rFonts w:ascii="Arial" w:hAnsi="Arial" w:cs="Arial"/>
          <w:b/>
        </w:rPr>
        <w:t>Monthly Recovery Time Objective</w:t>
      </w:r>
      <w:r w:rsidRPr="00D855A5">
        <w:rPr>
          <w:rFonts w:ascii="Arial" w:hAnsi="Arial" w:cs="Arial"/>
        </w:rPr>
        <w:t>" for a specific Protected Instance configured for On-Premises-to-Azure replication in a given billing month is 2 hours.</w:t>
      </w:r>
    </w:p>
    <w:p w14:paraId="566353CF" w14:textId="77777777" w:rsidR="00C9497A" w:rsidRPr="00D855A5" w:rsidRDefault="00D7474D" w:rsidP="0016224D">
      <w:pPr>
        <w:numPr>
          <w:ilvl w:val="0"/>
          <w:numId w:val="142"/>
        </w:numPr>
        <w:rPr>
          <w:rFonts w:ascii="Arial" w:hAnsi="Arial" w:cs="Arial"/>
        </w:rPr>
      </w:pPr>
      <w:r w:rsidRPr="00D855A5">
        <w:rPr>
          <w:rFonts w:ascii="Arial" w:hAnsi="Arial" w:cs="Arial"/>
        </w:rPr>
        <w:t>The following Service Levels and Service Credits are applicable to Customer’s use of each Protected Instance within the Site Recovery Service for On-Premises-to-Azure Failover.</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844"/>
        <w:gridCol w:w="2230"/>
      </w:tblGrid>
      <w:tr w:rsidR="00C9497A" w:rsidRPr="00D855A5" w14:paraId="5EDE57BF" w14:textId="77777777" w:rsidTr="006B31B4">
        <w:tc>
          <w:tcPr>
            <w:tcW w:w="0" w:type="auto"/>
            <w:vAlign w:val="bottom"/>
          </w:tcPr>
          <w:p w14:paraId="3B93104E" w14:textId="77777777" w:rsidR="00C9497A" w:rsidRPr="00D855A5" w:rsidRDefault="00D7474D">
            <w:pPr>
              <w:pStyle w:val="Compact"/>
              <w:rPr>
                <w:rFonts w:ascii="Arial" w:hAnsi="Arial" w:cs="Arial"/>
              </w:rPr>
            </w:pPr>
            <w:r w:rsidRPr="00D855A5">
              <w:rPr>
                <w:rFonts w:ascii="Arial" w:hAnsi="Arial" w:cs="Arial"/>
              </w:rPr>
              <w:t>MONTHLY RECOVERY TIME OBJECTIVE</w:t>
            </w:r>
          </w:p>
        </w:tc>
        <w:tc>
          <w:tcPr>
            <w:tcW w:w="0" w:type="auto"/>
            <w:vAlign w:val="bottom"/>
          </w:tcPr>
          <w:p w14:paraId="13E54D97"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606DB271" w14:textId="77777777" w:rsidTr="006B31B4">
        <w:tc>
          <w:tcPr>
            <w:tcW w:w="0" w:type="auto"/>
          </w:tcPr>
          <w:p w14:paraId="12D91594" w14:textId="77777777" w:rsidR="00C9497A" w:rsidRPr="00D855A5" w:rsidRDefault="00D7474D">
            <w:pPr>
              <w:pStyle w:val="Compact"/>
              <w:rPr>
                <w:rFonts w:ascii="Arial" w:hAnsi="Arial" w:cs="Arial"/>
              </w:rPr>
            </w:pPr>
            <w:r w:rsidRPr="00D855A5">
              <w:rPr>
                <w:rFonts w:ascii="Arial" w:hAnsi="Arial" w:cs="Arial"/>
              </w:rPr>
              <w:t>&gt; 2 hours</w:t>
            </w:r>
          </w:p>
        </w:tc>
        <w:tc>
          <w:tcPr>
            <w:tcW w:w="0" w:type="auto"/>
          </w:tcPr>
          <w:p w14:paraId="2D1D846A" w14:textId="77777777" w:rsidR="00C9497A" w:rsidRPr="00D855A5" w:rsidRDefault="00D7474D">
            <w:pPr>
              <w:pStyle w:val="Compact"/>
              <w:rPr>
                <w:rFonts w:ascii="Arial" w:hAnsi="Arial" w:cs="Arial"/>
              </w:rPr>
            </w:pPr>
            <w:r w:rsidRPr="00D855A5">
              <w:rPr>
                <w:rFonts w:ascii="Arial" w:hAnsi="Arial" w:cs="Arial"/>
              </w:rPr>
              <w:t>100%</w:t>
            </w:r>
          </w:p>
        </w:tc>
      </w:tr>
    </w:tbl>
    <w:p w14:paraId="6B639461" w14:textId="77777777" w:rsidR="00C9497A" w:rsidRPr="00D855A5" w:rsidRDefault="00D7474D" w:rsidP="00957ECF">
      <w:pPr>
        <w:pStyle w:val="Heading4"/>
        <w:rPr>
          <w:rFonts w:ascii="Arial" w:hAnsi="Arial" w:cs="Arial"/>
        </w:rPr>
      </w:pPr>
      <w:bookmarkStart w:id="135" w:name="X93d96f32ee4f3b6153904dd3aee85274624011e"/>
      <w:bookmarkEnd w:id="134"/>
      <w:r w:rsidRPr="00D855A5">
        <w:rPr>
          <w:rFonts w:ascii="Arial" w:hAnsi="Arial" w:cs="Arial"/>
        </w:rPr>
        <w:t>Monthly Recovery Time Objective and Service Levels for Azure-to-Azure Failover</w:t>
      </w:r>
    </w:p>
    <w:p w14:paraId="66404CB0" w14:textId="77777777" w:rsidR="00C9497A" w:rsidRPr="00D855A5" w:rsidRDefault="00D7474D" w:rsidP="0016224D">
      <w:pPr>
        <w:numPr>
          <w:ilvl w:val="0"/>
          <w:numId w:val="143"/>
        </w:numPr>
        <w:rPr>
          <w:rFonts w:ascii="Arial" w:hAnsi="Arial" w:cs="Arial"/>
        </w:rPr>
      </w:pPr>
      <w:r w:rsidRPr="00D855A5">
        <w:rPr>
          <w:rFonts w:ascii="Arial" w:hAnsi="Arial" w:cs="Arial"/>
        </w:rPr>
        <w:t>"</w:t>
      </w:r>
      <w:r w:rsidRPr="00D855A5">
        <w:rPr>
          <w:rFonts w:ascii="Arial" w:hAnsi="Arial" w:cs="Arial"/>
          <w:b/>
        </w:rPr>
        <w:t>Recovery Time Objective (RTO)</w:t>
      </w:r>
      <w:r w:rsidRPr="00D855A5">
        <w:rPr>
          <w:rFonts w:ascii="Arial" w:hAnsi="Arial" w:cs="Arial"/>
        </w:rPr>
        <w:t>" 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4BCAFB17" w14:textId="77777777" w:rsidR="00C9497A" w:rsidRPr="00D855A5" w:rsidRDefault="00D7474D" w:rsidP="0016224D">
      <w:pPr>
        <w:numPr>
          <w:ilvl w:val="0"/>
          <w:numId w:val="143"/>
        </w:numPr>
        <w:rPr>
          <w:rFonts w:ascii="Arial" w:hAnsi="Arial" w:cs="Arial"/>
        </w:rPr>
      </w:pPr>
      <w:r w:rsidRPr="00D855A5">
        <w:rPr>
          <w:rFonts w:ascii="Arial" w:hAnsi="Arial" w:cs="Arial"/>
        </w:rPr>
        <w:t>"</w:t>
      </w:r>
      <w:r w:rsidRPr="00D855A5">
        <w:rPr>
          <w:rFonts w:ascii="Arial" w:hAnsi="Arial" w:cs="Arial"/>
          <w:b/>
        </w:rPr>
        <w:t>Monthly Recovery Time Objective</w:t>
      </w:r>
      <w:r w:rsidRPr="00D855A5">
        <w:rPr>
          <w:rFonts w:ascii="Arial" w:hAnsi="Arial" w:cs="Arial"/>
        </w:rPr>
        <w:t>" for a specific Protected Instance configured for Azure-to-Azure replication in a given billing month is 2 hours.</w:t>
      </w:r>
    </w:p>
    <w:p w14:paraId="450F848F" w14:textId="77777777" w:rsidR="00C9497A" w:rsidRPr="00D855A5" w:rsidRDefault="00D7474D" w:rsidP="0016224D">
      <w:pPr>
        <w:numPr>
          <w:ilvl w:val="0"/>
          <w:numId w:val="143"/>
        </w:numPr>
        <w:rPr>
          <w:rFonts w:ascii="Arial" w:hAnsi="Arial" w:cs="Arial"/>
        </w:rPr>
      </w:pPr>
      <w:r w:rsidRPr="00D855A5">
        <w:rPr>
          <w:rFonts w:ascii="Arial" w:hAnsi="Arial" w:cs="Arial"/>
        </w:rPr>
        <w:t>The following Service Levels and Service Credits are applicable to Customer’s use of each Protected Instance within the Site Recovery Service for Azure-to-Azure Failover.</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844"/>
        <w:gridCol w:w="2230"/>
      </w:tblGrid>
      <w:tr w:rsidR="00C9497A" w:rsidRPr="00D855A5" w14:paraId="4632DD13" w14:textId="77777777" w:rsidTr="006B31B4">
        <w:tc>
          <w:tcPr>
            <w:tcW w:w="0" w:type="auto"/>
            <w:vAlign w:val="bottom"/>
          </w:tcPr>
          <w:p w14:paraId="7F5D4EAB" w14:textId="77777777" w:rsidR="00C9497A" w:rsidRPr="00D855A5" w:rsidRDefault="00D7474D">
            <w:pPr>
              <w:pStyle w:val="Compact"/>
              <w:rPr>
                <w:rFonts w:ascii="Arial" w:hAnsi="Arial" w:cs="Arial"/>
              </w:rPr>
            </w:pPr>
            <w:r w:rsidRPr="00D855A5">
              <w:rPr>
                <w:rFonts w:ascii="Arial" w:hAnsi="Arial" w:cs="Arial"/>
              </w:rPr>
              <w:t>MONTHLY RECOVERY TIME OBJECTIVE</w:t>
            </w:r>
          </w:p>
        </w:tc>
        <w:tc>
          <w:tcPr>
            <w:tcW w:w="0" w:type="auto"/>
            <w:vAlign w:val="bottom"/>
          </w:tcPr>
          <w:p w14:paraId="399FE577"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772323D7" w14:textId="77777777" w:rsidTr="006B31B4">
        <w:tc>
          <w:tcPr>
            <w:tcW w:w="0" w:type="auto"/>
          </w:tcPr>
          <w:p w14:paraId="2857E963" w14:textId="77777777" w:rsidR="00C9497A" w:rsidRPr="00D855A5" w:rsidRDefault="00D7474D">
            <w:pPr>
              <w:pStyle w:val="Compact"/>
              <w:rPr>
                <w:rFonts w:ascii="Arial" w:hAnsi="Arial" w:cs="Arial"/>
              </w:rPr>
            </w:pPr>
            <w:r w:rsidRPr="00D855A5">
              <w:rPr>
                <w:rFonts w:ascii="Arial" w:hAnsi="Arial" w:cs="Arial"/>
              </w:rPr>
              <w:t>&gt; 2 hours</w:t>
            </w:r>
          </w:p>
        </w:tc>
        <w:tc>
          <w:tcPr>
            <w:tcW w:w="0" w:type="auto"/>
          </w:tcPr>
          <w:p w14:paraId="4FA13961" w14:textId="77777777" w:rsidR="00C9497A" w:rsidRPr="00D855A5" w:rsidRDefault="00D7474D">
            <w:pPr>
              <w:pStyle w:val="Compact"/>
              <w:rPr>
                <w:rFonts w:ascii="Arial" w:hAnsi="Arial" w:cs="Arial"/>
              </w:rPr>
            </w:pPr>
            <w:r w:rsidRPr="00D855A5">
              <w:rPr>
                <w:rFonts w:ascii="Arial" w:hAnsi="Arial" w:cs="Arial"/>
              </w:rPr>
              <w:t>100%</w:t>
            </w:r>
          </w:p>
        </w:tc>
      </w:tr>
    </w:tbl>
    <w:bookmarkEnd w:id="130"/>
    <w:bookmarkEnd w:id="132"/>
    <w:bookmarkEnd w:id="135"/>
    <w:p w14:paraId="1A22D4A3" w14:textId="77777777" w:rsidR="00C9497A" w:rsidRPr="00D855A5" w:rsidRDefault="00D7474D" w:rsidP="00711083">
      <w:pPr>
        <w:pStyle w:val="BodyText"/>
        <w:rPr>
          <w:rFonts w:ascii="Arial" w:hAnsi="Arial" w:cs="Arial"/>
        </w:rPr>
      </w:pPr>
      <w:r w:rsidRPr="00D855A5">
        <w:rPr>
          <w:rFonts w:ascii="Arial" w:hAnsi="Arial" w:cs="Arial"/>
        </w:rPr>
        <w:t xml:space="preserve">    </w:t>
      </w:r>
    </w:p>
    <w:p w14:paraId="4544297C" w14:textId="77777777" w:rsidR="00C9497A" w:rsidRPr="00D855A5" w:rsidRDefault="00D7474D" w:rsidP="00957ECF">
      <w:pPr>
        <w:pStyle w:val="Heading2"/>
        <w:rPr>
          <w:rFonts w:ascii="Arial" w:hAnsi="Arial" w:cs="Arial"/>
        </w:rPr>
      </w:pPr>
      <w:bookmarkStart w:id="136" w:name="_Toc63696223"/>
      <w:bookmarkStart w:id="137" w:name="sla-for-scheduler"/>
      <w:r w:rsidRPr="00D855A5">
        <w:rPr>
          <w:rFonts w:ascii="Arial" w:hAnsi="Arial" w:cs="Arial"/>
        </w:rPr>
        <w:t>Scheduler</w:t>
      </w:r>
      <w:bookmarkEnd w:id="136"/>
    </w:p>
    <w:p w14:paraId="62F863B2" w14:textId="77777777" w:rsidR="00C9497A" w:rsidRPr="00D855A5" w:rsidRDefault="00D7474D">
      <w:pPr>
        <w:pStyle w:val="BodyText"/>
        <w:rPr>
          <w:rFonts w:ascii="Arial" w:hAnsi="Arial" w:cs="Arial"/>
        </w:rPr>
      </w:pPr>
      <w:r w:rsidRPr="00D855A5">
        <w:rPr>
          <w:rFonts w:ascii="Arial" w:hAnsi="Arial" w:cs="Arial"/>
        </w:rPr>
        <w:t>We guarantee that at least 99.9% of the time all scheduled jobs will initiate within 30 minutes of their planned execution times. Availability is calculated by monthly billing cycle.</w:t>
      </w:r>
    </w:p>
    <w:p w14:paraId="6E1581D9" w14:textId="77777777" w:rsidR="00C9497A" w:rsidRPr="00D855A5" w:rsidRDefault="00D7474D" w:rsidP="00957ECF">
      <w:pPr>
        <w:pStyle w:val="Heading4"/>
        <w:rPr>
          <w:rFonts w:ascii="Arial" w:hAnsi="Arial" w:cs="Arial"/>
        </w:rPr>
      </w:pPr>
      <w:bookmarkStart w:id="138" w:name="additional-definitions-18"/>
      <w:bookmarkStart w:id="139" w:name="the-sla-details-22"/>
      <w:r w:rsidRPr="00D855A5">
        <w:rPr>
          <w:rFonts w:ascii="Arial" w:hAnsi="Arial" w:cs="Arial"/>
        </w:rPr>
        <w:t>Additional Definitions</w:t>
      </w:r>
    </w:p>
    <w:p w14:paraId="4A234809" w14:textId="77777777" w:rsidR="00C9497A" w:rsidRPr="00D855A5" w:rsidRDefault="00D7474D" w:rsidP="0016224D">
      <w:pPr>
        <w:pStyle w:val="Compact"/>
        <w:numPr>
          <w:ilvl w:val="0"/>
          <w:numId w:val="148"/>
        </w:numPr>
        <w:rPr>
          <w:rFonts w:ascii="Arial" w:hAnsi="Arial" w:cs="Arial"/>
        </w:rPr>
      </w:pPr>
      <w:r w:rsidRPr="00D855A5">
        <w:rPr>
          <w:rFonts w:ascii="Arial" w:hAnsi="Arial" w:cs="Arial"/>
        </w:rPr>
        <w:t>"</w:t>
      </w:r>
      <w:r w:rsidRPr="00D855A5">
        <w:rPr>
          <w:rFonts w:ascii="Arial" w:hAnsi="Arial" w:cs="Arial"/>
          <w:b/>
        </w:rPr>
        <w:t>Planned Execution Time</w:t>
      </w:r>
      <w:r w:rsidRPr="00D855A5">
        <w:rPr>
          <w:rFonts w:ascii="Arial" w:hAnsi="Arial" w:cs="Arial"/>
        </w:rPr>
        <w:t>" is a time at which a Scheduled Job is scheduled to begin executing.</w:t>
      </w:r>
    </w:p>
    <w:p w14:paraId="468F51D1" w14:textId="77777777" w:rsidR="00C9497A" w:rsidRPr="00D855A5" w:rsidRDefault="00D7474D" w:rsidP="0016224D">
      <w:pPr>
        <w:pStyle w:val="Compact"/>
        <w:numPr>
          <w:ilvl w:val="0"/>
          <w:numId w:val="148"/>
        </w:numPr>
        <w:rPr>
          <w:rFonts w:ascii="Arial" w:hAnsi="Arial" w:cs="Arial"/>
        </w:rPr>
      </w:pPr>
      <w:r w:rsidRPr="00D855A5">
        <w:rPr>
          <w:rFonts w:ascii="Arial" w:hAnsi="Arial" w:cs="Arial"/>
        </w:rPr>
        <w:t>"</w:t>
      </w:r>
      <w:r w:rsidRPr="00D855A5">
        <w:rPr>
          <w:rFonts w:ascii="Arial" w:hAnsi="Arial" w:cs="Arial"/>
          <w:b/>
        </w:rPr>
        <w:t>Scheduled Job</w:t>
      </w:r>
      <w:r w:rsidRPr="00D855A5">
        <w:rPr>
          <w:rFonts w:ascii="Arial" w:hAnsi="Arial" w:cs="Arial"/>
        </w:rPr>
        <w:t>" means an action specified by Customer to execute within Azure according to a specified schedule.</w:t>
      </w:r>
    </w:p>
    <w:p w14:paraId="0342A2E2" w14:textId="77777777" w:rsidR="00C9497A" w:rsidRPr="00D855A5" w:rsidRDefault="00D7474D" w:rsidP="00957ECF">
      <w:pPr>
        <w:pStyle w:val="Heading4"/>
        <w:rPr>
          <w:rFonts w:ascii="Arial" w:hAnsi="Arial" w:cs="Arial"/>
        </w:rPr>
      </w:pPr>
      <w:bookmarkStart w:id="140" w:name="X80e90507b848a1b0d5a4c3e10beb5347f24e2ac"/>
      <w:bookmarkEnd w:id="138"/>
      <w:r w:rsidRPr="00D855A5">
        <w:rPr>
          <w:rFonts w:ascii="Arial" w:hAnsi="Arial" w:cs="Arial"/>
        </w:rPr>
        <w:t>Monthly Uptime Calculation and Service Levels for Scheduler Service</w:t>
      </w:r>
    </w:p>
    <w:p w14:paraId="2E6F776B" w14:textId="77777777" w:rsidR="00C9497A" w:rsidRPr="00D855A5" w:rsidRDefault="00D7474D" w:rsidP="0016224D">
      <w:pPr>
        <w:numPr>
          <w:ilvl w:val="0"/>
          <w:numId w:val="149"/>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in a billing month during which one or more of Customer's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5450A03" w14:textId="77777777" w:rsidR="00C9497A" w:rsidRPr="00D855A5" w:rsidRDefault="00D7474D" w:rsidP="0016224D">
      <w:pPr>
        <w:numPr>
          <w:ilvl w:val="0"/>
          <w:numId w:val="149"/>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in a billing month.</w:t>
      </w:r>
    </w:p>
    <w:p w14:paraId="449DB9CE" w14:textId="77777777" w:rsidR="00C9497A" w:rsidRPr="00D855A5" w:rsidRDefault="00D7474D" w:rsidP="0016224D">
      <w:pPr>
        <w:numPr>
          <w:ilvl w:val="0"/>
          <w:numId w:val="149"/>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Scheduler Service is calculated as Maximum Available Minutes less Downtime divided by Maximum Available Minutes in a billing month for a given Azure subscription. Monthly Uptime Percentage is represented by the following formula:</w:t>
      </w:r>
    </w:p>
    <w:p w14:paraId="71EDEDD2"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Maximum Available Minutes </w:t>
      </w:r>
    </w:p>
    <w:p w14:paraId="4FC99743" w14:textId="77777777" w:rsidR="00C9497A" w:rsidRPr="00D855A5" w:rsidRDefault="00D7474D" w:rsidP="0016224D">
      <w:pPr>
        <w:numPr>
          <w:ilvl w:val="0"/>
          <w:numId w:val="149"/>
        </w:numPr>
        <w:rPr>
          <w:rFonts w:ascii="Arial" w:hAnsi="Arial" w:cs="Arial"/>
        </w:rPr>
      </w:pPr>
      <w:r w:rsidRPr="00D855A5">
        <w:rPr>
          <w:rFonts w:ascii="Arial" w:hAnsi="Arial" w:cs="Arial"/>
        </w:rPr>
        <w:t>The following Service Levels and Service Credits are applicable to Customer's use of the Scheduler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2F95A2AD" w14:textId="77777777" w:rsidTr="006B31B4">
        <w:tc>
          <w:tcPr>
            <w:tcW w:w="0" w:type="auto"/>
            <w:vAlign w:val="bottom"/>
          </w:tcPr>
          <w:p w14:paraId="03BCB67E"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79B1A862"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2EB2D356" w14:textId="77777777" w:rsidTr="006B31B4">
        <w:tc>
          <w:tcPr>
            <w:tcW w:w="0" w:type="auto"/>
          </w:tcPr>
          <w:p w14:paraId="1A8E900E"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6A392E51"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5059F2B6" w14:textId="77777777" w:rsidTr="006B31B4">
        <w:tc>
          <w:tcPr>
            <w:tcW w:w="0" w:type="auto"/>
          </w:tcPr>
          <w:p w14:paraId="1D625207"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5FF18A77" w14:textId="77777777" w:rsidR="00C9497A" w:rsidRPr="00D855A5" w:rsidRDefault="00D7474D">
            <w:pPr>
              <w:pStyle w:val="Compact"/>
              <w:rPr>
                <w:rFonts w:ascii="Arial" w:hAnsi="Arial" w:cs="Arial"/>
              </w:rPr>
            </w:pPr>
            <w:r w:rsidRPr="00D855A5">
              <w:rPr>
                <w:rFonts w:ascii="Arial" w:hAnsi="Arial" w:cs="Arial"/>
              </w:rPr>
              <w:t>25%</w:t>
            </w:r>
          </w:p>
        </w:tc>
      </w:tr>
    </w:tbl>
    <w:bookmarkEnd w:id="137"/>
    <w:bookmarkEnd w:id="139"/>
    <w:bookmarkEnd w:id="140"/>
    <w:p w14:paraId="25C11725" w14:textId="77777777" w:rsidR="00C9497A" w:rsidRPr="00D855A5" w:rsidRDefault="00D7474D">
      <w:pPr>
        <w:pStyle w:val="BodyText"/>
        <w:rPr>
          <w:rFonts w:ascii="Arial" w:hAnsi="Arial" w:cs="Arial"/>
        </w:rPr>
      </w:pPr>
      <w:r w:rsidRPr="00D855A5">
        <w:rPr>
          <w:rFonts w:ascii="Arial" w:hAnsi="Arial" w:cs="Arial"/>
        </w:rPr>
        <w:t xml:space="preserve">    </w:t>
      </w:r>
    </w:p>
    <w:p w14:paraId="7BA1B6E9" w14:textId="77777777" w:rsidR="00C9497A" w:rsidRPr="00D855A5" w:rsidRDefault="00C9497A">
      <w:pPr>
        <w:pStyle w:val="BodyText"/>
        <w:rPr>
          <w:rFonts w:ascii="Arial" w:hAnsi="Arial" w:cs="Arial"/>
        </w:rPr>
      </w:pPr>
    </w:p>
    <w:p w14:paraId="05F30BFF" w14:textId="77777777" w:rsidR="00C9497A" w:rsidRPr="00D855A5" w:rsidRDefault="00D7474D" w:rsidP="00957ECF">
      <w:pPr>
        <w:pStyle w:val="Heading2"/>
        <w:rPr>
          <w:rFonts w:ascii="Arial" w:hAnsi="Arial" w:cs="Arial"/>
        </w:rPr>
      </w:pPr>
      <w:bookmarkStart w:id="141" w:name="_Toc63696224"/>
      <w:bookmarkStart w:id="142" w:name="sla-for-azure-monitor"/>
      <w:r w:rsidRPr="00D855A5">
        <w:rPr>
          <w:rFonts w:ascii="Arial" w:hAnsi="Arial" w:cs="Arial"/>
        </w:rPr>
        <w:t>Azure Monitor</w:t>
      </w:r>
      <w:bookmarkEnd w:id="141"/>
    </w:p>
    <w:p w14:paraId="581FF925" w14:textId="77777777" w:rsidR="00C9497A" w:rsidRPr="00D855A5" w:rsidRDefault="00D7474D">
      <w:pPr>
        <w:pStyle w:val="BodyText"/>
        <w:rPr>
          <w:rFonts w:ascii="Arial" w:hAnsi="Arial" w:cs="Arial"/>
        </w:rPr>
      </w:pPr>
      <w:r w:rsidRPr="00D855A5">
        <w:rPr>
          <w:rFonts w:ascii="Arial" w:hAnsi="Arial" w:cs="Arial"/>
        </w:rPr>
        <w:t>Azure Monitor allows you to collect granular performance and utilization data, activity and diagnostics logs, and define alerts and notifications from your Azure resources in a consistent manner. We guarantee that 99.9% of the time notifications will be successfully delivered.</w:t>
      </w:r>
    </w:p>
    <w:p w14:paraId="5DA5F388" w14:textId="77777777" w:rsidR="00C9497A" w:rsidRPr="00D855A5" w:rsidRDefault="00D7474D" w:rsidP="00957ECF">
      <w:pPr>
        <w:pStyle w:val="Heading4"/>
        <w:rPr>
          <w:rFonts w:ascii="Arial" w:hAnsi="Arial" w:cs="Arial"/>
        </w:rPr>
      </w:pPr>
      <w:bookmarkStart w:id="143" w:name="X0a5398fda8e30e98374ca5a1a18f3b3a446dff9"/>
      <w:bookmarkStart w:id="144" w:name="the-sla-details-23"/>
      <w:r w:rsidRPr="00D855A5">
        <w:rPr>
          <w:rFonts w:ascii="Arial" w:hAnsi="Arial" w:cs="Arial"/>
        </w:rPr>
        <w:t>Monthly Uptime Calculation and Service Levels for the Azure Monitor Alerts</w:t>
      </w:r>
    </w:p>
    <w:p w14:paraId="427C823F" w14:textId="77777777" w:rsidR="00C9497A" w:rsidRPr="00D855A5" w:rsidRDefault="00D7474D" w:rsidP="0016224D">
      <w:pPr>
        <w:numPr>
          <w:ilvl w:val="0"/>
          <w:numId w:val="154"/>
        </w:numPr>
        <w:rPr>
          <w:rFonts w:ascii="Arial" w:hAnsi="Arial" w:cs="Arial"/>
        </w:rPr>
      </w:pPr>
      <w:r w:rsidRPr="00D855A5">
        <w:rPr>
          <w:rFonts w:ascii="Arial" w:hAnsi="Arial" w:cs="Arial"/>
        </w:rPr>
        <w:t>"</w:t>
      </w:r>
      <w:r w:rsidRPr="00D855A5">
        <w:rPr>
          <w:rFonts w:ascii="Arial" w:hAnsi="Arial" w:cs="Arial"/>
          <w:b/>
        </w:rPr>
        <w:t>Alert Rule</w:t>
      </w:r>
      <w:r w:rsidRPr="00D855A5">
        <w:rPr>
          <w:rFonts w:ascii="Arial" w:hAnsi="Arial" w:cs="Arial"/>
        </w:rPr>
        <w:t>" is a collection of signal criteria used to generate alerts using monitoring event data already available to Alert Service for analysis.</w:t>
      </w:r>
    </w:p>
    <w:p w14:paraId="3D9D7C8F" w14:textId="77777777" w:rsidR="00C9497A" w:rsidRPr="00D855A5" w:rsidRDefault="00D7474D" w:rsidP="0016224D">
      <w:pPr>
        <w:numPr>
          <w:ilvl w:val="0"/>
          <w:numId w:val="154"/>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which Alert Rule(s) are deployed by Customer in a given Azure subscription during a billing month.</w:t>
      </w:r>
    </w:p>
    <w:p w14:paraId="5DC05356" w14:textId="77777777" w:rsidR="00C9497A" w:rsidRPr="00D855A5" w:rsidRDefault="00D7474D" w:rsidP="0016224D">
      <w:pPr>
        <w:numPr>
          <w:ilvl w:val="0"/>
          <w:numId w:val="154"/>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3649FED5" w14:textId="77777777" w:rsidR="00C9497A" w:rsidRPr="00D855A5" w:rsidRDefault="00D7474D" w:rsidP="0016224D">
      <w:pPr>
        <w:numPr>
          <w:ilvl w:val="0"/>
          <w:numId w:val="154"/>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is calculated as Maximum Available Minutes less Downtime divided by Maximum Available Minutes multiplied by 100. Monthly Uptime Percentage is represented by the following formula:</w:t>
      </w:r>
    </w:p>
    <w:p w14:paraId="4FC1FD21"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X 100</w:t>
      </w:r>
    </w:p>
    <w:p w14:paraId="6018CD54" w14:textId="77777777" w:rsidR="00C9497A" w:rsidRPr="00D855A5" w:rsidRDefault="00D7474D" w:rsidP="0016224D">
      <w:pPr>
        <w:numPr>
          <w:ilvl w:val="0"/>
          <w:numId w:val="154"/>
        </w:numPr>
        <w:rPr>
          <w:rFonts w:ascii="Arial" w:hAnsi="Arial" w:cs="Arial"/>
        </w:rPr>
      </w:pPr>
      <w:r w:rsidRPr="00D855A5">
        <w:rPr>
          <w:rFonts w:ascii="Arial" w:hAnsi="Arial" w:cs="Arial"/>
        </w:rPr>
        <w:t>The following Service Levels and Service Credits are applicable to Customer’s use of Azure Monitor Alerts: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3524D60C" w14:textId="77777777" w:rsidTr="006B31B4">
        <w:tc>
          <w:tcPr>
            <w:tcW w:w="0" w:type="auto"/>
            <w:vAlign w:val="bottom"/>
          </w:tcPr>
          <w:p w14:paraId="3289F066"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70D84D92"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2914CD59" w14:textId="77777777" w:rsidTr="006B31B4">
        <w:tc>
          <w:tcPr>
            <w:tcW w:w="0" w:type="auto"/>
          </w:tcPr>
          <w:p w14:paraId="61345583"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2FC1638C"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73D0F28E" w14:textId="77777777" w:rsidTr="006B31B4">
        <w:tc>
          <w:tcPr>
            <w:tcW w:w="0" w:type="auto"/>
          </w:tcPr>
          <w:p w14:paraId="1E16A0DB"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6525BD02" w14:textId="77777777" w:rsidR="00C9497A" w:rsidRPr="00D855A5" w:rsidRDefault="00D7474D">
            <w:pPr>
              <w:pStyle w:val="Compact"/>
              <w:rPr>
                <w:rFonts w:ascii="Arial" w:hAnsi="Arial" w:cs="Arial"/>
              </w:rPr>
            </w:pPr>
            <w:r w:rsidRPr="00D855A5">
              <w:rPr>
                <w:rFonts w:ascii="Arial" w:hAnsi="Arial" w:cs="Arial"/>
              </w:rPr>
              <w:t>25%</w:t>
            </w:r>
          </w:p>
        </w:tc>
      </w:tr>
    </w:tbl>
    <w:p w14:paraId="31F622F4" w14:textId="77777777" w:rsidR="00C9497A" w:rsidRPr="00D855A5" w:rsidRDefault="00D7474D" w:rsidP="00957ECF">
      <w:pPr>
        <w:pStyle w:val="Heading4"/>
        <w:rPr>
          <w:rFonts w:ascii="Arial" w:hAnsi="Arial" w:cs="Arial"/>
        </w:rPr>
      </w:pPr>
      <w:bookmarkStart w:id="145" w:name="Xab72475aaa5825dd6679cd71076d13d712ab3ad"/>
      <w:bookmarkEnd w:id="143"/>
      <w:r w:rsidRPr="00D855A5">
        <w:rPr>
          <w:rFonts w:ascii="Arial" w:hAnsi="Arial" w:cs="Arial"/>
        </w:rPr>
        <w:t>Monthly Uptime Calculation and Service Levels for the Azure Monitor Notification Delivery</w:t>
      </w:r>
    </w:p>
    <w:p w14:paraId="4AA7BDBC" w14:textId="77777777" w:rsidR="00C9497A" w:rsidRPr="00D855A5" w:rsidRDefault="00D7474D" w:rsidP="0016224D">
      <w:pPr>
        <w:numPr>
          <w:ilvl w:val="0"/>
          <w:numId w:val="155"/>
        </w:numPr>
        <w:rPr>
          <w:rFonts w:ascii="Arial" w:hAnsi="Arial" w:cs="Arial"/>
        </w:rPr>
      </w:pPr>
      <w:r w:rsidRPr="00D855A5">
        <w:rPr>
          <w:rFonts w:ascii="Arial" w:hAnsi="Arial" w:cs="Arial"/>
        </w:rPr>
        <w:t>"</w:t>
      </w:r>
      <w:r w:rsidRPr="00D855A5">
        <w:rPr>
          <w:rFonts w:ascii="Arial" w:hAnsi="Arial" w:cs="Arial"/>
          <w:b/>
        </w:rPr>
        <w:t>Action Group</w:t>
      </w:r>
      <w:r w:rsidRPr="00D855A5">
        <w:rPr>
          <w:rFonts w:ascii="Arial" w:hAnsi="Arial" w:cs="Arial"/>
        </w:rPr>
        <w:t>" is a collection of actions deployed by Customer in a given Azure subscription which defines preferred notification delivery methods.</w:t>
      </w:r>
    </w:p>
    <w:p w14:paraId="2026BFFF" w14:textId="77777777" w:rsidR="00C9497A" w:rsidRPr="00D855A5" w:rsidRDefault="00D7474D" w:rsidP="0016224D">
      <w:pPr>
        <w:numPr>
          <w:ilvl w:val="0"/>
          <w:numId w:val="155"/>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Action Group has been deployed by Customer in Azure subscription during a billing month.</w:t>
      </w:r>
    </w:p>
    <w:p w14:paraId="09A0664B" w14:textId="77777777" w:rsidR="00C9497A" w:rsidRPr="00D855A5" w:rsidRDefault="00D7474D" w:rsidP="0016224D">
      <w:pPr>
        <w:numPr>
          <w:ilvl w:val="0"/>
          <w:numId w:val="155"/>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Action Groups deployed by Customer in a given Azure subscription during a billing month.</w:t>
      </w:r>
    </w:p>
    <w:p w14:paraId="6980F7C0" w14:textId="77777777" w:rsidR="00C9497A" w:rsidRPr="00D855A5" w:rsidRDefault="00D7474D" w:rsidP="0016224D">
      <w:pPr>
        <w:numPr>
          <w:ilvl w:val="0"/>
          <w:numId w:val="155"/>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13AD7CE9" w14:textId="77777777" w:rsidR="00C9497A" w:rsidRPr="00D855A5" w:rsidRDefault="00D7474D" w:rsidP="0016224D">
      <w:pPr>
        <w:numPr>
          <w:ilvl w:val="0"/>
          <w:numId w:val="155"/>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is calculated as Maximum Available Minutes less Downtime divided by Maximum Available Minutes in a billing month for a given Azure subscription. Monthly Uptime Percentage is represented by the following formula:</w:t>
      </w:r>
    </w:p>
    <w:p w14:paraId="019DA94D"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X 100</w:t>
      </w:r>
    </w:p>
    <w:p w14:paraId="18749A5C" w14:textId="77777777" w:rsidR="00C9497A" w:rsidRPr="00D855A5" w:rsidRDefault="00D7474D" w:rsidP="0016224D">
      <w:pPr>
        <w:numPr>
          <w:ilvl w:val="0"/>
          <w:numId w:val="155"/>
        </w:numPr>
        <w:rPr>
          <w:rFonts w:ascii="Arial" w:hAnsi="Arial" w:cs="Arial"/>
        </w:rPr>
      </w:pPr>
      <w:r w:rsidRPr="00D855A5">
        <w:rPr>
          <w:rFonts w:ascii="Arial" w:hAnsi="Arial" w:cs="Arial"/>
        </w:rPr>
        <w:t>The following Service Levels and Service Credits are applicable to Customer’s use of the Azure Monitor Notification Delivery:</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55AEA622" w14:textId="77777777" w:rsidTr="006B31B4">
        <w:tc>
          <w:tcPr>
            <w:tcW w:w="0" w:type="auto"/>
            <w:vAlign w:val="bottom"/>
          </w:tcPr>
          <w:p w14:paraId="4C52756B"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126F5F7B"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2B49900A" w14:textId="77777777" w:rsidTr="006B31B4">
        <w:tc>
          <w:tcPr>
            <w:tcW w:w="0" w:type="auto"/>
          </w:tcPr>
          <w:p w14:paraId="282845E3"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2C0DDFA5"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2A6D3B42" w14:textId="77777777" w:rsidTr="006B31B4">
        <w:tc>
          <w:tcPr>
            <w:tcW w:w="0" w:type="auto"/>
          </w:tcPr>
          <w:p w14:paraId="402793F8"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49645DBF" w14:textId="77777777" w:rsidR="00C9497A" w:rsidRPr="00D855A5" w:rsidRDefault="00D7474D">
            <w:pPr>
              <w:pStyle w:val="Compact"/>
              <w:rPr>
                <w:rFonts w:ascii="Arial" w:hAnsi="Arial" w:cs="Arial"/>
              </w:rPr>
            </w:pPr>
            <w:r w:rsidRPr="00D855A5">
              <w:rPr>
                <w:rFonts w:ascii="Arial" w:hAnsi="Arial" w:cs="Arial"/>
              </w:rPr>
              <w:t>25%</w:t>
            </w:r>
          </w:p>
        </w:tc>
      </w:tr>
    </w:tbl>
    <w:p w14:paraId="3B8728C5" w14:textId="77777777" w:rsidR="00711083" w:rsidRPr="00D855A5" w:rsidRDefault="00711083" w:rsidP="006A7781">
      <w:pPr>
        <w:pStyle w:val="NoSpacing"/>
      </w:pPr>
      <w:bookmarkStart w:id="146" w:name="sla-for-traffic-manager"/>
      <w:bookmarkEnd w:id="142"/>
      <w:bookmarkEnd w:id="144"/>
      <w:bookmarkEnd w:id="145"/>
    </w:p>
    <w:p w14:paraId="4B33E695" w14:textId="77777777" w:rsidR="00C9497A" w:rsidRPr="00D855A5" w:rsidRDefault="00D7474D" w:rsidP="00957ECF">
      <w:pPr>
        <w:pStyle w:val="Heading2"/>
        <w:rPr>
          <w:rFonts w:ascii="Arial" w:hAnsi="Arial" w:cs="Arial"/>
        </w:rPr>
      </w:pPr>
      <w:bookmarkStart w:id="147" w:name="_Toc63696225"/>
      <w:r w:rsidRPr="00D855A5">
        <w:rPr>
          <w:rFonts w:ascii="Arial" w:hAnsi="Arial" w:cs="Arial"/>
        </w:rPr>
        <w:t>Traffic Manager</w:t>
      </w:r>
      <w:bookmarkEnd w:id="147"/>
    </w:p>
    <w:p w14:paraId="2121B3E1" w14:textId="77777777" w:rsidR="00C9497A" w:rsidRPr="00D855A5" w:rsidRDefault="00D7474D">
      <w:pPr>
        <w:pStyle w:val="FirstParagraph"/>
        <w:rPr>
          <w:rFonts w:ascii="Arial" w:hAnsi="Arial" w:cs="Arial"/>
        </w:rPr>
      </w:pPr>
      <w:r w:rsidRPr="00D855A5">
        <w:rPr>
          <w:rFonts w:ascii="Arial" w:hAnsi="Arial" w:cs="Arial"/>
        </w:rPr>
        <w:t>We guarantee that DNS queries will receive a valid response from at least one of our Azure Traffic Manager name server clusters at least 99.99% of the time. Availability is calculated by monthly billing cycle.</w:t>
      </w:r>
    </w:p>
    <w:p w14:paraId="24FE78BC" w14:textId="77777777" w:rsidR="00C9497A" w:rsidRPr="00D855A5" w:rsidRDefault="00D7474D" w:rsidP="00957ECF">
      <w:pPr>
        <w:pStyle w:val="Heading4"/>
        <w:rPr>
          <w:rFonts w:ascii="Arial" w:hAnsi="Arial" w:cs="Arial"/>
        </w:rPr>
      </w:pPr>
      <w:bookmarkStart w:id="148" w:name="additional-definitions-19"/>
      <w:bookmarkStart w:id="149" w:name="the-sla-details-24"/>
      <w:r w:rsidRPr="00D855A5">
        <w:rPr>
          <w:rFonts w:ascii="Arial" w:hAnsi="Arial" w:cs="Arial"/>
        </w:rPr>
        <w:t>Additional Definitions</w:t>
      </w:r>
    </w:p>
    <w:p w14:paraId="516A8E66" w14:textId="77777777" w:rsidR="00C9497A" w:rsidRPr="00D855A5" w:rsidRDefault="00D7474D" w:rsidP="0016224D">
      <w:pPr>
        <w:numPr>
          <w:ilvl w:val="0"/>
          <w:numId w:val="163"/>
        </w:numPr>
        <w:rPr>
          <w:rFonts w:ascii="Arial" w:hAnsi="Arial" w:cs="Arial"/>
        </w:rPr>
      </w:pPr>
      <w:r w:rsidRPr="00D855A5">
        <w:rPr>
          <w:rFonts w:ascii="Arial" w:hAnsi="Arial" w:cs="Arial"/>
        </w:rPr>
        <w:t>"</w:t>
      </w:r>
      <w:r w:rsidRPr="00D855A5">
        <w:rPr>
          <w:rFonts w:ascii="Arial" w:hAnsi="Arial" w:cs="Arial"/>
          <w:b/>
        </w:rPr>
        <w:t>Traffic Manager Profile</w:t>
      </w:r>
      <w:r w:rsidRPr="00D855A5">
        <w:rPr>
          <w:rFonts w:ascii="Arial" w:hAnsi="Arial" w:cs="Arial"/>
        </w:rPr>
        <w:t>" or "</w:t>
      </w:r>
      <w:r w:rsidRPr="00D855A5">
        <w:rPr>
          <w:rFonts w:ascii="Arial" w:hAnsi="Arial" w:cs="Arial"/>
          <w:b/>
        </w:rPr>
        <w:t>Profile</w:t>
      </w:r>
      <w:r w:rsidRPr="00D855A5">
        <w:rPr>
          <w:rFonts w:ascii="Arial" w:hAnsi="Arial" w:cs="Arial"/>
        </w:rPr>
        <w:t>" refers to a deployment of the Traffic Manager Service created by Customer containing a domain name, endpoints, and other configuration settings, as represented in the Management Portal.</w:t>
      </w:r>
    </w:p>
    <w:p w14:paraId="7FE5D18B" w14:textId="77777777" w:rsidR="00C9497A" w:rsidRPr="00D855A5" w:rsidRDefault="00D7474D" w:rsidP="0016224D">
      <w:pPr>
        <w:numPr>
          <w:ilvl w:val="0"/>
          <w:numId w:val="163"/>
        </w:numPr>
        <w:rPr>
          <w:rFonts w:ascii="Arial" w:hAnsi="Arial" w:cs="Arial"/>
        </w:rPr>
      </w:pPr>
      <w:r w:rsidRPr="00D855A5">
        <w:rPr>
          <w:rFonts w:ascii="Arial" w:hAnsi="Arial" w:cs="Arial"/>
        </w:rPr>
        <w:t>"</w:t>
      </w:r>
      <w:r w:rsidRPr="00D855A5">
        <w:rPr>
          <w:rFonts w:ascii="Arial" w:hAnsi="Arial" w:cs="Arial"/>
          <w:b/>
        </w:rPr>
        <w:t>Valid DNS Response</w:t>
      </w:r>
      <w:r w:rsidRPr="00D855A5">
        <w:rPr>
          <w:rFonts w:ascii="Arial" w:hAnsi="Arial" w:cs="Arial"/>
        </w:rPr>
        <w:t>" means a DNS response, received from at least one of the Traffic Manager Service name server clusters, to a DNS request for the domain name specified for a given Traffic Manager Profile.</w:t>
      </w:r>
    </w:p>
    <w:p w14:paraId="2EA4B051" w14:textId="77777777" w:rsidR="00C9497A" w:rsidRPr="00D855A5" w:rsidRDefault="00D7474D" w:rsidP="00957ECF">
      <w:pPr>
        <w:pStyle w:val="Heading4"/>
        <w:rPr>
          <w:rFonts w:ascii="Arial" w:hAnsi="Arial" w:cs="Arial"/>
        </w:rPr>
      </w:pPr>
      <w:bookmarkStart w:id="150" w:name="Xa57f368dec15a5b840498a6fc8da1146430efc9"/>
      <w:bookmarkEnd w:id="148"/>
      <w:r w:rsidRPr="00D855A5">
        <w:rPr>
          <w:rFonts w:ascii="Arial" w:hAnsi="Arial" w:cs="Arial"/>
        </w:rPr>
        <w:t>Monthly Uptime Calculation and Service Levels for Traffic Manager Service</w:t>
      </w:r>
    </w:p>
    <w:p w14:paraId="7F0CDFC6" w14:textId="77777777" w:rsidR="00C9497A" w:rsidRPr="00D855A5" w:rsidRDefault="00D7474D" w:rsidP="0016224D">
      <w:pPr>
        <w:numPr>
          <w:ilvl w:val="0"/>
          <w:numId w:val="164"/>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Traffic Manager Profile has been deployed in Azure during a billing month.</w:t>
      </w:r>
    </w:p>
    <w:p w14:paraId="2BF1B2A8" w14:textId="77777777" w:rsidR="00C9497A" w:rsidRPr="00D855A5" w:rsidRDefault="00D7474D" w:rsidP="0016224D">
      <w:pPr>
        <w:numPr>
          <w:ilvl w:val="0"/>
          <w:numId w:val="164"/>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Traffic Manager Profiles deployed by Customer in a given Azure subscription during a billing month.</w:t>
      </w:r>
    </w:p>
    <w:p w14:paraId="725F9718" w14:textId="77777777" w:rsidR="00C9497A" w:rsidRPr="00D855A5" w:rsidRDefault="00D7474D" w:rsidP="0016224D">
      <w:pPr>
        <w:numPr>
          <w:ilvl w:val="0"/>
          <w:numId w:val="164"/>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Profiles deployed by Customer in a given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5834592C" w14:textId="77777777" w:rsidR="00C9497A" w:rsidRPr="00D855A5" w:rsidRDefault="00D7474D" w:rsidP="0016224D">
      <w:pPr>
        <w:numPr>
          <w:ilvl w:val="0"/>
          <w:numId w:val="164"/>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Traffic Manager Service is calculated as Maximum Available Minutes less Downtime divided by Maximum Available Minutes in a billing month for a given Azure subscription. Monthly Uptime Percentage is represented by the following formula:</w:t>
      </w:r>
    </w:p>
    <w:p w14:paraId="6B4DC4B9"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w:t>
      </w:r>
    </w:p>
    <w:p w14:paraId="2180E1F3" w14:textId="77777777" w:rsidR="00C9497A" w:rsidRPr="00D855A5" w:rsidRDefault="00D7474D" w:rsidP="0016224D">
      <w:pPr>
        <w:numPr>
          <w:ilvl w:val="0"/>
          <w:numId w:val="164"/>
        </w:numPr>
        <w:rPr>
          <w:rFonts w:ascii="Arial" w:hAnsi="Arial" w:cs="Arial"/>
        </w:rPr>
      </w:pPr>
      <w:r w:rsidRPr="00D855A5">
        <w:rPr>
          <w:rFonts w:ascii="Arial" w:hAnsi="Arial" w:cs="Arial"/>
        </w:rPr>
        <w:t>The following Service Levels and Service Credits are applicable to Customer's use of the Traffic Manager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34A7CB69" w14:textId="77777777" w:rsidTr="006B31B4">
        <w:tc>
          <w:tcPr>
            <w:tcW w:w="0" w:type="auto"/>
            <w:vAlign w:val="bottom"/>
          </w:tcPr>
          <w:p w14:paraId="6868DAC0"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199CEFCA"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374235AE" w14:textId="77777777" w:rsidTr="006B31B4">
        <w:tc>
          <w:tcPr>
            <w:tcW w:w="0" w:type="auto"/>
          </w:tcPr>
          <w:p w14:paraId="2433495F" w14:textId="77777777" w:rsidR="00C9497A" w:rsidRPr="00D855A5" w:rsidRDefault="00D7474D">
            <w:pPr>
              <w:pStyle w:val="Compact"/>
              <w:rPr>
                <w:rFonts w:ascii="Arial" w:hAnsi="Arial" w:cs="Arial"/>
              </w:rPr>
            </w:pPr>
            <w:r w:rsidRPr="00D855A5">
              <w:rPr>
                <w:rFonts w:ascii="Arial" w:hAnsi="Arial" w:cs="Arial"/>
              </w:rPr>
              <w:t>&lt;99.99%</w:t>
            </w:r>
          </w:p>
        </w:tc>
        <w:tc>
          <w:tcPr>
            <w:tcW w:w="0" w:type="auto"/>
          </w:tcPr>
          <w:p w14:paraId="5E928D43"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7CA82FCD" w14:textId="77777777" w:rsidTr="006B31B4">
        <w:tc>
          <w:tcPr>
            <w:tcW w:w="0" w:type="auto"/>
          </w:tcPr>
          <w:p w14:paraId="02123519"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0F8BAE3E" w14:textId="77777777" w:rsidR="00C9497A" w:rsidRPr="00D855A5" w:rsidRDefault="00D7474D">
            <w:pPr>
              <w:pStyle w:val="Compact"/>
              <w:rPr>
                <w:rFonts w:ascii="Arial" w:hAnsi="Arial" w:cs="Arial"/>
              </w:rPr>
            </w:pPr>
            <w:r w:rsidRPr="00D855A5">
              <w:rPr>
                <w:rFonts w:ascii="Arial" w:hAnsi="Arial" w:cs="Arial"/>
              </w:rPr>
              <w:t>25%</w:t>
            </w:r>
          </w:p>
        </w:tc>
      </w:tr>
    </w:tbl>
    <w:bookmarkEnd w:id="146"/>
    <w:bookmarkEnd w:id="149"/>
    <w:bookmarkEnd w:id="150"/>
    <w:p w14:paraId="5B3ED3EA" w14:textId="77777777" w:rsidR="00C9497A" w:rsidRPr="00D855A5" w:rsidRDefault="00D7474D">
      <w:pPr>
        <w:pStyle w:val="FirstParagraph"/>
        <w:rPr>
          <w:rFonts w:ascii="Arial" w:hAnsi="Arial" w:cs="Arial"/>
        </w:rPr>
      </w:pPr>
      <w:r w:rsidRPr="00D855A5">
        <w:rPr>
          <w:rFonts w:ascii="Arial" w:hAnsi="Arial" w:cs="Arial"/>
        </w:rPr>
        <w:t xml:space="preserve">    </w:t>
      </w:r>
    </w:p>
    <w:p w14:paraId="1454AF5F" w14:textId="77777777" w:rsidR="00C9497A" w:rsidRPr="00D855A5" w:rsidRDefault="00C9497A">
      <w:pPr>
        <w:pStyle w:val="BodyText"/>
        <w:rPr>
          <w:rFonts w:ascii="Arial" w:hAnsi="Arial" w:cs="Arial"/>
        </w:rPr>
      </w:pPr>
    </w:p>
    <w:p w14:paraId="0FD8908E" w14:textId="77777777" w:rsidR="00C9497A" w:rsidRPr="00D855A5" w:rsidRDefault="00D7474D" w:rsidP="00957ECF">
      <w:pPr>
        <w:pStyle w:val="Heading2"/>
        <w:rPr>
          <w:rFonts w:ascii="Arial" w:hAnsi="Arial" w:cs="Arial"/>
        </w:rPr>
      </w:pPr>
      <w:bookmarkStart w:id="151" w:name="_Toc63696226"/>
      <w:bookmarkStart w:id="152" w:name="sla-for-network-watcher"/>
      <w:r w:rsidRPr="00D855A5">
        <w:rPr>
          <w:rFonts w:ascii="Arial" w:hAnsi="Arial" w:cs="Arial"/>
        </w:rPr>
        <w:t>Network Watcher</w:t>
      </w:r>
      <w:bookmarkEnd w:id="151"/>
    </w:p>
    <w:p w14:paraId="022E3E2E" w14:textId="77777777" w:rsidR="00C9497A" w:rsidRPr="00D855A5" w:rsidRDefault="00D7474D">
      <w:pPr>
        <w:pStyle w:val="BodyText"/>
        <w:rPr>
          <w:rFonts w:ascii="Arial" w:hAnsi="Arial" w:cs="Arial"/>
        </w:rPr>
      </w:pPr>
      <w:r w:rsidRPr="00D855A5">
        <w:rPr>
          <w:rFonts w:ascii="Arial" w:hAnsi="Arial" w:cs="Arial"/>
        </w:rPr>
        <w:t>We guarantee that 99.9% of the time Network Diagnostic Tools will successfully execute and return a response.</w:t>
      </w:r>
    </w:p>
    <w:p w14:paraId="43140CBB" w14:textId="77777777" w:rsidR="00C9497A" w:rsidRPr="00D855A5" w:rsidRDefault="00D7474D" w:rsidP="00957ECF">
      <w:pPr>
        <w:pStyle w:val="Heading4"/>
        <w:rPr>
          <w:rFonts w:ascii="Arial" w:hAnsi="Arial" w:cs="Arial"/>
        </w:rPr>
      </w:pPr>
      <w:bookmarkStart w:id="153" w:name="additional-definitions-20"/>
      <w:bookmarkStart w:id="154" w:name="the-sla-details-25"/>
      <w:r w:rsidRPr="00D855A5">
        <w:rPr>
          <w:rFonts w:ascii="Arial" w:hAnsi="Arial" w:cs="Arial"/>
        </w:rPr>
        <w:t>Additional Definitions</w:t>
      </w:r>
    </w:p>
    <w:p w14:paraId="7339273E" w14:textId="77777777" w:rsidR="00C9497A" w:rsidRPr="00D855A5" w:rsidRDefault="00D7474D" w:rsidP="0016224D">
      <w:pPr>
        <w:numPr>
          <w:ilvl w:val="0"/>
          <w:numId w:val="170"/>
        </w:numPr>
        <w:rPr>
          <w:rFonts w:ascii="Arial" w:hAnsi="Arial" w:cs="Arial"/>
        </w:rPr>
      </w:pPr>
      <w:r w:rsidRPr="00D855A5">
        <w:rPr>
          <w:rFonts w:ascii="Arial" w:hAnsi="Arial" w:cs="Arial"/>
        </w:rPr>
        <w:t>"</w:t>
      </w:r>
      <w:r w:rsidRPr="00D855A5">
        <w:rPr>
          <w:rFonts w:ascii="Arial" w:hAnsi="Arial" w:cs="Arial"/>
          <w:b/>
        </w:rPr>
        <w:t>Network Diagnostic Tools</w:t>
      </w:r>
      <w:r w:rsidRPr="00D855A5">
        <w:rPr>
          <w:rFonts w:ascii="Arial" w:hAnsi="Arial" w:cs="Arial"/>
        </w:rPr>
        <w:t>" is a collection of network diagnostic and topology tools.</w:t>
      </w:r>
    </w:p>
    <w:p w14:paraId="72A36709" w14:textId="77777777" w:rsidR="00C9497A" w:rsidRPr="00D855A5" w:rsidRDefault="00D7474D" w:rsidP="00957ECF">
      <w:pPr>
        <w:pStyle w:val="Heading4"/>
        <w:rPr>
          <w:rFonts w:ascii="Arial" w:hAnsi="Arial" w:cs="Arial"/>
        </w:rPr>
      </w:pPr>
      <w:bookmarkStart w:id="155" w:name="Xfec60ee17de87aab61c54b9af693e650380e31d"/>
      <w:bookmarkEnd w:id="153"/>
      <w:r w:rsidRPr="00D855A5">
        <w:rPr>
          <w:rFonts w:ascii="Arial" w:hAnsi="Arial" w:cs="Arial"/>
        </w:rPr>
        <w:t>Monthly Uptime Calculation and Service Levels for Network Diagnostic Tools</w:t>
      </w:r>
    </w:p>
    <w:p w14:paraId="01B4CBAB" w14:textId="77777777" w:rsidR="00C9497A" w:rsidRPr="00D855A5" w:rsidRDefault="00D7474D" w:rsidP="0016224D">
      <w:pPr>
        <w:numPr>
          <w:ilvl w:val="0"/>
          <w:numId w:val="171"/>
        </w:numPr>
        <w:rPr>
          <w:rFonts w:ascii="Arial" w:hAnsi="Arial" w:cs="Arial"/>
        </w:rPr>
      </w:pPr>
      <w:r w:rsidRPr="00D855A5">
        <w:rPr>
          <w:rFonts w:ascii="Arial" w:hAnsi="Arial" w:cs="Arial"/>
        </w:rPr>
        <w:t>"</w:t>
      </w:r>
      <w:r w:rsidRPr="00D855A5">
        <w:rPr>
          <w:rFonts w:ascii="Arial" w:hAnsi="Arial" w:cs="Arial"/>
          <w:b/>
        </w:rPr>
        <w:t>Maximum Diagnostic Checks</w:t>
      </w:r>
      <w:r w:rsidRPr="00D855A5">
        <w:rPr>
          <w:rFonts w:ascii="Arial" w:hAnsi="Arial" w:cs="Arial"/>
        </w:rPr>
        <w:t>" is the total number of diagnostic actions performed by the Network Diagnostic Tool as configured by Customer in a billing month for a given Microsoft Azure subscription.</w:t>
      </w:r>
    </w:p>
    <w:p w14:paraId="0FF61B4B" w14:textId="77777777" w:rsidR="00C9497A" w:rsidRPr="00D855A5" w:rsidRDefault="00D7474D" w:rsidP="0016224D">
      <w:pPr>
        <w:numPr>
          <w:ilvl w:val="0"/>
          <w:numId w:val="171"/>
        </w:numPr>
        <w:rPr>
          <w:rFonts w:ascii="Arial" w:hAnsi="Arial" w:cs="Arial"/>
        </w:rPr>
      </w:pPr>
      <w:r w:rsidRPr="00D855A5">
        <w:rPr>
          <w:rFonts w:ascii="Arial" w:hAnsi="Arial" w:cs="Arial"/>
        </w:rPr>
        <w:t>"</w:t>
      </w:r>
      <w:r w:rsidRPr="00D855A5">
        <w:rPr>
          <w:rFonts w:ascii="Arial" w:hAnsi="Arial" w:cs="Arial"/>
          <w:b/>
        </w:rPr>
        <w:t>Failed Diagnostic Checks</w:t>
      </w:r>
      <w:r w:rsidRPr="00D855A5">
        <w:rPr>
          <w:rFonts w:ascii="Arial" w:hAnsi="Arial" w:cs="Arial"/>
        </w:rPr>
        <w:t>" is the total number of diagnostic actions within Maximum Diagnostic Checks that returns an Error Code or does not return a response within the Maximum Processing Time documented in the table below.</w:t>
      </w:r>
    </w:p>
    <w:tbl>
      <w:tblPr>
        <w:tblStyle w:val="Table"/>
        <w:tblW w:w="500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200"/>
        <w:gridCol w:w="4440"/>
      </w:tblGrid>
      <w:tr w:rsidR="00C9497A" w:rsidRPr="00D855A5" w14:paraId="66A4F067" w14:textId="77777777" w:rsidTr="006B31B4">
        <w:tc>
          <w:tcPr>
            <w:tcW w:w="0" w:type="auto"/>
            <w:vAlign w:val="bottom"/>
          </w:tcPr>
          <w:p w14:paraId="6F81BA40" w14:textId="77777777" w:rsidR="00C9497A" w:rsidRPr="00D855A5" w:rsidRDefault="00D7474D">
            <w:pPr>
              <w:pStyle w:val="Compact"/>
              <w:numPr>
                <w:ilvl w:val="0"/>
                <w:numId w:val="1"/>
              </w:numPr>
              <w:rPr>
                <w:rFonts w:ascii="Arial" w:hAnsi="Arial" w:cs="Arial"/>
              </w:rPr>
            </w:pPr>
            <w:r w:rsidRPr="00D855A5">
              <w:rPr>
                <w:rFonts w:ascii="Arial" w:hAnsi="Arial" w:cs="Arial"/>
              </w:rPr>
              <w:t>DIAGNOSTIC TOOL</w:t>
            </w:r>
          </w:p>
        </w:tc>
        <w:tc>
          <w:tcPr>
            <w:tcW w:w="0" w:type="auto"/>
            <w:vAlign w:val="bottom"/>
          </w:tcPr>
          <w:p w14:paraId="5ED32E52" w14:textId="77777777" w:rsidR="00C9497A" w:rsidRPr="00D855A5" w:rsidRDefault="00D7474D">
            <w:pPr>
              <w:pStyle w:val="Compact"/>
              <w:numPr>
                <w:ilvl w:val="0"/>
                <w:numId w:val="1"/>
              </w:numPr>
              <w:rPr>
                <w:rFonts w:ascii="Arial" w:hAnsi="Arial" w:cs="Arial"/>
              </w:rPr>
            </w:pPr>
            <w:r w:rsidRPr="00D855A5">
              <w:rPr>
                <w:rFonts w:ascii="Arial" w:hAnsi="Arial" w:cs="Arial"/>
              </w:rPr>
              <w:t>MAXIMUM PROCESSING TIME</w:t>
            </w:r>
          </w:p>
        </w:tc>
      </w:tr>
      <w:tr w:rsidR="00C9497A" w:rsidRPr="00D855A5" w14:paraId="77BD8162" w14:textId="77777777" w:rsidTr="006B31B4">
        <w:tc>
          <w:tcPr>
            <w:tcW w:w="0" w:type="auto"/>
          </w:tcPr>
          <w:p w14:paraId="60A79FD8" w14:textId="77777777" w:rsidR="00C9497A" w:rsidRPr="00D855A5" w:rsidRDefault="00D7474D">
            <w:pPr>
              <w:pStyle w:val="Compact"/>
              <w:numPr>
                <w:ilvl w:val="0"/>
                <w:numId w:val="1"/>
              </w:numPr>
              <w:rPr>
                <w:rFonts w:ascii="Arial" w:hAnsi="Arial" w:cs="Arial"/>
              </w:rPr>
            </w:pPr>
            <w:r w:rsidRPr="00D855A5">
              <w:rPr>
                <w:rFonts w:ascii="Arial" w:hAnsi="Arial" w:cs="Arial"/>
              </w:rPr>
              <w:t>IPFlow Verify</w:t>
            </w:r>
            <w:r w:rsidRPr="00D855A5">
              <w:rPr>
                <w:rFonts w:ascii="Arial" w:hAnsi="Arial" w:cs="Arial"/>
              </w:rPr>
              <w:br/>
              <w:t>NextHop</w:t>
            </w:r>
            <w:r w:rsidRPr="00D855A5">
              <w:rPr>
                <w:rFonts w:ascii="Arial" w:hAnsi="Arial" w:cs="Arial"/>
              </w:rPr>
              <w:br/>
              <w:t>Packet Capture</w:t>
            </w:r>
            <w:r w:rsidRPr="00D855A5">
              <w:rPr>
                <w:rFonts w:ascii="Arial" w:hAnsi="Arial" w:cs="Arial"/>
              </w:rPr>
              <w:br/>
              <w:t>Security Group View Topology</w:t>
            </w:r>
          </w:p>
        </w:tc>
        <w:tc>
          <w:tcPr>
            <w:tcW w:w="0" w:type="auto"/>
          </w:tcPr>
          <w:p w14:paraId="19AC080C" w14:textId="77777777" w:rsidR="00C9497A" w:rsidRPr="00D855A5" w:rsidRDefault="00D7474D">
            <w:pPr>
              <w:pStyle w:val="Compact"/>
              <w:numPr>
                <w:ilvl w:val="0"/>
                <w:numId w:val="1"/>
              </w:numPr>
              <w:rPr>
                <w:rFonts w:ascii="Arial" w:hAnsi="Arial" w:cs="Arial"/>
              </w:rPr>
            </w:pPr>
            <w:r w:rsidRPr="00D855A5">
              <w:rPr>
                <w:rFonts w:ascii="Arial" w:hAnsi="Arial" w:cs="Arial"/>
              </w:rPr>
              <w:t>2 minutes</w:t>
            </w:r>
          </w:p>
        </w:tc>
      </w:tr>
      <w:tr w:rsidR="00C9497A" w:rsidRPr="00D855A5" w14:paraId="280B27CC" w14:textId="77777777" w:rsidTr="006B31B4">
        <w:tc>
          <w:tcPr>
            <w:tcW w:w="0" w:type="auto"/>
          </w:tcPr>
          <w:p w14:paraId="3C198251" w14:textId="77777777" w:rsidR="00C9497A" w:rsidRPr="00D855A5" w:rsidRDefault="00D7474D">
            <w:pPr>
              <w:pStyle w:val="Compact"/>
              <w:numPr>
                <w:ilvl w:val="0"/>
                <w:numId w:val="1"/>
              </w:numPr>
              <w:rPr>
                <w:rFonts w:ascii="Arial" w:hAnsi="Arial" w:cs="Arial"/>
              </w:rPr>
            </w:pPr>
            <w:r w:rsidRPr="00D855A5">
              <w:rPr>
                <w:rFonts w:ascii="Arial" w:hAnsi="Arial" w:cs="Arial"/>
              </w:rPr>
              <w:t>VPN Troubleshoot</w:t>
            </w:r>
          </w:p>
        </w:tc>
        <w:tc>
          <w:tcPr>
            <w:tcW w:w="0" w:type="auto"/>
          </w:tcPr>
          <w:p w14:paraId="39A91EB0" w14:textId="77777777" w:rsidR="00C9497A" w:rsidRPr="00D855A5" w:rsidRDefault="00D7474D">
            <w:pPr>
              <w:pStyle w:val="Compact"/>
              <w:numPr>
                <w:ilvl w:val="0"/>
                <w:numId w:val="1"/>
              </w:numPr>
              <w:rPr>
                <w:rFonts w:ascii="Arial" w:hAnsi="Arial" w:cs="Arial"/>
              </w:rPr>
            </w:pPr>
            <w:r w:rsidRPr="00D855A5">
              <w:rPr>
                <w:rFonts w:ascii="Arial" w:hAnsi="Arial" w:cs="Arial"/>
              </w:rPr>
              <w:t>10 minutes</w:t>
            </w:r>
          </w:p>
        </w:tc>
      </w:tr>
    </w:tbl>
    <w:p w14:paraId="4F027920" w14:textId="77777777" w:rsidR="00C9497A" w:rsidRPr="00D855A5" w:rsidRDefault="00D7474D" w:rsidP="0016224D">
      <w:pPr>
        <w:numPr>
          <w:ilvl w:val="0"/>
          <w:numId w:val="171"/>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is calculated as Maximum Diagnostic Checks less Failed Diagnostic Checks divided by Maximum Diagnostic Checks.</w:t>
      </w:r>
    </w:p>
    <w:p w14:paraId="2CEDAD6C" w14:textId="77777777" w:rsidR="00C9497A" w:rsidRPr="00D855A5" w:rsidRDefault="00D7474D" w:rsidP="0016224D">
      <w:pPr>
        <w:numPr>
          <w:ilvl w:val="0"/>
          <w:numId w:val="171"/>
        </w:numPr>
        <w:rPr>
          <w:rFonts w:ascii="Arial" w:hAnsi="Arial" w:cs="Arial"/>
        </w:rPr>
      </w:pPr>
      <w:r w:rsidRPr="00D855A5">
        <w:rPr>
          <w:rFonts w:ascii="Arial" w:hAnsi="Arial" w:cs="Arial"/>
        </w:rPr>
        <w:t>Monthly Uptime Percentage is represented by the following formula:</w:t>
      </w:r>
    </w:p>
    <w:p w14:paraId="3522D82F" w14:textId="77777777" w:rsidR="00C9497A" w:rsidRPr="00D855A5" w:rsidRDefault="00D7474D">
      <w:pPr>
        <w:numPr>
          <w:ilvl w:val="0"/>
          <w:numId w:val="1"/>
        </w:numPr>
        <w:rPr>
          <w:rFonts w:ascii="Arial" w:hAnsi="Arial" w:cs="Arial"/>
        </w:rPr>
      </w:pPr>
      <w:r w:rsidRPr="00D855A5">
        <w:rPr>
          <w:rFonts w:ascii="Arial" w:hAnsi="Arial" w:cs="Arial"/>
        </w:rPr>
        <w:t>Monthly Uptime % = (Maximum Diagnostic Checks – Failed Diagnostic Checks) / Maximum Diagnostic Checks X 100</w:t>
      </w:r>
    </w:p>
    <w:p w14:paraId="14CC55A6" w14:textId="77777777" w:rsidR="00C9497A" w:rsidRPr="00D855A5" w:rsidRDefault="00D7474D" w:rsidP="0016224D">
      <w:pPr>
        <w:numPr>
          <w:ilvl w:val="0"/>
          <w:numId w:val="171"/>
        </w:numPr>
        <w:rPr>
          <w:rFonts w:ascii="Arial" w:hAnsi="Arial" w:cs="Arial"/>
        </w:rPr>
      </w:pPr>
      <w:r w:rsidRPr="00D855A5">
        <w:rPr>
          <w:rFonts w:ascii="Arial" w:hAnsi="Arial" w:cs="Arial"/>
        </w:rPr>
        <w:t>The following Service Levels and Service Credits are applicable to Customer’s use of the Network Diagnostic Tool</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564"/>
        <w:gridCol w:w="2710"/>
      </w:tblGrid>
      <w:tr w:rsidR="00C9497A" w:rsidRPr="00D855A5" w14:paraId="33B57881" w14:textId="77777777" w:rsidTr="006B31B4">
        <w:tc>
          <w:tcPr>
            <w:tcW w:w="0" w:type="auto"/>
            <w:vAlign w:val="bottom"/>
          </w:tcPr>
          <w:p w14:paraId="7DFE7B39"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26CA2335"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59FB6C1D" w14:textId="77777777" w:rsidTr="006B31B4">
        <w:tc>
          <w:tcPr>
            <w:tcW w:w="0" w:type="auto"/>
          </w:tcPr>
          <w:p w14:paraId="53DCB4F2"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551677B6"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5E5828D1" w14:textId="77777777" w:rsidTr="006B31B4">
        <w:tc>
          <w:tcPr>
            <w:tcW w:w="0" w:type="auto"/>
          </w:tcPr>
          <w:p w14:paraId="1D6F7D10"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591D9133"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152"/>
    <w:bookmarkEnd w:id="154"/>
    <w:bookmarkEnd w:id="155"/>
    <w:p w14:paraId="7722CB37" w14:textId="77777777" w:rsidR="00C9497A" w:rsidRPr="00D855A5" w:rsidRDefault="00D7474D">
      <w:pPr>
        <w:pStyle w:val="FirstParagraph"/>
        <w:rPr>
          <w:rFonts w:ascii="Arial" w:hAnsi="Arial" w:cs="Arial"/>
        </w:rPr>
      </w:pPr>
      <w:r w:rsidRPr="00D855A5">
        <w:rPr>
          <w:rFonts w:ascii="Arial" w:hAnsi="Arial" w:cs="Arial"/>
        </w:rPr>
        <w:t xml:space="preserve">    </w:t>
      </w:r>
    </w:p>
    <w:p w14:paraId="0CDAEF66" w14:textId="77777777" w:rsidR="00C9497A" w:rsidRPr="00D855A5" w:rsidRDefault="00C9497A">
      <w:pPr>
        <w:pStyle w:val="FirstParagraph"/>
        <w:rPr>
          <w:rFonts w:ascii="Arial" w:hAnsi="Arial" w:cs="Arial"/>
        </w:rPr>
      </w:pPr>
    </w:p>
    <w:p w14:paraId="461EDD9E" w14:textId="77777777" w:rsidR="00C9497A" w:rsidRPr="00D855A5" w:rsidRDefault="00D7474D" w:rsidP="00957ECF">
      <w:pPr>
        <w:pStyle w:val="Heading2"/>
        <w:rPr>
          <w:rFonts w:ascii="Arial" w:hAnsi="Arial" w:cs="Arial"/>
        </w:rPr>
      </w:pPr>
      <w:bookmarkStart w:id="156" w:name="_Toc63696227"/>
      <w:bookmarkStart w:id="157" w:name="sla-for-azure-data-explorer"/>
      <w:r w:rsidRPr="00D855A5">
        <w:rPr>
          <w:rFonts w:ascii="Arial" w:hAnsi="Arial" w:cs="Arial"/>
        </w:rPr>
        <w:t>Azure Data Explorer</w:t>
      </w:r>
      <w:bookmarkEnd w:id="156"/>
    </w:p>
    <w:p w14:paraId="2928CDC4" w14:textId="77777777" w:rsidR="00C9497A" w:rsidRPr="00D855A5" w:rsidRDefault="00D7474D">
      <w:pPr>
        <w:pStyle w:val="FirstParagraph"/>
        <w:rPr>
          <w:rFonts w:ascii="Arial" w:hAnsi="Arial" w:cs="Arial"/>
        </w:rPr>
      </w:pPr>
      <w:r w:rsidRPr="00D855A5">
        <w:rPr>
          <w:rFonts w:ascii="Arial" w:hAnsi="Arial" w:cs="Arial"/>
        </w:rPr>
        <w:t>We guarantee at least 99.9% availability of the Azure Data Explorer Service. Formerly known as Kusto.</w:t>
      </w:r>
    </w:p>
    <w:p w14:paraId="1D6AAA1A" w14:textId="77777777" w:rsidR="00C9497A" w:rsidRPr="00D855A5" w:rsidRDefault="00D7474D" w:rsidP="00957ECF">
      <w:pPr>
        <w:pStyle w:val="Heading4"/>
        <w:rPr>
          <w:rFonts w:ascii="Arial" w:hAnsi="Arial" w:cs="Arial"/>
        </w:rPr>
      </w:pPr>
      <w:bookmarkStart w:id="158" w:name="additional-definitions-21"/>
      <w:bookmarkStart w:id="159" w:name="the-sla-details-26"/>
      <w:r w:rsidRPr="00D855A5">
        <w:rPr>
          <w:rFonts w:ascii="Arial" w:hAnsi="Arial" w:cs="Arial"/>
        </w:rPr>
        <w:t>Additional Definitions</w:t>
      </w:r>
    </w:p>
    <w:p w14:paraId="200C6F61" w14:textId="77777777" w:rsidR="00C9497A" w:rsidRPr="00D855A5" w:rsidRDefault="00D7474D" w:rsidP="0016224D">
      <w:pPr>
        <w:numPr>
          <w:ilvl w:val="0"/>
          <w:numId w:val="179"/>
        </w:numPr>
        <w:rPr>
          <w:rFonts w:ascii="Arial" w:hAnsi="Arial" w:cs="Arial"/>
        </w:rPr>
      </w:pPr>
      <w:r w:rsidRPr="00D855A5">
        <w:rPr>
          <w:rFonts w:ascii="Arial" w:hAnsi="Arial" w:cs="Arial"/>
        </w:rPr>
        <w:t>"</w:t>
      </w:r>
      <w:r w:rsidRPr="00D855A5">
        <w:rPr>
          <w:rFonts w:ascii="Arial" w:hAnsi="Arial" w:cs="Arial"/>
          <w:b/>
        </w:rPr>
        <w:t>Cluster</w:t>
      </w:r>
      <w:r w:rsidRPr="00D855A5">
        <w:rPr>
          <w:rFonts w:ascii="Arial" w:hAnsi="Arial" w:cs="Arial"/>
        </w:rPr>
        <w:t>" means Azure Data Explorer (ADX) operated cluster.</w:t>
      </w:r>
    </w:p>
    <w:p w14:paraId="18199E1A" w14:textId="77777777" w:rsidR="00C9497A" w:rsidRPr="00D855A5" w:rsidRDefault="00D7474D" w:rsidP="00957ECF">
      <w:pPr>
        <w:pStyle w:val="Heading4"/>
        <w:rPr>
          <w:rFonts w:ascii="Arial" w:hAnsi="Arial" w:cs="Arial"/>
        </w:rPr>
      </w:pPr>
      <w:bookmarkStart w:id="160" w:name="X9b26fdcc852c6e6102136f4a26d3683e36d63f9"/>
      <w:bookmarkEnd w:id="158"/>
      <w:r w:rsidRPr="00D855A5">
        <w:rPr>
          <w:rFonts w:ascii="Arial" w:hAnsi="Arial" w:cs="Arial"/>
        </w:rPr>
        <w:t>Monthly Uptime Calculation and Service Levels for Azure Data Explorer</w:t>
      </w:r>
    </w:p>
    <w:p w14:paraId="29D31853" w14:textId="77777777" w:rsidR="00C9497A" w:rsidRPr="00D855A5" w:rsidRDefault="00D7474D" w:rsidP="0016224D">
      <w:pPr>
        <w:numPr>
          <w:ilvl w:val="0"/>
          <w:numId w:val="180"/>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for a given Cluster deployed by Customer in a Azure subscription during a billing month.</w:t>
      </w:r>
    </w:p>
    <w:p w14:paraId="2258E991" w14:textId="77777777" w:rsidR="00C9497A" w:rsidRPr="00D855A5" w:rsidRDefault="00D7474D" w:rsidP="0016224D">
      <w:pPr>
        <w:numPr>
          <w:ilvl w:val="0"/>
          <w:numId w:val="180"/>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805291B" w14:textId="77777777" w:rsidR="00C9497A" w:rsidRPr="00D855A5" w:rsidRDefault="00D7474D" w:rsidP="0016224D">
      <w:pPr>
        <w:numPr>
          <w:ilvl w:val="0"/>
          <w:numId w:val="180"/>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Azure Data Explorer is calculated as Maximum Available Minutes less Downtime divided by Maximum Available Minutes.</w:t>
      </w:r>
    </w:p>
    <w:p w14:paraId="0906CAF3" w14:textId="77777777" w:rsidR="00C9497A" w:rsidRPr="00D855A5" w:rsidRDefault="00D7474D">
      <w:pPr>
        <w:numPr>
          <w:ilvl w:val="0"/>
          <w:numId w:val="1"/>
        </w:numPr>
        <w:rPr>
          <w:rFonts w:ascii="Arial" w:hAnsi="Arial" w:cs="Arial"/>
        </w:rPr>
      </w:pPr>
      <w:r w:rsidRPr="00D855A5">
        <w:rPr>
          <w:rFonts w:ascii="Arial" w:hAnsi="Arial" w:cs="Arial"/>
        </w:rPr>
        <w:t>Monthly Uptime Percentage is represented by the following formula:</w:t>
      </w:r>
    </w:p>
    <w:p w14:paraId="64A49375"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X 100</w:t>
      </w:r>
    </w:p>
    <w:p w14:paraId="18B9DEC6" w14:textId="77777777" w:rsidR="00C9497A" w:rsidRPr="00D855A5" w:rsidRDefault="00D7474D" w:rsidP="0016224D">
      <w:pPr>
        <w:numPr>
          <w:ilvl w:val="0"/>
          <w:numId w:val="180"/>
        </w:numPr>
        <w:rPr>
          <w:rFonts w:ascii="Arial" w:hAnsi="Arial" w:cs="Arial"/>
        </w:rPr>
      </w:pPr>
      <w:r w:rsidRPr="00D855A5">
        <w:rPr>
          <w:rFonts w:ascii="Arial" w:hAnsi="Arial" w:cs="Arial"/>
        </w:rPr>
        <w:t>The following Service Levels and Service Credits are applicable to Customer’s use of the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39E48450" w14:textId="77777777" w:rsidTr="006B31B4">
        <w:tc>
          <w:tcPr>
            <w:tcW w:w="0" w:type="auto"/>
            <w:vAlign w:val="bottom"/>
          </w:tcPr>
          <w:p w14:paraId="2DA421A8"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0CABE7B3"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4575DE04" w14:textId="77777777" w:rsidTr="006B31B4">
        <w:tc>
          <w:tcPr>
            <w:tcW w:w="0" w:type="auto"/>
          </w:tcPr>
          <w:p w14:paraId="0EB4B314"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4546BAB7"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0B8549C" w14:textId="77777777" w:rsidTr="006B31B4">
        <w:tc>
          <w:tcPr>
            <w:tcW w:w="0" w:type="auto"/>
          </w:tcPr>
          <w:p w14:paraId="55D309A2"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1C255EF3" w14:textId="77777777" w:rsidR="00C9497A" w:rsidRPr="00D855A5" w:rsidRDefault="00D7474D">
            <w:pPr>
              <w:pStyle w:val="Compact"/>
              <w:rPr>
                <w:rFonts w:ascii="Arial" w:hAnsi="Arial" w:cs="Arial"/>
              </w:rPr>
            </w:pPr>
            <w:r w:rsidRPr="00D855A5">
              <w:rPr>
                <w:rFonts w:ascii="Arial" w:hAnsi="Arial" w:cs="Arial"/>
              </w:rPr>
              <w:t>25%</w:t>
            </w:r>
          </w:p>
        </w:tc>
      </w:tr>
    </w:tbl>
    <w:p w14:paraId="1A92D7B0" w14:textId="77777777" w:rsidR="00711083" w:rsidRPr="00D855A5" w:rsidRDefault="00711083" w:rsidP="006A7781">
      <w:pPr>
        <w:pStyle w:val="NoSpacing"/>
      </w:pPr>
      <w:bookmarkStart w:id="161" w:name="sla-for-service-bus"/>
      <w:bookmarkEnd w:id="157"/>
      <w:bookmarkEnd w:id="159"/>
      <w:bookmarkEnd w:id="160"/>
    </w:p>
    <w:p w14:paraId="0E694DD0" w14:textId="77777777" w:rsidR="00711083" w:rsidRPr="00D855A5" w:rsidRDefault="00711083" w:rsidP="00711083">
      <w:pPr>
        <w:pStyle w:val="Heading1"/>
        <w:rPr>
          <w:rFonts w:ascii="Arial" w:hAnsi="Arial" w:cs="Arial"/>
        </w:rPr>
      </w:pPr>
      <w:bookmarkStart w:id="162" w:name="_Toc63696228"/>
      <w:r w:rsidRPr="00D855A5">
        <w:rPr>
          <w:rFonts w:ascii="Arial" w:hAnsi="Arial" w:cs="Arial"/>
        </w:rPr>
        <w:t>Integration</w:t>
      </w:r>
      <w:bookmarkEnd w:id="162"/>
    </w:p>
    <w:p w14:paraId="78DAD3FD" w14:textId="77777777" w:rsidR="00C9497A" w:rsidRPr="00D855A5" w:rsidRDefault="00D7474D" w:rsidP="00957ECF">
      <w:pPr>
        <w:pStyle w:val="Heading2"/>
        <w:rPr>
          <w:rFonts w:ascii="Arial" w:hAnsi="Arial" w:cs="Arial"/>
        </w:rPr>
      </w:pPr>
      <w:bookmarkStart w:id="163" w:name="_Toc63696229"/>
      <w:r w:rsidRPr="00D855A5">
        <w:rPr>
          <w:rFonts w:ascii="Arial" w:hAnsi="Arial" w:cs="Arial"/>
        </w:rPr>
        <w:t>Service Bus</w:t>
      </w:r>
      <w:bookmarkEnd w:id="163"/>
    </w:p>
    <w:p w14:paraId="7E039049" w14:textId="77777777" w:rsidR="00C9497A" w:rsidRPr="00D855A5" w:rsidRDefault="00D7474D" w:rsidP="0016224D">
      <w:pPr>
        <w:numPr>
          <w:ilvl w:val="0"/>
          <w:numId w:val="185"/>
        </w:numPr>
        <w:rPr>
          <w:rFonts w:ascii="Arial" w:hAnsi="Arial" w:cs="Arial"/>
        </w:rPr>
      </w:pPr>
      <w:r w:rsidRPr="00D855A5">
        <w:rPr>
          <w:rFonts w:ascii="Arial" w:hAnsi="Arial" w:cs="Arial"/>
        </w:rPr>
        <w:t>For Service Bus Relays, we guarantee that at least 99.9% of the time, properly configured applications will be able to establish a connection to a deployed Relay.</w:t>
      </w:r>
    </w:p>
    <w:p w14:paraId="69C338A1" w14:textId="77777777" w:rsidR="00C9497A" w:rsidRPr="00D855A5" w:rsidRDefault="00D7474D" w:rsidP="0016224D">
      <w:pPr>
        <w:numPr>
          <w:ilvl w:val="0"/>
          <w:numId w:val="185"/>
        </w:numPr>
        <w:rPr>
          <w:rFonts w:ascii="Arial" w:hAnsi="Arial" w:cs="Arial"/>
        </w:rPr>
      </w:pPr>
      <w:r w:rsidRPr="00D855A5">
        <w:rPr>
          <w:rFonts w:ascii="Arial" w:hAnsi="Arial" w:cs="Arial"/>
        </w:rPr>
        <w:t>For Service Bus Queues and Topics, we guarantee that at least 99.9% of the time , properly configured applications will be able to send or receive messages or perform other operations on a deployed Queue or Topic.</w:t>
      </w:r>
    </w:p>
    <w:p w14:paraId="016058ED" w14:textId="77777777" w:rsidR="00C9497A" w:rsidRPr="00D855A5" w:rsidRDefault="00D7474D" w:rsidP="00957ECF">
      <w:pPr>
        <w:pStyle w:val="Heading4"/>
        <w:rPr>
          <w:rFonts w:ascii="Arial" w:hAnsi="Arial" w:cs="Arial"/>
        </w:rPr>
      </w:pPr>
      <w:bookmarkStart w:id="164" w:name="additional-definitions-22"/>
      <w:bookmarkStart w:id="165" w:name="the-sla-details-27"/>
      <w:r w:rsidRPr="00D855A5">
        <w:rPr>
          <w:rFonts w:ascii="Arial" w:hAnsi="Arial" w:cs="Arial"/>
        </w:rPr>
        <w:t>Additional Definitions</w:t>
      </w:r>
    </w:p>
    <w:p w14:paraId="684026CE"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Message</w:t>
      </w:r>
      <w:r w:rsidRPr="00D855A5">
        <w:rPr>
          <w:rFonts w:ascii="Arial" w:hAnsi="Arial" w:cs="Arial"/>
        </w:rPr>
        <w:t>" refers to any user-defined content sent or received through Service Bus Relays, Queues, or Topics, using any protocol supported by Service Bus.</w:t>
      </w:r>
    </w:p>
    <w:p w14:paraId="001D9B36" w14:textId="77777777" w:rsidR="00C9497A" w:rsidRPr="00D855A5" w:rsidRDefault="00D7474D" w:rsidP="00957ECF">
      <w:pPr>
        <w:pStyle w:val="Heading4"/>
        <w:rPr>
          <w:rFonts w:ascii="Arial" w:hAnsi="Arial" w:cs="Arial"/>
        </w:rPr>
      </w:pPr>
      <w:bookmarkStart w:id="166" w:name="X32922c112bcb4c48af1d4ad0a873417051ca5a9"/>
      <w:bookmarkEnd w:id="164"/>
      <w:r w:rsidRPr="00D855A5">
        <w:rPr>
          <w:rFonts w:ascii="Arial" w:hAnsi="Arial" w:cs="Arial"/>
        </w:rPr>
        <w:t>Monthly Uptime Calculation and Service Levels for Relays</w:t>
      </w:r>
    </w:p>
    <w:p w14:paraId="0AD8148D" w14:textId="77777777" w:rsidR="00C9497A" w:rsidRPr="00D855A5" w:rsidRDefault="00D7474D" w:rsidP="0016224D">
      <w:pPr>
        <w:numPr>
          <w:ilvl w:val="0"/>
          <w:numId w:val="190"/>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Relay has been deployed in Azure during a billing month.</w:t>
      </w:r>
    </w:p>
    <w:p w14:paraId="1E9925F7" w14:textId="77777777" w:rsidR="00C9497A" w:rsidRPr="00D855A5" w:rsidRDefault="00D7474D" w:rsidP="0016224D">
      <w:pPr>
        <w:numPr>
          <w:ilvl w:val="0"/>
          <w:numId w:val="190"/>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Relays deployed by Customer in a given Azure subscription during a billing month.</w:t>
      </w:r>
    </w:p>
    <w:p w14:paraId="7452342F" w14:textId="77777777" w:rsidR="00C9497A" w:rsidRPr="00D855A5" w:rsidRDefault="00D7474D" w:rsidP="0016224D">
      <w:pPr>
        <w:numPr>
          <w:ilvl w:val="0"/>
          <w:numId w:val="190"/>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Relays deployed by Customer in a given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10A8DA43" w14:textId="77777777" w:rsidR="00C9497A" w:rsidRPr="00D855A5" w:rsidRDefault="00D7474D" w:rsidP="0016224D">
      <w:pPr>
        <w:numPr>
          <w:ilvl w:val="0"/>
          <w:numId w:val="190"/>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Relays is calculated as Maximum Available Minutes less Downtime divided by Maximum Available Minutes in a billing month for a given Azure subscription. Monthly Uptime Percentage is represented by the following formula:</w:t>
      </w:r>
    </w:p>
    <w:p w14:paraId="38C9FCDB"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x 100</w:t>
      </w:r>
    </w:p>
    <w:p w14:paraId="37F62019" w14:textId="77777777" w:rsidR="00C9497A" w:rsidRPr="00D855A5" w:rsidRDefault="00D7474D" w:rsidP="0016224D">
      <w:pPr>
        <w:numPr>
          <w:ilvl w:val="0"/>
          <w:numId w:val="190"/>
        </w:numPr>
        <w:rPr>
          <w:rFonts w:ascii="Arial" w:hAnsi="Arial" w:cs="Arial"/>
        </w:rPr>
      </w:pPr>
      <w:r w:rsidRPr="00D855A5">
        <w:rPr>
          <w:rFonts w:ascii="Arial" w:hAnsi="Arial" w:cs="Arial"/>
        </w:rPr>
        <w:t>The following Service Levels and Service Credits are applicable to Customer's use of Relays: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38A091AF" w14:textId="77777777" w:rsidTr="006B31B4">
        <w:tc>
          <w:tcPr>
            <w:tcW w:w="0" w:type="auto"/>
            <w:vAlign w:val="bottom"/>
          </w:tcPr>
          <w:p w14:paraId="783A1DF2"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689BB5F6"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40428194" w14:textId="77777777" w:rsidTr="006B31B4">
        <w:tc>
          <w:tcPr>
            <w:tcW w:w="0" w:type="auto"/>
          </w:tcPr>
          <w:p w14:paraId="0301AEF6"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72A1B24F"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8F97042" w14:textId="77777777" w:rsidTr="006B31B4">
        <w:tc>
          <w:tcPr>
            <w:tcW w:w="0" w:type="auto"/>
          </w:tcPr>
          <w:p w14:paraId="5271E581"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767E5E6D" w14:textId="77777777" w:rsidR="00C9497A" w:rsidRPr="00D855A5" w:rsidRDefault="00D7474D">
            <w:pPr>
              <w:pStyle w:val="Compact"/>
              <w:rPr>
                <w:rFonts w:ascii="Arial" w:hAnsi="Arial" w:cs="Arial"/>
              </w:rPr>
            </w:pPr>
            <w:r w:rsidRPr="00D855A5">
              <w:rPr>
                <w:rFonts w:ascii="Arial" w:hAnsi="Arial" w:cs="Arial"/>
              </w:rPr>
              <w:t>25%</w:t>
            </w:r>
          </w:p>
        </w:tc>
      </w:tr>
    </w:tbl>
    <w:p w14:paraId="44548D23" w14:textId="77777777" w:rsidR="00C9497A" w:rsidRPr="00D855A5" w:rsidRDefault="00D7474D" w:rsidP="00957ECF">
      <w:pPr>
        <w:pStyle w:val="Heading4"/>
        <w:rPr>
          <w:rFonts w:ascii="Arial" w:hAnsi="Arial" w:cs="Arial"/>
        </w:rPr>
      </w:pPr>
      <w:bookmarkStart w:id="167" w:name="X6e1042ecda1f8ad68da24eef6ca018f755b67b6"/>
      <w:bookmarkEnd w:id="166"/>
      <w:r w:rsidRPr="00D855A5">
        <w:rPr>
          <w:rFonts w:ascii="Arial" w:hAnsi="Arial" w:cs="Arial"/>
        </w:rPr>
        <w:t>Monthly Uptime Calculation and Service Levels for Queues and Topics</w:t>
      </w:r>
    </w:p>
    <w:p w14:paraId="7AB74689" w14:textId="77777777" w:rsidR="00C9497A" w:rsidRPr="00D855A5" w:rsidRDefault="00D7474D" w:rsidP="0016224D">
      <w:pPr>
        <w:numPr>
          <w:ilvl w:val="0"/>
          <w:numId w:val="191"/>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Queue or Topic has been deployed in Azure during a billing month.</w:t>
      </w:r>
    </w:p>
    <w:p w14:paraId="6419F944" w14:textId="77777777" w:rsidR="00C9497A" w:rsidRPr="00D855A5" w:rsidRDefault="00D7474D" w:rsidP="0016224D">
      <w:pPr>
        <w:numPr>
          <w:ilvl w:val="0"/>
          <w:numId w:val="191"/>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Queues and Topics deployed by Customer in a given Azure subscription during a billing month.</w:t>
      </w:r>
    </w:p>
    <w:p w14:paraId="537C9D83" w14:textId="77777777" w:rsidR="00C9497A" w:rsidRPr="00D855A5" w:rsidRDefault="00D7474D" w:rsidP="0016224D">
      <w:pPr>
        <w:numPr>
          <w:ilvl w:val="0"/>
          <w:numId w:val="191"/>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Queues and Topics deployed by Customer in a given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EB3956F" w14:textId="77777777" w:rsidR="00C9497A" w:rsidRPr="00D855A5" w:rsidRDefault="00D7474D" w:rsidP="0016224D">
      <w:pPr>
        <w:numPr>
          <w:ilvl w:val="0"/>
          <w:numId w:val="191"/>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"for Queues and Topics is calculated as Maximum Available Minutes less Downtime divided by Maximum Available Minutes in a billing month for a given Azure subscription. Monthly Uptime Percentage is represented by the following formula:</w:t>
      </w:r>
    </w:p>
    <w:p w14:paraId="7A78C446"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x 100</w:t>
      </w:r>
    </w:p>
    <w:p w14:paraId="060EA280" w14:textId="77777777" w:rsidR="00C9497A" w:rsidRPr="00D855A5" w:rsidRDefault="00D7474D" w:rsidP="0016224D">
      <w:pPr>
        <w:numPr>
          <w:ilvl w:val="0"/>
          <w:numId w:val="191"/>
        </w:numPr>
        <w:rPr>
          <w:rFonts w:ascii="Arial" w:hAnsi="Arial" w:cs="Arial"/>
        </w:rPr>
      </w:pPr>
      <w:r w:rsidRPr="00D855A5">
        <w:rPr>
          <w:rFonts w:ascii="Arial" w:hAnsi="Arial" w:cs="Arial"/>
        </w:rPr>
        <w:t>The following Service Levels and Service Credits are applicable to Customer's use of Queues and Topics: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43D264B2" w14:textId="77777777" w:rsidTr="006B31B4">
        <w:tc>
          <w:tcPr>
            <w:tcW w:w="0" w:type="auto"/>
            <w:vAlign w:val="bottom"/>
          </w:tcPr>
          <w:p w14:paraId="7A7CBFB8"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1ED3F107"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3EC6A4D9" w14:textId="77777777" w:rsidTr="006B31B4">
        <w:tc>
          <w:tcPr>
            <w:tcW w:w="0" w:type="auto"/>
          </w:tcPr>
          <w:p w14:paraId="796DE19E"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07756C41"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1A731EBF" w14:textId="77777777" w:rsidTr="006B31B4">
        <w:tc>
          <w:tcPr>
            <w:tcW w:w="0" w:type="auto"/>
          </w:tcPr>
          <w:p w14:paraId="65AEEB40"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0283EEF7" w14:textId="77777777" w:rsidR="00C9497A" w:rsidRPr="00D855A5" w:rsidRDefault="00D7474D">
            <w:pPr>
              <w:pStyle w:val="Compact"/>
              <w:rPr>
                <w:rFonts w:ascii="Arial" w:hAnsi="Arial" w:cs="Arial"/>
              </w:rPr>
            </w:pPr>
            <w:r w:rsidRPr="00D855A5">
              <w:rPr>
                <w:rFonts w:ascii="Arial" w:hAnsi="Arial" w:cs="Arial"/>
              </w:rPr>
              <w:t>25%</w:t>
            </w:r>
          </w:p>
        </w:tc>
      </w:tr>
    </w:tbl>
    <w:bookmarkEnd w:id="161"/>
    <w:bookmarkEnd w:id="165"/>
    <w:bookmarkEnd w:id="167"/>
    <w:p w14:paraId="4D6F54E3" w14:textId="77777777" w:rsidR="00C9497A" w:rsidRPr="00D855A5" w:rsidRDefault="00D7474D" w:rsidP="00711083">
      <w:pPr>
        <w:pStyle w:val="FirstParagraph"/>
        <w:rPr>
          <w:rFonts w:ascii="Arial" w:hAnsi="Arial" w:cs="Arial"/>
        </w:rPr>
      </w:pPr>
      <w:r w:rsidRPr="00D855A5">
        <w:rPr>
          <w:rFonts w:ascii="Arial" w:hAnsi="Arial" w:cs="Arial"/>
        </w:rPr>
        <w:t xml:space="preserve">    </w:t>
      </w:r>
    </w:p>
    <w:p w14:paraId="43186E98" w14:textId="77777777" w:rsidR="00C9497A" w:rsidRPr="00D855A5" w:rsidRDefault="00D7474D" w:rsidP="00957ECF">
      <w:pPr>
        <w:pStyle w:val="Heading2"/>
        <w:rPr>
          <w:rFonts w:ascii="Arial" w:hAnsi="Arial" w:cs="Arial"/>
        </w:rPr>
      </w:pPr>
      <w:bookmarkStart w:id="168" w:name="_Toc63696230"/>
      <w:bookmarkStart w:id="169" w:name="sla-for-api-management"/>
      <w:r w:rsidRPr="00D855A5">
        <w:rPr>
          <w:rFonts w:ascii="Arial" w:hAnsi="Arial" w:cs="Arial"/>
        </w:rPr>
        <w:t>API Management</w:t>
      </w:r>
      <w:bookmarkEnd w:id="168"/>
    </w:p>
    <w:p w14:paraId="1B5786CD" w14:textId="77777777" w:rsidR="00C9497A" w:rsidRPr="00D855A5" w:rsidRDefault="00D7474D">
      <w:pPr>
        <w:pStyle w:val="BodyText"/>
        <w:rPr>
          <w:rFonts w:ascii="Arial" w:hAnsi="Arial" w:cs="Arial"/>
        </w:rPr>
      </w:pPr>
      <w:r w:rsidRPr="00D855A5">
        <w:rPr>
          <w:rFonts w:ascii="Arial" w:hAnsi="Arial" w:cs="Arial"/>
        </w:rPr>
        <w:t>We guarantee that API Management Service instances running in the Basic, Standard and Premium tiers will respond to requests to perform operations at least 99.9% of the time.</w:t>
      </w:r>
    </w:p>
    <w:p w14:paraId="07DB2830" w14:textId="77777777" w:rsidR="00C9497A" w:rsidRPr="00D855A5" w:rsidRDefault="00D7474D">
      <w:pPr>
        <w:pStyle w:val="BodyText"/>
        <w:rPr>
          <w:rFonts w:ascii="Arial" w:hAnsi="Arial" w:cs="Arial"/>
        </w:rPr>
      </w:pPr>
      <w:r w:rsidRPr="00D855A5">
        <w:rPr>
          <w:rFonts w:ascii="Arial" w:hAnsi="Arial" w:cs="Arial"/>
        </w:rPr>
        <w:t>No SLA is provided for the Developer tier of the API Management Service.</w:t>
      </w:r>
    </w:p>
    <w:p w14:paraId="7DA17860" w14:textId="77777777" w:rsidR="00C9497A" w:rsidRPr="00D855A5" w:rsidRDefault="00D7474D" w:rsidP="0016224D">
      <w:pPr>
        <w:numPr>
          <w:ilvl w:val="0"/>
          <w:numId w:val="197"/>
        </w:numPr>
        <w:rPr>
          <w:rFonts w:ascii="Arial" w:hAnsi="Arial" w:cs="Arial"/>
        </w:rPr>
      </w:pPr>
      <w:bookmarkStart w:id="170" w:name="the-sla-details-28"/>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API Management instance has been deployed in Azure during a billing month.</w:t>
      </w:r>
    </w:p>
    <w:p w14:paraId="3693EAE5" w14:textId="77777777" w:rsidR="00C9497A" w:rsidRPr="00D855A5" w:rsidRDefault="00D7474D" w:rsidP="0016224D">
      <w:pPr>
        <w:numPr>
          <w:ilvl w:val="0"/>
          <w:numId w:val="197"/>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API Management instances deployed by Customer in a given Azure subscription during a billing month.</w:t>
      </w:r>
    </w:p>
    <w:p w14:paraId="63A71BF2" w14:textId="77777777" w:rsidR="00C9497A" w:rsidRPr="00D855A5" w:rsidRDefault="00D7474D" w:rsidP="0016224D">
      <w:pPr>
        <w:numPr>
          <w:ilvl w:val="0"/>
          <w:numId w:val="197"/>
        </w:numPr>
        <w:rPr>
          <w:rFonts w:ascii="Arial" w:hAnsi="Arial" w:cs="Arial"/>
        </w:rPr>
      </w:pPr>
      <w:r w:rsidRPr="00D855A5">
        <w:rPr>
          <w:rFonts w:ascii="Arial" w:hAnsi="Arial" w:cs="Arial"/>
        </w:rPr>
        <w:t>"</w:t>
      </w:r>
      <w:r w:rsidRPr="00D855A5">
        <w:rPr>
          <w:rFonts w:ascii="Arial" w:hAnsi="Arial" w:cs="Arial"/>
          <w:b/>
        </w:rPr>
        <w:t>Proxy</w:t>
      </w:r>
      <w:r w:rsidRPr="00D855A5">
        <w:rPr>
          <w:rFonts w:ascii="Arial" w:hAnsi="Arial" w:cs="Arial"/>
        </w:rPr>
        <w:t>" is the component of the API Management Service responsible for receiving API requests and forwarding them to the configured dependent API.</w:t>
      </w:r>
    </w:p>
    <w:p w14:paraId="1CE7FB11" w14:textId="77777777" w:rsidR="00C9497A" w:rsidRPr="00D855A5" w:rsidRDefault="00D7474D" w:rsidP="0016224D">
      <w:pPr>
        <w:numPr>
          <w:ilvl w:val="0"/>
          <w:numId w:val="197"/>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number of minutes within Maximum Available Minutes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0A978116" w14:textId="77777777" w:rsidR="00C9497A" w:rsidRPr="00D855A5" w:rsidRDefault="00D7474D" w:rsidP="0016224D">
      <w:pPr>
        <w:numPr>
          <w:ilvl w:val="0"/>
          <w:numId w:val="197"/>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is calculated as Maximum Available Minutes less Downtime divided by Maximum Available Minutes multiplied by 100.</w:t>
      </w:r>
    </w:p>
    <w:p w14:paraId="713FEE86"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X 100</w:t>
      </w:r>
    </w:p>
    <w:p w14:paraId="3CAE7A19" w14:textId="77777777" w:rsidR="00C9497A" w:rsidRPr="00D855A5" w:rsidRDefault="00D7474D" w:rsidP="00957ECF">
      <w:pPr>
        <w:pStyle w:val="Heading4"/>
        <w:rPr>
          <w:rFonts w:ascii="Arial" w:hAnsi="Arial" w:cs="Arial"/>
        </w:rPr>
      </w:pPr>
      <w:bookmarkStart w:id="171" w:name="X21bc7f06d7de4d287e6923b1f341cf3e9c4c9ea"/>
      <w:r w:rsidRPr="00D855A5">
        <w:rPr>
          <w:rFonts w:ascii="Arial" w:hAnsi="Arial" w:cs="Arial"/>
        </w:rPr>
        <w:t>Service Credit for Basic, Standard and Premium Tier</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7DDCBE7B" w14:textId="77777777" w:rsidTr="006B31B4">
        <w:tc>
          <w:tcPr>
            <w:tcW w:w="0" w:type="auto"/>
            <w:vAlign w:val="bottom"/>
          </w:tcPr>
          <w:p w14:paraId="0C8EEED2"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626CAAAE"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3F5E58A0" w14:textId="77777777" w:rsidTr="006B31B4">
        <w:tc>
          <w:tcPr>
            <w:tcW w:w="0" w:type="auto"/>
          </w:tcPr>
          <w:p w14:paraId="18847CC2"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2DB2CC8F"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1D0E5056" w14:textId="77777777" w:rsidTr="006B31B4">
        <w:tc>
          <w:tcPr>
            <w:tcW w:w="0" w:type="auto"/>
          </w:tcPr>
          <w:p w14:paraId="217AC154"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7D5766C3" w14:textId="77777777" w:rsidR="00C9497A" w:rsidRPr="00D855A5" w:rsidRDefault="00D7474D">
            <w:pPr>
              <w:pStyle w:val="Compact"/>
              <w:rPr>
                <w:rFonts w:ascii="Arial" w:hAnsi="Arial" w:cs="Arial"/>
              </w:rPr>
            </w:pPr>
            <w:r w:rsidRPr="00D855A5">
              <w:rPr>
                <w:rFonts w:ascii="Arial" w:hAnsi="Arial" w:cs="Arial"/>
              </w:rPr>
              <w:t>25%</w:t>
            </w:r>
          </w:p>
        </w:tc>
      </w:tr>
    </w:tbl>
    <w:bookmarkEnd w:id="169"/>
    <w:bookmarkEnd w:id="170"/>
    <w:bookmarkEnd w:id="171"/>
    <w:p w14:paraId="492CB2B5" w14:textId="77777777" w:rsidR="00C9497A" w:rsidRPr="00D855A5" w:rsidRDefault="00D7474D">
      <w:pPr>
        <w:pStyle w:val="BodyText"/>
        <w:rPr>
          <w:rFonts w:ascii="Arial" w:hAnsi="Arial" w:cs="Arial"/>
        </w:rPr>
      </w:pPr>
      <w:r w:rsidRPr="00D855A5">
        <w:rPr>
          <w:rFonts w:ascii="Arial" w:hAnsi="Arial" w:cs="Arial"/>
        </w:rPr>
        <w:t xml:space="preserve">    </w:t>
      </w:r>
    </w:p>
    <w:p w14:paraId="52D09DD3" w14:textId="77777777" w:rsidR="00C9497A" w:rsidRPr="00D855A5" w:rsidRDefault="00D7474D">
      <w:pPr>
        <w:pStyle w:val="FirstParagraph"/>
        <w:rPr>
          <w:rFonts w:ascii="Arial" w:hAnsi="Arial" w:cs="Arial"/>
        </w:rPr>
      </w:pPr>
      <w:r w:rsidRPr="00D855A5">
        <w:rPr>
          <w:rFonts w:ascii="Arial" w:hAnsi="Arial" w:cs="Arial"/>
        </w:rPr>
        <w:t xml:space="preserve">    </w:t>
      </w:r>
    </w:p>
    <w:p w14:paraId="284379DA" w14:textId="77777777" w:rsidR="00C9497A" w:rsidRPr="00D855A5" w:rsidRDefault="00C9497A">
      <w:pPr>
        <w:pStyle w:val="BodyText"/>
        <w:rPr>
          <w:rFonts w:ascii="Arial" w:hAnsi="Arial" w:cs="Arial"/>
        </w:rPr>
      </w:pPr>
    </w:p>
    <w:p w14:paraId="3FA65DA3" w14:textId="77777777" w:rsidR="00C9497A" w:rsidRPr="00D855A5" w:rsidRDefault="00D7474D" w:rsidP="00957ECF">
      <w:pPr>
        <w:pStyle w:val="Heading2"/>
        <w:rPr>
          <w:rFonts w:ascii="Arial" w:hAnsi="Arial" w:cs="Arial"/>
        </w:rPr>
      </w:pPr>
      <w:bookmarkStart w:id="172" w:name="_Toc63696231"/>
      <w:bookmarkStart w:id="173" w:name="sla-for-event-grid"/>
      <w:r w:rsidRPr="00D855A5">
        <w:rPr>
          <w:rFonts w:ascii="Arial" w:hAnsi="Arial" w:cs="Arial"/>
        </w:rPr>
        <w:t>Event Grid</w:t>
      </w:r>
      <w:bookmarkEnd w:id="172"/>
    </w:p>
    <w:p w14:paraId="6C630DF4" w14:textId="77777777" w:rsidR="00C9497A" w:rsidRPr="00D855A5" w:rsidRDefault="00D7474D">
      <w:pPr>
        <w:pStyle w:val="BodyText"/>
        <w:rPr>
          <w:rFonts w:ascii="Arial" w:hAnsi="Arial" w:cs="Arial"/>
        </w:rPr>
      </w:pPr>
      <w:r w:rsidRPr="00D855A5">
        <w:rPr>
          <w:rFonts w:ascii="Arial" w:hAnsi="Arial" w:cs="Arial"/>
        </w:rPr>
        <w:t>We guarantee that Customers will be able to publish messages to Event Grid 99.99% of the time.</w:t>
      </w:r>
    </w:p>
    <w:p w14:paraId="2F1B3E61" w14:textId="77777777" w:rsidR="00C9497A" w:rsidRPr="00D855A5" w:rsidRDefault="00D7474D" w:rsidP="00957ECF">
      <w:pPr>
        <w:pStyle w:val="Heading4"/>
        <w:rPr>
          <w:rFonts w:ascii="Arial" w:hAnsi="Arial" w:cs="Arial"/>
        </w:rPr>
      </w:pPr>
      <w:bookmarkStart w:id="174" w:name="the-sla-details-29"/>
      <w:bookmarkStart w:id="175" w:name="Xbf77cc12e55d459eaa0476a94117b83a85796d8"/>
      <w:r w:rsidRPr="00D855A5">
        <w:rPr>
          <w:rFonts w:ascii="Arial" w:hAnsi="Arial" w:cs="Arial"/>
        </w:rPr>
        <w:t>Monthly Uptime Calculation and Service Levels for Event Grid</w:t>
      </w:r>
    </w:p>
    <w:p w14:paraId="4334E914" w14:textId="77777777" w:rsidR="00C9497A" w:rsidRPr="00D855A5" w:rsidRDefault="00D7474D">
      <w:pPr>
        <w:pStyle w:val="FirstParagraph"/>
        <w:rPr>
          <w:rFonts w:ascii="Arial" w:hAnsi="Arial" w:cs="Arial"/>
        </w:rPr>
      </w:pPr>
      <w:r w:rsidRPr="00D855A5">
        <w:rPr>
          <w:rFonts w:ascii="Arial" w:hAnsi="Arial" w:cs="Arial"/>
        </w:rPr>
        <w:t>1."</w:t>
      </w:r>
      <w:r w:rsidRPr="00D855A5">
        <w:rPr>
          <w:rFonts w:ascii="Arial" w:hAnsi="Arial" w:cs="Arial"/>
          <w:b/>
        </w:rPr>
        <w:t>Maximum Available Minutes</w:t>
      </w:r>
      <w:r w:rsidRPr="00D855A5">
        <w:rPr>
          <w:rFonts w:ascii="Arial" w:hAnsi="Arial" w:cs="Arial"/>
        </w:rPr>
        <w:t>" is the total number of minutes that an Event Grid has been deployed by Customer in a Azure subscription during a billing month.</w:t>
      </w:r>
    </w:p>
    <w:p w14:paraId="5FDE75F0" w14:textId="77777777" w:rsidR="00C9497A" w:rsidRPr="00D855A5" w:rsidRDefault="00D7474D">
      <w:pPr>
        <w:pStyle w:val="BodyText"/>
        <w:rPr>
          <w:rFonts w:ascii="Arial" w:hAnsi="Arial" w:cs="Arial"/>
        </w:rPr>
      </w:pPr>
      <w:r w:rsidRPr="00D855A5">
        <w:rPr>
          <w:rFonts w:ascii="Arial" w:hAnsi="Arial" w:cs="Arial"/>
        </w:rPr>
        <w:t>2."</w:t>
      </w:r>
      <w:r w:rsidRPr="00D855A5">
        <w:rPr>
          <w:rFonts w:ascii="Arial" w:hAnsi="Arial" w:cs="Arial"/>
          <w:b/>
        </w:rPr>
        <w:t>Downtime</w:t>
      </w:r>
      <w:r w:rsidRPr="00D855A5">
        <w:rPr>
          <w:rFonts w:ascii="Arial" w:hAnsi="Arial" w:cs="Arial"/>
        </w:rPr>
        <w:t>" is the total number of minutes within Maximum Available Minutes across all Event Grids deployed by Customer in a given Azure subscription during which Event Grid is unavailable. A minute is considered unavailable for a given Event Grid if all requests to publish a message either return an Error Code or do not result in a Success Code within one minute.</w:t>
      </w:r>
    </w:p>
    <w:p w14:paraId="745F5193" w14:textId="77777777" w:rsidR="00C9497A" w:rsidRPr="00D855A5" w:rsidRDefault="00D7474D">
      <w:pPr>
        <w:pStyle w:val="BodyText"/>
        <w:rPr>
          <w:rFonts w:ascii="Arial" w:hAnsi="Arial" w:cs="Arial"/>
        </w:rPr>
      </w:pPr>
      <w:r w:rsidRPr="00D855A5">
        <w:rPr>
          <w:rFonts w:ascii="Arial" w:hAnsi="Arial" w:cs="Arial"/>
        </w:rPr>
        <w:t>3."</w:t>
      </w:r>
      <w:r w:rsidRPr="00D855A5">
        <w:rPr>
          <w:rFonts w:ascii="Arial" w:hAnsi="Arial" w:cs="Arial"/>
          <w:b/>
        </w:rPr>
        <w:t>Monthly Uptime Percentage</w:t>
      </w:r>
      <w:r w:rsidRPr="00D855A5">
        <w:rPr>
          <w:rFonts w:ascii="Arial" w:hAnsi="Arial" w:cs="Arial"/>
        </w:rPr>
        <w:t>" for Event Grid is calculated as Maximum Available Minutes less Downtime divided by Maximum Available Minutes multiplied by 100.</w:t>
      </w:r>
    </w:p>
    <w:p w14:paraId="07C968FF" w14:textId="77777777" w:rsidR="00C9497A" w:rsidRPr="00D855A5" w:rsidRDefault="00D7474D">
      <w:pPr>
        <w:pStyle w:val="BodyText"/>
        <w:rPr>
          <w:rFonts w:ascii="Arial" w:hAnsi="Arial" w:cs="Arial"/>
        </w:rPr>
      </w:pPr>
      <w:r w:rsidRPr="00D855A5">
        <w:rPr>
          <w:rFonts w:ascii="Arial" w:hAnsi="Arial" w:cs="Arial"/>
        </w:rPr>
        <w:t>Monthly Uptime Percentage is represented by the following formula:</w:t>
      </w:r>
    </w:p>
    <w:p w14:paraId="54CDA406" w14:textId="77777777" w:rsidR="00C9497A" w:rsidRPr="00D855A5" w:rsidRDefault="00D7474D">
      <w:pPr>
        <w:pStyle w:val="SourceCode"/>
        <w:rPr>
          <w:rFonts w:ascii="Arial" w:hAnsi="Arial" w:cs="Arial"/>
        </w:rPr>
      </w:pPr>
      <w:r w:rsidRPr="00D855A5">
        <w:rPr>
          <w:rStyle w:val="VerbatimChar"/>
          <w:rFonts w:ascii="Arial" w:hAnsi="Arial" w:cs="Arial"/>
        </w:rPr>
        <w:t>    Monthly Uptime % = (Maximum Available Minutes - Downtime) / Maximum Available Minutes X 100</w:t>
      </w:r>
    </w:p>
    <w:p w14:paraId="701A6C85" w14:textId="77777777" w:rsidR="00C9497A" w:rsidRPr="00D855A5" w:rsidRDefault="00D7474D">
      <w:pPr>
        <w:pStyle w:val="FirstParagraph"/>
        <w:rPr>
          <w:rFonts w:ascii="Arial" w:hAnsi="Arial" w:cs="Arial"/>
        </w:rPr>
      </w:pPr>
      <w:r w:rsidRPr="00D855A5">
        <w:rPr>
          <w:rFonts w:ascii="Arial" w:hAnsi="Arial" w:cs="Arial"/>
        </w:rPr>
        <w:t>4.The following Service Levels and Service Credit are applicable to Customer’s use of the Event Grid.</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4AF119DF" w14:textId="77777777" w:rsidTr="006B31B4">
        <w:tc>
          <w:tcPr>
            <w:tcW w:w="0" w:type="auto"/>
            <w:vAlign w:val="bottom"/>
          </w:tcPr>
          <w:p w14:paraId="40C20B33"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6F34781E"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6364969C" w14:textId="77777777" w:rsidTr="006B31B4">
        <w:tc>
          <w:tcPr>
            <w:tcW w:w="0" w:type="auto"/>
          </w:tcPr>
          <w:p w14:paraId="1E7A6D56" w14:textId="77777777" w:rsidR="00C9497A" w:rsidRPr="00D855A5" w:rsidRDefault="00D7474D">
            <w:pPr>
              <w:pStyle w:val="Compact"/>
              <w:rPr>
                <w:rFonts w:ascii="Arial" w:hAnsi="Arial" w:cs="Arial"/>
              </w:rPr>
            </w:pPr>
            <w:r w:rsidRPr="00D855A5">
              <w:rPr>
                <w:rFonts w:ascii="Arial" w:hAnsi="Arial" w:cs="Arial"/>
              </w:rPr>
              <w:t>&lt;99.99%</w:t>
            </w:r>
          </w:p>
        </w:tc>
        <w:tc>
          <w:tcPr>
            <w:tcW w:w="0" w:type="auto"/>
          </w:tcPr>
          <w:p w14:paraId="59C1303E"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2A52F7F" w14:textId="77777777" w:rsidTr="006B31B4">
        <w:tc>
          <w:tcPr>
            <w:tcW w:w="0" w:type="auto"/>
          </w:tcPr>
          <w:p w14:paraId="24F2C194"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0FF91B9E" w14:textId="77777777" w:rsidR="00C9497A" w:rsidRPr="00D855A5" w:rsidRDefault="00D7474D">
            <w:pPr>
              <w:pStyle w:val="Compact"/>
              <w:rPr>
                <w:rFonts w:ascii="Arial" w:hAnsi="Arial" w:cs="Arial"/>
              </w:rPr>
            </w:pPr>
            <w:r w:rsidRPr="00D855A5">
              <w:rPr>
                <w:rFonts w:ascii="Arial" w:hAnsi="Arial" w:cs="Arial"/>
              </w:rPr>
              <w:t>25%</w:t>
            </w:r>
          </w:p>
        </w:tc>
      </w:tr>
    </w:tbl>
    <w:p w14:paraId="761C16B1" w14:textId="77777777" w:rsidR="00711083" w:rsidRPr="00D855A5" w:rsidRDefault="00711083" w:rsidP="006A7781">
      <w:pPr>
        <w:pStyle w:val="NoSpacing"/>
      </w:pPr>
      <w:bookmarkStart w:id="176" w:name="sla-for-virtual-machines"/>
      <w:bookmarkEnd w:id="173"/>
      <w:bookmarkEnd w:id="174"/>
      <w:bookmarkEnd w:id="175"/>
    </w:p>
    <w:p w14:paraId="2E9F724C" w14:textId="77777777" w:rsidR="00711083" w:rsidRPr="00D855A5" w:rsidRDefault="00711083" w:rsidP="00711083">
      <w:pPr>
        <w:pStyle w:val="Heading1"/>
        <w:rPr>
          <w:rFonts w:ascii="Arial" w:hAnsi="Arial" w:cs="Arial"/>
        </w:rPr>
      </w:pPr>
      <w:bookmarkStart w:id="177" w:name="_Toc63696232"/>
      <w:r w:rsidRPr="00D855A5">
        <w:rPr>
          <w:rFonts w:ascii="Arial" w:hAnsi="Arial" w:cs="Arial"/>
        </w:rPr>
        <w:t>Compute</w:t>
      </w:r>
      <w:bookmarkEnd w:id="177"/>
    </w:p>
    <w:p w14:paraId="35F099F6" w14:textId="3C7DEFF3" w:rsidR="00C9497A" w:rsidRDefault="00D7474D" w:rsidP="00957ECF">
      <w:pPr>
        <w:pStyle w:val="Heading2"/>
        <w:rPr>
          <w:rFonts w:ascii="Arial" w:hAnsi="Arial" w:cs="Arial"/>
        </w:rPr>
      </w:pPr>
      <w:bookmarkStart w:id="178" w:name="_Toc63696233"/>
      <w:r w:rsidRPr="00D855A5">
        <w:rPr>
          <w:rFonts w:ascii="Arial" w:hAnsi="Arial" w:cs="Arial"/>
        </w:rPr>
        <w:t>Virtual Machines</w:t>
      </w:r>
      <w:bookmarkEnd w:id="178"/>
    </w:p>
    <w:p w14:paraId="7BE6149B" w14:textId="77777777" w:rsidR="00D2414C" w:rsidRPr="00D2414C" w:rsidRDefault="00D2414C" w:rsidP="0059094A">
      <w:pPr>
        <w:numPr>
          <w:ilvl w:val="0"/>
          <w:numId w:val="475"/>
        </w:numPr>
        <w:spacing w:before="180" w:after="180"/>
        <w:rPr>
          <w:rFonts w:ascii="Arial" w:eastAsia="Times New Roman" w:hAnsi="Arial" w:cs="Segoe UI"/>
          <w:color w:val="1A1A1A"/>
          <w:lang w:eastAsia="zh-CN"/>
        </w:rPr>
      </w:pPr>
      <w:r w:rsidRPr="00D2414C">
        <w:rPr>
          <w:rFonts w:ascii="Arial" w:eastAsia="Times New Roman" w:hAnsi="Arial" w:cs="Segoe UI"/>
          <w:color w:val="1A1A1A"/>
          <w:lang w:eastAsia="zh-CN"/>
        </w:rPr>
        <w:t>For all Virtual Machines that have two or more instances deployed across two or more Availability Zones in the same Azure region, we guarantee you will have Virtual Machine Connectivity to at least one instance at least 99.99% of the time.</w:t>
      </w:r>
    </w:p>
    <w:p w14:paraId="44B17944" w14:textId="77777777" w:rsidR="00D2414C" w:rsidRPr="00D2414C" w:rsidRDefault="00D2414C" w:rsidP="0059094A">
      <w:pPr>
        <w:numPr>
          <w:ilvl w:val="0"/>
          <w:numId w:val="475"/>
        </w:numPr>
        <w:spacing w:before="180" w:after="180"/>
        <w:rPr>
          <w:rFonts w:ascii="Arial" w:eastAsia="Times New Roman" w:hAnsi="Arial" w:cs="Segoe UI"/>
          <w:color w:val="1A1A1A"/>
          <w:lang w:eastAsia="zh-CN"/>
        </w:rPr>
      </w:pPr>
      <w:r w:rsidRPr="00D2414C">
        <w:rPr>
          <w:rFonts w:ascii="Arial" w:eastAsia="Times New Roman" w:hAnsi="Arial" w:cs="Segoe UI"/>
          <w:color w:val="1A1A1A"/>
          <w:lang w:eastAsia="zh-CN"/>
        </w:rPr>
        <w:t>For all Virtual Machines that have two or more instances deployed in the same Availability Set or in the same Dedicated Host Group, we guarantee you will have Virtual Machine Connectivity to at least one instance at least 99.95% of the time.</w:t>
      </w:r>
    </w:p>
    <w:p w14:paraId="67860263" w14:textId="77777777" w:rsidR="00D2414C" w:rsidRPr="00D2414C" w:rsidRDefault="00D2414C" w:rsidP="0059094A">
      <w:pPr>
        <w:numPr>
          <w:ilvl w:val="0"/>
          <w:numId w:val="475"/>
        </w:numPr>
        <w:spacing w:before="180" w:after="180"/>
        <w:rPr>
          <w:rFonts w:ascii="Arial" w:eastAsia="Times New Roman" w:hAnsi="Arial" w:cs="Segoe UI"/>
          <w:color w:val="1A1A1A"/>
          <w:lang w:eastAsia="zh-CN"/>
        </w:rPr>
      </w:pPr>
      <w:r w:rsidRPr="00D2414C">
        <w:rPr>
          <w:rFonts w:ascii="Arial" w:eastAsia="Times New Roman" w:hAnsi="Arial" w:cs="Segoe UI"/>
          <w:color w:val="1A1A1A"/>
          <w:lang w:eastAsia="zh-CN"/>
        </w:rPr>
        <w:t>For any Single Instance Virtual Machine using Premium SSD or Ultra Disk for all Operating System Disks and Data Disks, we guarantee you will have Virtual Machine Connectivity of at least 99.9%.</w:t>
      </w:r>
    </w:p>
    <w:p w14:paraId="1B168442" w14:textId="77777777" w:rsidR="00D2414C" w:rsidRPr="00D2414C" w:rsidRDefault="00D2414C" w:rsidP="0059094A">
      <w:pPr>
        <w:numPr>
          <w:ilvl w:val="0"/>
          <w:numId w:val="475"/>
        </w:numPr>
        <w:spacing w:before="180" w:after="180"/>
        <w:rPr>
          <w:rFonts w:ascii="Arial" w:eastAsia="Times New Roman" w:hAnsi="Arial" w:cs="Segoe UI"/>
          <w:color w:val="1A1A1A"/>
          <w:lang w:eastAsia="zh-CN"/>
        </w:rPr>
      </w:pPr>
      <w:r w:rsidRPr="00D2414C">
        <w:rPr>
          <w:rFonts w:ascii="Arial" w:eastAsia="Times New Roman" w:hAnsi="Arial" w:cs="Segoe UI"/>
          <w:color w:val="1A1A1A"/>
          <w:lang w:eastAsia="zh-CN"/>
        </w:rPr>
        <w:t>For any Single Instance Virtual Machine using Standard SSD Managed Disks for Operating System Disk and Data Disks, we guarantee you will have Virtual Machine Connectivity of at least 99.5%.</w:t>
      </w:r>
    </w:p>
    <w:p w14:paraId="466B1B03" w14:textId="2391A08D" w:rsidR="00D2414C" w:rsidRPr="0059094A" w:rsidRDefault="00D2414C" w:rsidP="00D2414C">
      <w:pPr>
        <w:numPr>
          <w:ilvl w:val="0"/>
          <w:numId w:val="475"/>
        </w:numPr>
        <w:spacing w:before="180" w:after="180"/>
        <w:rPr>
          <w:rFonts w:ascii="Arial" w:eastAsia="Times New Roman" w:hAnsi="Arial" w:cs="Segoe UI"/>
          <w:color w:val="1A1A1A"/>
          <w:lang w:eastAsia="zh-CN"/>
        </w:rPr>
      </w:pPr>
      <w:r w:rsidRPr="00D2414C">
        <w:rPr>
          <w:rFonts w:ascii="Arial" w:eastAsia="Times New Roman" w:hAnsi="Arial" w:cs="Segoe UI"/>
          <w:color w:val="1A1A1A"/>
          <w:lang w:eastAsia="zh-CN"/>
        </w:rPr>
        <w:t>For any Single Instance Virtual Machine using Standard HDD Managed Disks for Operating System Disks and Data Disks, we guarantee you will have Virtual Machine Connectivity of at least 95%.</w:t>
      </w:r>
    </w:p>
    <w:p w14:paraId="7CD2F458" w14:textId="0B4A6D78" w:rsidR="00C9497A" w:rsidRDefault="00D7474D" w:rsidP="00957ECF">
      <w:pPr>
        <w:pStyle w:val="Heading4"/>
        <w:rPr>
          <w:rFonts w:ascii="Arial" w:hAnsi="Arial" w:cs="Arial"/>
        </w:rPr>
      </w:pPr>
      <w:bookmarkStart w:id="179" w:name="additional-definitions-23"/>
      <w:bookmarkStart w:id="180" w:name="the-sla-details-30"/>
      <w:r w:rsidRPr="00D855A5">
        <w:rPr>
          <w:rFonts w:ascii="Arial" w:hAnsi="Arial" w:cs="Arial"/>
        </w:rPr>
        <w:t>Additional Definitions</w:t>
      </w:r>
    </w:p>
    <w:p w14:paraId="6D18966F" w14:textId="77777777" w:rsidR="0059094A" w:rsidRPr="0059094A" w:rsidRDefault="0059094A" w:rsidP="0059094A">
      <w:pPr>
        <w:pStyle w:val="NormalWeb"/>
        <w:numPr>
          <w:ilvl w:val="0"/>
          <w:numId w:val="476"/>
        </w:numPr>
        <w:spacing w:before="180" w:beforeAutospacing="0" w:after="180" w:afterAutospacing="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Availability Set</w:t>
      </w:r>
      <w:r w:rsidRPr="0059094A">
        <w:rPr>
          <w:rFonts w:ascii="Arial" w:hAnsi="Arial" w:cs="Segoe UI"/>
          <w:color w:val="1A1A1A"/>
        </w:rPr>
        <w:t>" refers to two or more Virtual Machines deployed across different Fault Domains to avoid a single point of failure.</w:t>
      </w:r>
    </w:p>
    <w:p w14:paraId="635005B3" w14:textId="77777777" w:rsidR="0059094A" w:rsidRPr="0059094A" w:rsidRDefault="0059094A" w:rsidP="0059094A">
      <w:pPr>
        <w:pStyle w:val="NormalWeb"/>
        <w:numPr>
          <w:ilvl w:val="0"/>
          <w:numId w:val="476"/>
        </w:numPr>
        <w:spacing w:before="180" w:beforeAutospacing="0" w:after="180" w:afterAutospacing="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Availability Zone</w:t>
      </w:r>
      <w:r w:rsidRPr="0059094A">
        <w:rPr>
          <w:rFonts w:ascii="Arial" w:hAnsi="Arial" w:cs="Segoe UI"/>
          <w:color w:val="1A1A1A"/>
        </w:rPr>
        <w:t>" is a fault-isolated area within an Azure region, providing redundant power, cooling, and networking.</w:t>
      </w:r>
    </w:p>
    <w:p w14:paraId="0FF79B17" w14:textId="77777777" w:rsidR="0059094A" w:rsidRPr="0059094A" w:rsidRDefault="0059094A" w:rsidP="0059094A">
      <w:pPr>
        <w:pStyle w:val="NormalWeb"/>
        <w:numPr>
          <w:ilvl w:val="0"/>
          <w:numId w:val="476"/>
        </w:numPr>
        <w:spacing w:before="180" w:beforeAutospacing="0" w:after="180" w:afterAutospacing="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Azure Dedicated Host</w:t>
      </w:r>
      <w:r w:rsidRPr="0059094A">
        <w:rPr>
          <w:rFonts w:ascii="Arial" w:hAnsi="Arial" w:cs="Segoe UI"/>
          <w:color w:val="1A1A1A"/>
        </w:rPr>
        <w:t>" provides physical servers that host one or more Azure virtual machines with the (default) setting of autoReplaceOnFailure required for any SLA.</w:t>
      </w:r>
    </w:p>
    <w:p w14:paraId="29058CE3" w14:textId="77777777" w:rsidR="0059094A" w:rsidRPr="0059094A" w:rsidRDefault="0059094A" w:rsidP="0059094A">
      <w:pPr>
        <w:pStyle w:val="NormalWeb"/>
        <w:numPr>
          <w:ilvl w:val="0"/>
          <w:numId w:val="476"/>
        </w:numPr>
        <w:spacing w:before="180" w:beforeAutospacing="0" w:after="180" w:afterAutospacing="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Data Disk</w:t>
      </w:r>
      <w:r w:rsidRPr="0059094A">
        <w:rPr>
          <w:rFonts w:ascii="Arial" w:hAnsi="Arial" w:cs="Segoe UI"/>
          <w:color w:val="1A1A1A"/>
        </w:rPr>
        <w:t>" is a persistent virtual hard disk, attached to a Virtual Machine, used to store application data.</w:t>
      </w:r>
    </w:p>
    <w:p w14:paraId="54FA9789" w14:textId="77777777" w:rsidR="0059094A" w:rsidRPr="0059094A" w:rsidRDefault="0059094A" w:rsidP="0059094A">
      <w:pPr>
        <w:pStyle w:val="NormalWeb"/>
        <w:numPr>
          <w:ilvl w:val="0"/>
          <w:numId w:val="476"/>
        </w:numPr>
        <w:spacing w:before="180" w:beforeAutospacing="0" w:after="180" w:afterAutospacing="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Dedicated Host Group</w:t>
      </w:r>
      <w:r w:rsidRPr="0059094A">
        <w:rPr>
          <w:rFonts w:ascii="Arial" w:hAnsi="Arial" w:cs="Segoe UI"/>
          <w:color w:val="1A1A1A"/>
        </w:rPr>
        <w:t>" is a collection of Azure Dedicated Hosts deployed within an Azure region across different Fault Domains to avoid a single point of failure.</w:t>
      </w:r>
    </w:p>
    <w:p w14:paraId="2C945004" w14:textId="77777777" w:rsidR="0059094A" w:rsidRPr="0059094A" w:rsidRDefault="0059094A" w:rsidP="0059094A">
      <w:pPr>
        <w:pStyle w:val="NormalWeb"/>
        <w:numPr>
          <w:ilvl w:val="0"/>
          <w:numId w:val="476"/>
        </w:numPr>
        <w:spacing w:before="180" w:beforeAutospacing="0" w:after="180" w:afterAutospacing="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Fault Domain</w:t>
      </w:r>
      <w:r w:rsidRPr="0059094A">
        <w:rPr>
          <w:rFonts w:ascii="Arial" w:hAnsi="Arial" w:cs="Segoe UI"/>
          <w:color w:val="1A1A1A"/>
        </w:rPr>
        <w:t>" is a collection of servers that share common resources such as power and network connectivity.</w:t>
      </w:r>
    </w:p>
    <w:p w14:paraId="50CE7CD9" w14:textId="77777777" w:rsidR="0059094A" w:rsidRPr="0059094A" w:rsidRDefault="0059094A" w:rsidP="0059094A">
      <w:pPr>
        <w:pStyle w:val="NormalWeb"/>
        <w:numPr>
          <w:ilvl w:val="0"/>
          <w:numId w:val="476"/>
        </w:numPr>
        <w:spacing w:before="180" w:beforeAutospacing="0" w:after="180" w:afterAutospacing="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Operating System Disk</w:t>
      </w:r>
      <w:r w:rsidRPr="0059094A">
        <w:rPr>
          <w:rFonts w:ascii="Arial" w:hAnsi="Arial" w:cs="Segoe UI"/>
          <w:color w:val="1A1A1A"/>
        </w:rPr>
        <w:t>" is a persistent virtual hard disk, attached to a Virtual Machine, used to store the Virtual Machine’s operating system.</w:t>
      </w:r>
    </w:p>
    <w:p w14:paraId="1C98710B" w14:textId="77777777" w:rsidR="0059094A" w:rsidRPr="0059094A" w:rsidRDefault="0059094A" w:rsidP="0059094A">
      <w:pPr>
        <w:pStyle w:val="NormalWeb"/>
        <w:numPr>
          <w:ilvl w:val="0"/>
          <w:numId w:val="476"/>
        </w:numPr>
        <w:spacing w:before="180" w:beforeAutospacing="0" w:after="180" w:afterAutospacing="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Single Instance</w:t>
      </w:r>
      <w:r w:rsidRPr="0059094A">
        <w:rPr>
          <w:rFonts w:ascii="Arial" w:hAnsi="Arial" w:cs="Segoe UI"/>
          <w:color w:val="1A1A1A"/>
        </w:rPr>
        <w:t>" is defined as any single Virtual Machine that either is not deployed in an Availability Set or has only one instance deployed in an Availability Set.</w:t>
      </w:r>
    </w:p>
    <w:p w14:paraId="1F356F2A" w14:textId="77777777" w:rsidR="0059094A" w:rsidRPr="0059094A" w:rsidRDefault="0059094A" w:rsidP="0059094A">
      <w:pPr>
        <w:pStyle w:val="NormalWeb"/>
        <w:numPr>
          <w:ilvl w:val="0"/>
          <w:numId w:val="476"/>
        </w:numPr>
        <w:spacing w:before="180" w:beforeAutospacing="0" w:after="180" w:afterAutospacing="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Virtual Machine</w:t>
      </w:r>
      <w:r w:rsidRPr="0059094A">
        <w:rPr>
          <w:rFonts w:ascii="Arial" w:hAnsi="Arial" w:cs="Segoe UI"/>
          <w:color w:val="1A1A1A"/>
        </w:rPr>
        <w:t>" refers to persistent instance types that can be deployed individually, as part of an Availability Set or using a Dedicated Host Group. A virtual machine can be deployed in a multi-tenant environment in Azure or in an isolated, single-tenant environment using Azure Dedicated Hosts.</w:t>
      </w:r>
    </w:p>
    <w:p w14:paraId="415652A2" w14:textId="04910728" w:rsidR="0059094A" w:rsidRPr="0059094A" w:rsidRDefault="0059094A" w:rsidP="0059094A">
      <w:pPr>
        <w:pStyle w:val="NormalWeb"/>
        <w:numPr>
          <w:ilvl w:val="0"/>
          <w:numId w:val="476"/>
        </w:numPr>
        <w:spacing w:before="180" w:beforeAutospacing="0" w:after="180" w:afterAutospacing="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Virtual Machine Connectivity</w:t>
      </w:r>
      <w:r w:rsidRPr="0059094A">
        <w:rPr>
          <w:rFonts w:ascii="Arial" w:hAnsi="Arial" w:cs="Segoe UI"/>
          <w:color w:val="1A1A1A"/>
        </w:rPr>
        <w:t>"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DC05331" w14:textId="77777777" w:rsidR="0059094A" w:rsidRPr="0059094A" w:rsidRDefault="0059094A" w:rsidP="006A7781">
      <w:pPr>
        <w:pStyle w:val="Heading4"/>
        <w:rPr>
          <w:rFonts w:ascii="微软雅黑" w:eastAsia="微软雅黑" w:hAnsi="微软雅黑" w:cs="Segoe UI"/>
          <w:color w:val="1A1A1A"/>
        </w:rPr>
      </w:pPr>
      <w:bookmarkStart w:id="181" w:name="X12d4a2f14cc926b088676493502dad08d348b5e"/>
      <w:bookmarkEnd w:id="179"/>
      <w:r w:rsidRPr="0059094A">
        <w:rPr>
          <w:rFonts w:ascii="微软雅黑" w:eastAsia="微软雅黑" w:hAnsi="微软雅黑" w:cs="Segoe UI"/>
          <w:color w:val="1A1A1A"/>
        </w:rPr>
        <w:t>Monthly Uptime Calculation and Service Levels for Virtual Machines in Availability Zones</w:t>
      </w:r>
    </w:p>
    <w:p w14:paraId="15E12A32" w14:textId="77777777" w:rsidR="00C9497A" w:rsidRPr="00D855A5" w:rsidRDefault="00D7474D" w:rsidP="0016224D">
      <w:pPr>
        <w:numPr>
          <w:ilvl w:val="0"/>
          <w:numId w:val="207"/>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accumulated minutes during a billing month for all Virtual Machines that have two or more instances deployed in the same Availability Set. Maximum Available Minutes is measured from when at least two Virtual Machines in the same Availability Set have both been started resultant from action initiated by Customer to the time Customer has initiated an action that would result in stopping or deleting the Virtual Machines.</w:t>
      </w:r>
    </w:p>
    <w:p w14:paraId="7A1C8937" w14:textId="77777777" w:rsidR="00C9497A" w:rsidRPr="00D855A5" w:rsidRDefault="00D7474D" w:rsidP="0016224D">
      <w:pPr>
        <w:numPr>
          <w:ilvl w:val="0"/>
          <w:numId w:val="207"/>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that are part of Maximum Available Minutes that have no Virtual Machine Connectivity.</w:t>
      </w:r>
    </w:p>
    <w:p w14:paraId="33C90701" w14:textId="77777777" w:rsidR="00C9497A" w:rsidRPr="00D855A5" w:rsidRDefault="00D7474D" w:rsidP="0016224D">
      <w:pPr>
        <w:numPr>
          <w:ilvl w:val="0"/>
          <w:numId w:val="207"/>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Virtual Machines is calculated as Maximum Available Minutes less Downtime divided by Maximum Available Minutes in a billing month for a given Azure subscription. Monthly Uptime Percentage is represented by the following formula:</w:t>
      </w:r>
    </w:p>
    <w:p w14:paraId="421E8D4D"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 X 100</w:t>
      </w:r>
    </w:p>
    <w:p w14:paraId="291F97F1" w14:textId="6BAAE72E" w:rsidR="00C9497A" w:rsidRPr="0059094A" w:rsidRDefault="0059094A" w:rsidP="0016224D">
      <w:pPr>
        <w:numPr>
          <w:ilvl w:val="0"/>
          <w:numId w:val="207"/>
        </w:numPr>
        <w:rPr>
          <w:rFonts w:ascii="Arial" w:hAnsi="Arial" w:cs="Arial"/>
        </w:rPr>
      </w:pPr>
      <w:r w:rsidRPr="0059094A">
        <w:rPr>
          <w:rFonts w:ascii="Arial" w:hAnsi="Arial" w:cs="Segoe UI"/>
          <w:color w:val="1A1A1A"/>
        </w:rPr>
        <w:t>The following Service Levels and Service Credits are applicable to Customer’s use of Virtual Machines, deployed across two or more Availability Zones in the same region:</w:t>
      </w:r>
    </w:p>
    <w:p w14:paraId="1673C414" w14:textId="77777777" w:rsidR="0059094A" w:rsidRPr="0059094A" w:rsidRDefault="0059094A" w:rsidP="0059094A">
      <w:pPr>
        <w:ind w:left="480"/>
        <w:rPr>
          <w:rFonts w:ascii="Arial" w:hAnsi="Arial" w:cs="Arial"/>
        </w:rPr>
      </w:pPr>
    </w:p>
    <w:tbl>
      <w:tblPr>
        <w:tblStyle w:val="Table"/>
        <w:tblW w:w="4209"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563"/>
        <w:gridCol w:w="2710"/>
      </w:tblGrid>
      <w:tr w:rsidR="00C9497A" w:rsidRPr="00D855A5" w14:paraId="7F5D6E7B" w14:textId="77777777" w:rsidTr="0059094A">
        <w:tc>
          <w:tcPr>
            <w:tcW w:w="0" w:type="auto"/>
            <w:vAlign w:val="bottom"/>
          </w:tcPr>
          <w:p w14:paraId="3C14D1A4"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05BB594C"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57234E42" w14:textId="77777777" w:rsidTr="0059094A">
        <w:tc>
          <w:tcPr>
            <w:tcW w:w="0" w:type="auto"/>
          </w:tcPr>
          <w:p w14:paraId="3E645587" w14:textId="77777777" w:rsidR="00C9497A" w:rsidRPr="00D855A5" w:rsidRDefault="00D7474D">
            <w:pPr>
              <w:pStyle w:val="Compact"/>
              <w:numPr>
                <w:ilvl w:val="0"/>
                <w:numId w:val="1"/>
              </w:numPr>
              <w:rPr>
                <w:rFonts w:ascii="Arial" w:hAnsi="Arial" w:cs="Arial"/>
              </w:rPr>
            </w:pPr>
            <w:r w:rsidRPr="00D855A5">
              <w:rPr>
                <w:rFonts w:ascii="Arial" w:hAnsi="Arial" w:cs="Arial"/>
              </w:rPr>
              <w:t>&lt;99.95%</w:t>
            </w:r>
          </w:p>
        </w:tc>
        <w:tc>
          <w:tcPr>
            <w:tcW w:w="0" w:type="auto"/>
          </w:tcPr>
          <w:p w14:paraId="2A31E4CD"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230C2A14" w14:textId="77777777" w:rsidTr="0059094A">
        <w:tc>
          <w:tcPr>
            <w:tcW w:w="0" w:type="auto"/>
          </w:tcPr>
          <w:p w14:paraId="007E2641"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028E2ACA"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r w:rsidR="00C9497A" w:rsidRPr="00D855A5" w14:paraId="1FBA1A66" w14:textId="77777777" w:rsidTr="0059094A">
        <w:tc>
          <w:tcPr>
            <w:tcW w:w="0" w:type="auto"/>
          </w:tcPr>
          <w:p w14:paraId="24B70410" w14:textId="77777777" w:rsidR="00C9497A" w:rsidRPr="00D855A5" w:rsidRDefault="00D7474D">
            <w:pPr>
              <w:pStyle w:val="Compact"/>
              <w:numPr>
                <w:ilvl w:val="0"/>
                <w:numId w:val="1"/>
              </w:numPr>
              <w:rPr>
                <w:rFonts w:ascii="Arial" w:hAnsi="Arial" w:cs="Arial"/>
              </w:rPr>
            </w:pPr>
            <w:r w:rsidRPr="00D855A5">
              <w:rPr>
                <w:rFonts w:ascii="Arial" w:hAnsi="Arial" w:cs="Arial"/>
              </w:rPr>
              <w:t>&lt;95%</w:t>
            </w:r>
          </w:p>
        </w:tc>
        <w:tc>
          <w:tcPr>
            <w:tcW w:w="0" w:type="auto"/>
          </w:tcPr>
          <w:p w14:paraId="1C23AD3F" w14:textId="77777777" w:rsidR="00C9497A" w:rsidRPr="00D855A5" w:rsidRDefault="00D7474D">
            <w:pPr>
              <w:pStyle w:val="Compact"/>
              <w:numPr>
                <w:ilvl w:val="0"/>
                <w:numId w:val="1"/>
              </w:numPr>
              <w:rPr>
                <w:rFonts w:ascii="Arial" w:hAnsi="Arial" w:cs="Arial"/>
              </w:rPr>
            </w:pPr>
            <w:r w:rsidRPr="00D855A5">
              <w:rPr>
                <w:rFonts w:ascii="Arial" w:hAnsi="Arial" w:cs="Arial"/>
              </w:rPr>
              <w:t>100%</w:t>
            </w:r>
          </w:p>
        </w:tc>
      </w:tr>
    </w:tbl>
    <w:p w14:paraId="618E4BAF" w14:textId="77777777" w:rsidR="0059094A" w:rsidRPr="0059094A" w:rsidRDefault="0059094A" w:rsidP="006A7781">
      <w:pPr>
        <w:pStyle w:val="Heading4"/>
        <w:rPr>
          <w:rFonts w:ascii="Arial" w:hAnsi="Arial" w:cs="Segoe UI"/>
          <w:color w:val="1A1A1A"/>
        </w:rPr>
      </w:pPr>
      <w:bookmarkStart w:id="182" w:name="Xded89b9589932b700eae9e91c7892236d36263e"/>
      <w:bookmarkEnd w:id="181"/>
      <w:r w:rsidRPr="0059094A">
        <w:rPr>
          <w:rFonts w:ascii="Arial" w:hAnsi="Arial" w:cs="Segoe UI"/>
          <w:color w:val="1A1A1A"/>
        </w:rPr>
        <w:t>Monthly Uptime Calculation and Service Levels for Virtual Machines in an Availability Set, or in the same Dedicated Host Group</w:t>
      </w:r>
    </w:p>
    <w:p w14:paraId="173301F1" w14:textId="77777777" w:rsidR="0059094A" w:rsidRPr="0059094A" w:rsidRDefault="0059094A" w:rsidP="0059094A">
      <w:pPr>
        <w:pStyle w:val="NormalWeb"/>
        <w:numPr>
          <w:ilvl w:val="0"/>
          <w:numId w:val="477"/>
        </w:numPr>
        <w:tabs>
          <w:tab w:val="clear" w:pos="720"/>
          <w:tab w:val="num" w:pos="360"/>
        </w:tabs>
        <w:spacing w:before="105" w:beforeAutospacing="0" w:after="105" w:afterAutospacing="0" w:line="360" w:lineRule="atLeast"/>
        <w:ind w:left="36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Maximum Available Minutes</w:t>
      </w:r>
      <w:r w:rsidRPr="0059094A">
        <w:rPr>
          <w:rFonts w:ascii="Arial" w:hAnsi="Arial" w:cs="Segoe UI"/>
          <w:color w:val="1A1A1A"/>
        </w:rPr>
        <w:t>" is the total accumulated minutes during a billing month for all Virtual Machines that have two or more instances deployed in the same Availability Set, or in the same Dedicated Host Group. Maximum Available Minutes is measured from when at least two Virtual Machines in the same Availability Set, or same Dedicated Host Group, have both been started resultant from action initiated by Customer to the time Customer has initiated an action that would result in stopping or deleting the Virtual Machines.</w:t>
      </w:r>
    </w:p>
    <w:p w14:paraId="1ADE25DD" w14:textId="77777777" w:rsidR="0059094A" w:rsidRPr="0059094A" w:rsidRDefault="0059094A" w:rsidP="0059094A">
      <w:pPr>
        <w:pStyle w:val="NormalWeb"/>
        <w:numPr>
          <w:ilvl w:val="0"/>
          <w:numId w:val="477"/>
        </w:numPr>
        <w:tabs>
          <w:tab w:val="clear" w:pos="720"/>
          <w:tab w:val="num" w:pos="360"/>
        </w:tabs>
        <w:spacing w:before="105" w:beforeAutospacing="0" w:after="105" w:afterAutospacing="0" w:line="360" w:lineRule="atLeast"/>
        <w:ind w:left="36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Downtime</w:t>
      </w:r>
      <w:r w:rsidRPr="0059094A">
        <w:rPr>
          <w:rFonts w:ascii="Arial" w:hAnsi="Arial" w:cs="Segoe UI"/>
          <w:color w:val="1A1A1A"/>
        </w:rPr>
        <w:t>" is the total accumulated minutes that are part of Maximum Available Minutes that have no Virtual Machine Connectivity.</w:t>
      </w:r>
    </w:p>
    <w:p w14:paraId="575F424F" w14:textId="77777777" w:rsidR="0059094A" w:rsidRPr="0059094A" w:rsidRDefault="0059094A" w:rsidP="0059094A">
      <w:pPr>
        <w:pStyle w:val="NormalWeb"/>
        <w:numPr>
          <w:ilvl w:val="0"/>
          <w:numId w:val="477"/>
        </w:numPr>
        <w:tabs>
          <w:tab w:val="clear" w:pos="720"/>
          <w:tab w:val="num" w:pos="360"/>
        </w:tabs>
        <w:spacing w:before="105" w:beforeAutospacing="0" w:after="105" w:afterAutospacing="0" w:line="360" w:lineRule="atLeast"/>
        <w:ind w:left="36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Monthly Uptime Percentage</w:t>
      </w:r>
      <w:r w:rsidRPr="0059094A">
        <w:rPr>
          <w:rFonts w:ascii="Arial" w:hAnsi="Arial" w:cs="Segoe UI"/>
          <w:color w:val="1A1A1A"/>
        </w:rPr>
        <w:t>" for Virtual Machines is calculated as Maximum Available Minutes less Downtime divided by Maximum Available Minutes in a billing month for a given Microsoft Azure subscription. Monthly Uptime Percentage is represented by the following formula:</w:t>
      </w:r>
    </w:p>
    <w:p w14:paraId="7C7FC549" w14:textId="77777777" w:rsidR="0059094A" w:rsidRPr="0059094A" w:rsidRDefault="0059094A" w:rsidP="0059094A">
      <w:pPr>
        <w:pStyle w:val="NormalWeb"/>
        <w:spacing w:before="105" w:beforeAutospacing="0" w:after="105" w:afterAutospacing="0" w:line="360" w:lineRule="atLeast"/>
        <w:ind w:left="360"/>
        <w:rPr>
          <w:rFonts w:ascii="Arial" w:hAnsi="Arial" w:cs="Segoe UI"/>
          <w:color w:val="1A1A1A"/>
        </w:rPr>
      </w:pPr>
      <w:r w:rsidRPr="0059094A">
        <w:rPr>
          <w:rFonts w:ascii="Arial" w:hAnsi="Arial" w:cs="Segoe UI"/>
          <w:color w:val="1A1A1A"/>
        </w:rPr>
        <w:t>Monthly Uptime % = (Maximum Available Minutes-Downtime) / Maximum Available Minutes X 100</w:t>
      </w:r>
    </w:p>
    <w:p w14:paraId="4CC073A3" w14:textId="77777777" w:rsidR="0059094A" w:rsidRPr="0059094A" w:rsidRDefault="0059094A" w:rsidP="0059094A">
      <w:pPr>
        <w:pStyle w:val="NormalWeb"/>
        <w:numPr>
          <w:ilvl w:val="0"/>
          <w:numId w:val="477"/>
        </w:numPr>
        <w:tabs>
          <w:tab w:val="clear" w:pos="720"/>
          <w:tab w:val="num" w:pos="360"/>
        </w:tabs>
        <w:spacing w:before="105" w:beforeAutospacing="0" w:after="105" w:afterAutospacing="0" w:line="360" w:lineRule="atLeast"/>
        <w:ind w:left="360"/>
        <w:rPr>
          <w:rFonts w:ascii="Arial" w:hAnsi="Arial" w:cs="Segoe UI"/>
          <w:color w:val="1A1A1A"/>
        </w:rPr>
      </w:pPr>
      <w:r w:rsidRPr="0059094A">
        <w:rPr>
          <w:rFonts w:ascii="Arial" w:hAnsi="Arial" w:cs="Segoe UI"/>
          <w:color w:val="1A1A1A"/>
        </w:rPr>
        <w:t>The following Service Levels and Service Credits are applicable to Customer’s use of Virtual Machines in an Availability Set, or same Dedicated Host Group. This SLA does not apply to Availability Sets leveraging Azure shared disks:</w:t>
      </w:r>
    </w:p>
    <w:p w14:paraId="2FB85A48" w14:textId="7D28314C" w:rsidR="00C9497A" w:rsidRPr="00D855A5" w:rsidRDefault="00C9497A" w:rsidP="0059094A">
      <w:pPr>
        <w:rPr>
          <w:rFonts w:ascii="Arial" w:hAnsi="Arial" w:cs="Arial"/>
        </w:rPr>
      </w:pPr>
    </w:p>
    <w:tbl>
      <w:tblPr>
        <w:tblStyle w:val="Table"/>
        <w:tblW w:w="4209"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563"/>
        <w:gridCol w:w="2710"/>
      </w:tblGrid>
      <w:tr w:rsidR="00C9497A" w:rsidRPr="00D855A5" w14:paraId="6B220F46" w14:textId="77777777" w:rsidTr="0059094A">
        <w:tc>
          <w:tcPr>
            <w:tcW w:w="0" w:type="auto"/>
            <w:vAlign w:val="bottom"/>
          </w:tcPr>
          <w:p w14:paraId="4E6C547F"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2CF26BE6"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11239BF4" w14:textId="77777777" w:rsidTr="0059094A">
        <w:tc>
          <w:tcPr>
            <w:tcW w:w="0" w:type="auto"/>
          </w:tcPr>
          <w:p w14:paraId="14B0DD87"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602F4980"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08210DD8" w14:textId="77777777" w:rsidTr="0059094A">
        <w:tc>
          <w:tcPr>
            <w:tcW w:w="0" w:type="auto"/>
          </w:tcPr>
          <w:p w14:paraId="1E229B10"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30A369DD"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r w:rsidR="00C9497A" w:rsidRPr="00D855A5" w14:paraId="3E23E3F0" w14:textId="77777777" w:rsidTr="0059094A">
        <w:tc>
          <w:tcPr>
            <w:tcW w:w="0" w:type="auto"/>
          </w:tcPr>
          <w:p w14:paraId="771CC0AD" w14:textId="77777777" w:rsidR="00C9497A" w:rsidRPr="00D855A5" w:rsidRDefault="00D7474D">
            <w:pPr>
              <w:pStyle w:val="Compact"/>
              <w:numPr>
                <w:ilvl w:val="0"/>
                <w:numId w:val="1"/>
              </w:numPr>
              <w:rPr>
                <w:rFonts w:ascii="Arial" w:hAnsi="Arial" w:cs="Arial"/>
              </w:rPr>
            </w:pPr>
            <w:r w:rsidRPr="00D855A5">
              <w:rPr>
                <w:rFonts w:ascii="Arial" w:hAnsi="Arial" w:cs="Arial"/>
              </w:rPr>
              <w:t>&lt;95%</w:t>
            </w:r>
          </w:p>
        </w:tc>
        <w:tc>
          <w:tcPr>
            <w:tcW w:w="0" w:type="auto"/>
          </w:tcPr>
          <w:p w14:paraId="2518A94E" w14:textId="77777777" w:rsidR="00C9497A" w:rsidRPr="00D855A5" w:rsidRDefault="00D7474D">
            <w:pPr>
              <w:pStyle w:val="Compact"/>
              <w:numPr>
                <w:ilvl w:val="0"/>
                <w:numId w:val="1"/>
              </w:numPr>
              <w:rPr>
                <w:rFonts w:ascii="Arial" w:hAnsi="Arial" w:cs="Arial"/>
              </w:rPr>
            </w:pPr>
            <w:r w:rsidRPr="00D855A5">
              <w:rPr>
                <w:rFonts w:ascii="Arial" w:hAnsi="Arial" w:cs="Arial"/>
              </w:rPr>
              <w:t>100%</w:t>
            </w:r>
          </w:p>
        </w:tc>
      </w:tr>
    </w:tbl>
    <w:p w14:paraId="7C30C3A1" w14:textId="77777777" w:rsidR="0059094A" w:rsidRPr="0059094A" w:rsidRDefault="0059094A" w:rsidP="006A7781">
      <w:pPr>
        <w:pStyle w:val="Heading4"/>
        <w:rPr>
          <w:rFonts w:ascii="Arial" w:hAnsi="Arial" w:cs="Segoe UI"/>
          <w:color w:val="1A1A1A"/>
        </w:rPr>
      </w:pPr>
      <w:bookmarkStart w:id="183" w:name="sla-for-virtual-machine-scale-sets"/>
      <w:bookmarkEnd w:id="176"/>
      <w:bookmarkEnd w:id="180"/>
      <w:bookmarkEnd w:id="182"/>
      <w:r w:rsidRPr="0059094A">
        <w:rPr>
          <w:rFonts w:ascii="Arial" w:hAnsi="Arial" w:cs="Segoe UI"/>
          <w:color w:val="1A1A1A"/>
        </w:rPr>
        <w:t>Monthly Uptime Calculation and Service Levels for Single-Instance Virtual Machines</w:t>
      </w:r>
    </w:p>
    <w:p w14:paraId="75CE03AD" w14:textId="77777777" w:rsidR="0059094A" w:rsidRPr="0059094A" w:rsidRDefault="0059094A" w:rsidP="0059094A">
      <w:pPr>
        <w:pStyle w:val="NormalWeb"/>
        <w:numPr>
          <w:ilvl w:val="0"/>
          <w:numId w:val="478"/>
        </w:numPr>
        <w:tabs>
          <w:tab w:val="clear" w:pos="720"/>
          <w:tab w:val="num" w:pos="360"/>
        </w:tabs>
        <w:spacing w:before="180" w:beforeAutospacing="0" w:after="180" w:afterAutospacing="0"/>
        <w:ind w:left="36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Minutes in the Month</w:t>
      </w:r>
      <w:r w:rsidRPr="0059094A">
        <w:rPr>
          <w:rFonts w:ascii="Arial" w:hAnsi="Arial" w:cs="Segoe UI"/>
          <w:color w:val="1A1A1A"/>
        </w:rPr>
        <w:t>" is the total number of minutes in a given month.</w:t>
      </w:r>
    </w:p>
    <w:p w14:paraId="7B6FFE5A" w14:textId="77777777" w:rsidR="0059094A" w:rsidRPr="0059094A" w:rsidRDefault="0059094A" w:rsidP="0059094A">
      <w:pPr>
        <w:pStyle w:val="NormalWeb"/>
        <w:numPr>
          <w:ilvl w:val="0"/>
          <w:numId w:val="478"/>
        </w:numPr>
        <w:tabs>
          <w:tab w:val="clear" w:pos="720"/>
          <w:tab w:val="num" w:pos="360"/>
        </w:tabs>
        <w:spacing w:before="180" w:beforeAutospacing="0" w:after="180" w:afterAutospacing="0"/>
        <w:ind w:left="36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Downtime</w:t>
      </w:r>
      <w:r w:rsidRPr="0059094A">
        <w:rPr>
          <w:rFonts w:ascii="Arial" w:hAnsi="Arial" w:cs="Segoe UI"/>
          <w:color w:val="1A1A1A"/>
        </w:rPr>
        <w:t>" is the total accumulated minutes that are part of Minutes in the Month that have no Virtual Machine Connectivity.</w:t>
      </w:r>
    </w:p>
    <w:p w14:paraId="127DC24D" w14:textId="77777777" w:rsidR="0059094A" w:rsidRPr="0059094A" w:rsidRDefault="0059094A" w:rsidP="0059094A">
      <w:pPr>
        <w:pStyle w:val="NormalWeb"/>
        <w:numPr>
          <w:ilvl w:val="0"/>
          <w:numId w:val="478"/>
        </w:numPr>
        <w:tabs>
          <w:tab w:val="clear" w:pos="720"/>
          <w:tab w:val="num" w:pos="360"/>
        </w:tabs>
        <w:spacing w:before="180" w:beforeAutospacing="0" w:after="180" w:afterAutospacing="0"/>
        <w:ind w:left="360"/>
        <w:rPr>
          <w:rFonts w:ascii="Arial" w:hAnsi="Arial" w:cs="Segoe UI"/>
          <w:color w:val="1A1A1A"/>
        </w:rPr>
      </w:pPr>
      <w:r w:rsidRPr="0059094A">
        <w:rPr>
          <w:rFonts w:ascii="Arial" w:hAnsi="Arial" w:cs="Segoe UI"/>
          <w:color w:val="1A1A1A"/>
        </w:rPr>
        <w:t>"</w:t>
      </w:r>
      <w:r w:rsidRPr="0059094A">
        <w:rPr>
          <w:rStyle w:val="Strong"/>
          <w:rFonts w:ascii="Arial" w:hAnsi="Arial" w:cs="Segoe UI"/>
          <w:color w:val="1A1A1A"/>
        </w:rPr>
        <w:t>Monthly Uptime Percentage</w:t>
      </w:r>
      <w:r w:rsidRPr="0059094A">
        <w:rPr>
          <w:rFonts w:ascii="Arial" w:hAnsi="Arial" w:cs="Segoe UI"/>
          <w:color w:val="1A1A1A"/>
        </w:rPr>
        <w:t>" is calculated by the percentage of Minutes in the Month in which any Single Instance Virtual Machine had Downtime. Service Credits vary by the type of Disk used by the Virtual Machine, as outlined in the table below.</w:t>
      </w:r>
    </w:p>
    <w:p w14:paraId="7D93C455" w14:textId="77777777" w:rsidR="0059094A" w:rsidRPr="0059094A" w:rsidRDefault="0059094A" w:rsidP="0059094A">
      <w:pPr>
        <w:pStyle w:val="NormalWeb"/>
        <w:spacing w:before="180" w:beforeAutospacing="0" w:after="180" w:afterAutospacing="0"/>
        <w:ind w:left="360"/>
        <w:rPr>
          <w:rFonts w:ascii="Arial" w:hAnsi="Arial" w:cs="Segoe UI"/>
          <w:color w:val="1A1A1A"/>
        </w:rPr>
      </w:pPr>
      <w:r w:rsidRPr="0059094A">
        <w:rPr>
          <w:rFonts w:ascii="Arial" w:hAnsi="Arial" w:cs="Segoe UI"/>
          <w:color w:val="1A1A1A"/>
        </w:rPr>
        <w:t>Monthly Uptime % = (Minutes in the Month - Downtime) / Minutes in the Month X 100</w:t>
      </w:r>
    </w:p>
    <w:p w14:paraId="28DFF235" w14:textId="7B5E5A8D" w:rsidR="0059094A" w:rsidRDefault="0059094A" w:rsidP="0059094A">
      <w:pPr>
        <w:pStyle w:val="NormalWeb"/>
        <w:numPr>
          <w:ilvl w:val="0"/>
          <w:numId w:val="478"/>
        </w:numPr>
        <w:tabs>
          <w:tab w:val="clear" w:pos="720"/>
          <w:tab w:val="num" w:pos="360"/>
        </w:tabs>
        <w:spacing w:before="180" w:beforeAutospacing="0" w:after="180" w:afterAutospacing="0"/>
        <w:ind w:left="360"/>
        <w:rPr>
          <w:rFonts w:ascii="Arial" w:hAnsi="Arial" w:cs="Segoe UI"/>
          <w:color w:val="1A1A1A"/>
        </w:rPr>
      </w:pPr>
      <w:r w:rsidRPr="0059094A">
        <w:rPr>
          <w:rFonts w:ascii="Arial" w:hAnsi="Arial" w:cs="Segoe UI"/>
          <w:color w:val="1A1A1A"/>
        </w:rPr>
        <w:t>The following Service Levels and Service Credits are applicable to Customer’s use of Single-Instance Virtual Machines by Disk type. For any Single Instance Virtual Machine using multiple disk types, the lowest SLA of all the disks on the Virtual Machine will apply.</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7"/>
        <w:gridCol w:w="2373"/>
        <w:gridCol w:w="2374"/>
        <w:gridCol w:w="1556"/>
      </w:tblGrid>
      <w:tr w:rsidR="0059094A" w:rsidRPr="0059094A" w14:paraId="3CCA2FE2" w14:textId="77777777" w:rsidTr="0059094A">
        <w:trPr>
          <w:tblHeader/>
        </w:trPr>
        <w:tc>
          <w:tcPr>
            <w:tcW w:w="0" w:type="auto"/>
            <w:tcMar>
              <w:top w:w="0" w:type="dxa"/>
              <w:left w:w="225" w:type="dxa"/>
              <w:bottom w:w="0" w:type="dxa"/>
              <w:right w:w="225" w:type="dxa"/>
            </w:tcMar>
            <w:vAlign w:val="center"/>
            <w:hideMark/>
          </w:tcPr>
          <w:p w14:paraId="36BE13D3" w14:textId="77777777" w:rsidR="0059094A" w:rsidRPr="0059094A" w:rsidRDefault="0059094A" w:rsidP="0059094A">
            <w:pPr>
              <w:spacing w:after="0" w:line="360" w:lineRule="atLeast"/>
              <w:jc w:val="center"/>
              <w:rPr>
                <w:rFonts w:ascii="Arial" w:eastAsia="Times New Roman" w:hAnsi="Arial" w:cs="Segoe UI"/>
                <w:color w:val="1A1A1A"/>
                <w:lang w:eastAsia="zh-CN"/>
              </w:rPr>
            </w:pPr>
            <w:r w:rsidRPr="0059094A">
              <w:rPr>
                <w:rFonts w:ascii="Arial" w:eastAsia="Times New Roman" w:hAnsi="Arial" w:cs="Segoe UI"/>
                <w:color w:val="1A1A1A"/>
                <w:lang w:eastAsia="zh-CN"/>
              </w:rPr>
              <w:t>UPTIME PERCENTAGE (PREMIUM AND ULTRA SSD)</w:t>
            </w:r>
          </w:p>
        </w:tc>
        <w:tc>
          <w:tcPr>
            <w:tcW w:w="0" w:type="auto"/>
            <w:tcMar>
              <w:top w:w="0" w:type="dxa"/>
              <w:left w:w="225" w:type="dxa"/>
              <w:bottom w:w="0" w:type="dxa"/>
              <w:right w:w="225" w:type="dxa"/>
            </w:tcMar>
            <w:vAlign w:val="center"/>
            <w:hideMark/>
          </w:tcPr>
          <w:p w14:paraId="350B4A5D" w14:textId="77777777" w:rsidR="0059094A" w:rsidRPr="0059094A" w:rsidRDefault="0059094A" w:rsidP="0059094A">
            <w:pPr>
              <w:spacing w:after="0" w:line="360" w:lineRule="atLeast"/>
              <w:jc w:val="center"/>
              <w:rPr>
                <w:rFonts w:ascii="Arial" w:eastAsia="Times New Roman" w:hAnsi="Arial" w:cs="Segoe UI"/>
                <w:color w:val="1A1A1A"/>
                <w:lang w:eastAsia="zh-CN"/>
              </w:rPr>
            </w:pPr>
            <w:r w:rsidRPr="0059094A">
              <w:rPr>
                <w:rFonts w:ascii="Arial" w:eastAsia="Times New Roman" w:hAnsi="Arial" w:cs="Segoe UI"/>
                <w:color w:val="1A1A1A"/>
                <w:lang w:eastAsia="zh-CN"/>
              </w:rPr>
              <w:t>UPTIME PERCENTAGE (STANDARD SSD MANAGED DISK)</w:t>
            </w:r>
          </w:p>
        </w:tc>
        <w:tc>
          <w:tcPr>
            <w:tcW w:w="0" w:type="auto"/>
            <w:tcMar>
              <w:top w:w="0" w:type="dxa"/>
              <w:left w:w="225" w:type="dxa"/>
              <w:bottom w:w="0" w:type="dxa"/>
              <w:right w:w="225" w:type="dxa"/>
            </w:tcMar>
            <w:vAlign w:val="center"/>
            <w:hideMark/>
          </w:tcPr>
          <w:p w14:paraId="0D309AEB" w14:textId="77777777" w:rsidR="0059094A" w:rsidRPr="0059094A" w:rsidRDefault="0059094A" w:rsidP="0059094A">
            <w:pPr>
              <w:spacing w:after="0" w:line="360" w:lineRule="atLeast"/>
              <w:jc w:val="center"/>
              <w:rPr>
                <w:rFonts w:ascii="Arial" w:eastAsia="Times New Roman" w:hAnsi="Arial" w:cs="Segoe UI"/>
                <w:color w:val="1A1A1A"/>
                <w:lang w:eastAsia="zh-CN"/>
              </w:rPr>
            </w:pPr>
            <w:r w:rsidRPr="0059094A">
              <w:rPr>
                <w:rFonts w:ascii="Arial" w:eastAsia="Times New Roman" w:hAnsi="Arial" w:cs="Segoe UI"/>
                <w:color w:val="1A1A1A"/>
                <w:lang w:eastAsia="zh-CN"/>
              </w:rPr>
              <w:t>UPTIME PERCENTAGE (STANDARD HDD MANAGED DISK)</w:t>
            </w:r>
          </w:p>
        </w:tc>
        <w:tc>
          <w:tcPr>
            <w:tcW w:w="0" w:type="auto"/>
            <w:tcMar>
              <w:top w:w="0" w:type="dxa"/>
              <w:left w:w="225" w:type="dxa"/>
              <w:bottom w:w="0" w:type="dxa"/>
              <w:right w:w="225" w:type="dxa"/>
            </w:tcMar>
            <w:vAlign w:val="center"/>
            <w:hideMark/>
          </w:tcPr>
          <w:p w14:paraId="1CB3E7A4" w14:textId="77777777" w:rsidR="0059094A" w:rsidRPr="0059094A" w:rsidRDefault="0059094A" w:rsidP="0059094A">
            <w:pPr>
              <w:spacing w:after="0" w:line="360" w:lineRule="atLeast"/>
              <w:jc w:val="center"/>
              <w:rPr>
                <w:rFonts w:ascii="Arial" w:eastAsia="Times New Roman" w:hAnsi="Arial" w:cs="Segoe UI"/>
                <w:color w:val="1A1A1A"/>
                <w:lang w:eastAsia="zh-CN"/>
              </w:rPr>
            </w:pPr>
            <w:r w:rsidRPr="0059094A">
              <w:rPr>
                <w:rFonts w:ascii="Arial" w:eastAsia="Times New Roman" w:hAnsi="Arial" w:cs="Segoe UI"/>
                <w:color w:val="1A1A1A"/>
                <w:lang w:eastAsia="zh-CN"/>
              </w:rPr>
              <w:t>SERVICE CREDIT</w:t>
            </w:r>
          </w:p>
        </w:tc>
      </w:tr>
      <w:tr w:rsidR="0059094A" w:rsidRPr="0059094A" w14:paraId="013FDF8E" w14:textId="77777777" w:rsidTr="0059094A">
        <w:tc>
          <w:tcPr>
            <w:tcW w:w="0" w:type="auto"/>
            <w:tcMar>
              <w:top w:w="0" w:type="dxa"/>
              <w:left w:w="225" w:type="dxa"/>
              <w:bottom w:w="0" w:type="dxa"/>
              <w:right w:w="225" w:type="dxa"/>
            </w:tcMar>
            <w:vAlign w:val="center"/>
            <w:hideMark/>
          </w:tcPr>
          <w:p w14:paraId="339BB882"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&lt;99.9%</w:t>
            </w:r>
          </w:p>
        </w:tc>
        <w:tc>
          <w:tcPr>
            <w:tcW w:w="0" w:type="auto"/>
            <w:tcMar>
              <w:top w:w="0" w:type="dxa"/>
              <w:left w:w="225" w:type="dxa"/>
              <w:bottom w:w="0" w:type="dxa"/>
              <w:right w:w="225" w:type="dxa"/>
            </w:tcMar>
            <w:vAlign w:val="center"/>
            <w:hideMark/>
          </w:tcPr>
          <w:p w14:paraId="78023109"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&lt;99.5%</w:t>
            </w:r>
          </w:p>
        </w:tc>
        <w:tc>
          <w:tcPr>
            <w:tcW w:w="0" w:type="auto"/>
            <w:tcMar>
              <w:top w:w="0" w:type="dxa"/>
              <w:left w:w="225" w:type="dxa"/>
              <w:bottom w:w="0" w:type="dxa"/>
              <w:right w:w="225" w:type="dxa"/>
            </w:tcMar>
            <w:vAlign w:val="center"/>
            <w:hideMark/>
          </w:tcPr>
          <w:p w14:paraId="07200FFF"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&lt;95%</w:t>
            </w:r>
          </w:p>
        </w:tc>
        <w:tc>
          <w:tcPr>
            <w:tcW w:w="0" w:type="auto"/>
            <w:tcMar>
              <w:top w:w="0" w:type="dxa"/>
              <w:left w:w="225" w:type="dxa"/>
              <w:bottom w:w="0" w:type="dxa"/>
              <w:right w:w="225" w:type="dxa"/>
            </w:tcMar>
            <w:vAlign w:val="center"/>
            <w:hideMark/>
          </w:tcPr>
          <w:p w14:paraId="74126880"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10%</w:t>
            </w:r>
          </w:p>
        </w:tc>
      </w:tr>
      <w:tr w:rsidR="0059094A" w:rsidRPr="0059094A" w14:paraId="2A22F48D" w14:textId="77777777" w:rsidTr="0059094A">
        <w:tc>
          <w:tcPr>
            <w:tcW w:w="0" w:type="auto"/>
            <w:tcMar>
              <w:top w:w="0" w:type="dxa"/>
              <w:left w:w="225" w:type="dxa"/>
              <w:bottom w:w="0" w:type="dxa"/>
              <w:right w:w="225" w:type="dxa"/>
            </w:tcMar>
            <w:vAlign w:val="center"/>
            <w:hideMark/>
          </w:tcPr>
          <w:p w14:paraId="0A6FF12D"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&lt;99%</w:t>
            </w:r>
          </w:p>
        </w:tc>
        <w:tc>
          <w:tcPr>
            <w:tcW w:w="0" w:type="auto"/>
            <w:tcMar>
              <w:top w:w="0" w:type="dxa"/>
              <w:left w:w="225" w:type="dxa"/>
              <w:bottom w:w="0" w:type="dxa"/>
              <w:right w:w="225" w:type="dxa"/>
            </w:tcMar>
            <w:vAlign w:val="center"/>
            <w:hideMark/>
          </w:tcPr>
          <w:p w14:paraId="038413BC"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&lt;95%</w:t>
            </w:r>
          </w:p>
        </w:tc>
        <w:tc>
          <w:tcPr>
            <w:tcW w:w="0" w:type="auto"/>
            <w:tcMar>
              <w:top w:w="0" w:type="dxa"/>
              <w:left w:w="225" w:type="dxa"/>
              <w:bottom w:w="0" w:type="dxa"/>
              <w:right w:w="225" w:type="dxa"/>
            </w:tcMar>
            <w:vAlign w:val="center"/>
            <w:hideMark/>
          </w:tcPr>
          <w:p w14:paraId="7CF5BDBE"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&lt;92%</w:t>
            </w:r>
          </w:p>
        </w:tc>
        <w:tc>
          <w:tcPr>
            <w:tcW w:w="0" w:type="auto"/>
            <w:tcMar>
              <w:top w:w="0" w:type="dxa"/>
              <w:left w:w="225" w:type="dxa"/>
              <w:bottom w:w="0" w:type="dxa"/>
              <w:right w:w="225" w:type="dxa"/>
            </w:tcMar>
            <w:vAlign w:val="center"/>
            <w:hideMark/>
          </w:tcPr>
          <w:p w14:paraId="7A7D0B2F"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25%</w:t>
            </w:r>
          </w:p>
        </w:tc>
      </w:tr>
      <w:tr w:rsidR="0059094A" w:rsidRPr="0059094A" w14:paraId="2166891C" w14:textId="77777777" w:rsidTr="0059094A">
        <w:tc>
          <w:tcPr>
            <w:tcW w:w="0" w:type="auto"/>
            <w:tcMar>
              <w:top w:w="0" w:type="dxa"/>
              <w:left w:w="225" w:type="dxa"/>
              <w:bottom w:w="0" w:type="dxa"/>
              <w:right w:w="225" w:type="dxa"/>
            </w:tcMar>
            <w:vAlign w:val="center"/>
            <w:hideMark/>
          </w:tcPr>
          <w:p w14:paraId="1A0C7D0C"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&lt;95%</w:t>
            </w:r>
          </w:p>
        </w:tc>
        <w:tc>
          <w:tcPr>
            <w:tcW w:w="0" w:type="auto"/>
            <w:tcMar>
              <w:top w:w="0" w:type="dxa"/>
              <w:left w:w="225" w:type="dxa"/>
              <w:bottom w:w="0" w:type="dxa"/>
              <w:right w:w="225" w:type="dxa"/>
            </w:tcMar>
            <w:vAlign w:val="center"/>
            <w:hideMark/>
          </w:tcPr>
          <w:p w14:paraId="6C25F532"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&lt;90%</w:t>
            </w:r>
          </w:p>
        </w:tc>
        <w:tc>
          <w:tcPr>
            <w:tcW w:w="0" w:type="auto"/>
            <w:tcMar>
              <w:top w:w="0" w:type="dxa"/>
              <w:left w:w="225" w:type="dxa"/>
              <w:bottom w:w="0" w:type="dxa"/>
              <w:right w:w="225" w:type="dxa"/>
            </w:tcMar>
            <w:vAlign w:val="center"/>
            <w:hideMark/>
          </w:tcPr>
          <w:p w14:paraId="073C7614"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&lt;90%</w:t>
            </w:r>
          </w:p>
        </w:tc>
        <w:tc>
          <w:tcPr>
            <w:tcW w:w="0" w:type="auto"/>
            <w:tcMar>
              <w:top w:w="0" w:type="dxa"/>
              <w:left w:w="225" w:type="dxa"/>
              <w:bottom w:w="0" w:type="dxa"/>
              <w:right w:w="225" w:type="dxa"/>
            </w:tcMar>
            <w:vAlign w:val="center"/>
            <w:hideMark/>
          </w:tcPr>
          <w:p w14:paraId="358A9AEF" w14:textId="77777777" w:rsidR="0059094A" w:rsidRPr="0059094A" w:rsidRDefault="0059094A" w:rsidP="0059094A">
            <w:pPr>
              <w:spacing w:after="0" w:line="360" w:lineRule="atLeast"/>
              <w:rPr>
                <w:rFonts w:ascii="Arial" w:eastAsia="Times New Roman" w:hAnsi="Arial" w:cs="Segoe UI"/>
                <w:color w:val="1A1A1A"/>
                <w:lang w:eastAsia="zh-CN"/>
              </w:rPr>
            </w:pPr>
            <w:r w:rsidRPr="0059094A">
              <w:rPr>
                <w:rFonts w:ascii="Arial" w:eastAsia="Times New Roman" w:hAnsi="Arial" w:cs="Segoe UI"/>
                <w:color w:val="1A1A1A"/>
                <w:lang w:eastAsia="zh-CN"/>
              </w:rPr>
              <w:t>100%</w:t>
            </w:r>
          </w:p>
        </w:tc>
      </w:tr>
    </w:tbl>
    <w:p w14:paraId="46C9406E" w14:textId="77777777" w:rsidR="0059094A" w:rsidRDefault="0059094A" w:rsidP="006A7781">
      <w:pPr>
        <w:pStyle w:val="NoSpacing"/>
      </w:pPr>
    </w:p>
    <w:p w14:paraId="01EC366C" w14:textId="07B85CB5" w:rsidR="00C9497A" w:rsidRPr="00D855A5" w:rsidRDefault="00D7474D" w:rsidP="00957ECF">
      <w:pPr>
        <w:pStyle w:val="Heading2"/>
        <w:rPr>
          <w:rFonts w:ascii="Arial" w:hAnsi="Arial" w:cs="Arial"/>
        </w:rPr>
      </w:pPr>
      <w:bookmarkStart w:id="184" w:name="_Toc63696234"/>
      <w:r w:rsidRPr="00D855A5">
        <w:rPr>
          <w:rFonts w:ascii="Arial" w:hAnsi="Arial" w:cs="Arial"/>
        </w:rPr>
        <w:t>Virtual Machine Scale Sets</w:t>
      </w:r>
      <w:bookmarkEnd w:id="184"/>
    </w:p>
    <w:p w14:paraId="5DF0849B" w14:textId="77777777" w:rsidR="00C9497A" w:rsidRPr="00D855A5" w:rsidRDefault="00D7474D">
      <w:pPr>
        <w:pStyle w:val="BodyText"/>
        <w:rPr>
          <w:rFonts w:ascii="Arial" w:hAnsi="Arial" w:cs="Arial"/>
        </w:rPr>
      </w:pPr>
      <w:r w:rsidRPr="00D855A5">
        <w:rPr>
          <w:rFonts w:ascii="Arial" w:hAnsi="Arial" w:cs="Arial"/>
        </w:rPr>
        <w:t xml:space="preserve">Virtual Machine Scale Sets is a free service, therefore, it does not have a financially backed SLA itself. However, if the Virtual Machine Scale Sets includes Virtual Machines in at least 2 Fault Domains, the availability of the underlying Virtual Machines SLA applies. See the </w:t>
      </w:r>
      <w:hyperlink r:id="rId13">
        <w:r w:rsidRPr="00D855A5">
          <w:rPr>
            <w:rStyle w:val="Hyperlink"/>
            <w:rFonts w:ascii="Arial" w:hAnsi="Arial" w:cs="Arial"/>
          </w:rPr>
          <w:t>Virtual Machines SLA</w:t>
        </w:r>
      </w:hyperlink>
      <w:r w:rsidRPr="00D855A5">
        <w:rPr>
          <w:rFonts w:ascii="Arial" w:hAnsi="Arial" w:cs="Arial"/>
        </w:rPr>
        <w:t xml:space="preserve"> for more details.</w:t>
      </w:r>
    </w:p>
    <w:bookmarkEnd w:id="183"/>
    <w:p w14:paraId="6F1C1110" w14:textId="77777777" w:rsidR="00C9497A" w:rsidRPr="00D855A5" w:rsidRDefault="00C9497A">
      <w:pPr>
        <w:pStyle w:val="BodyText"/>
        <w:rPr>
          <w:rFonts w:ascii="Arial" w:hAnsi="Arial" w:cs="Arial"/>
        </w:rPr>
      </w:pPr>
    </w:p>
    <w:p w14:paraId="22C79318" w14:textId="77777777" w:rsidR="00C9497A" w:rsidRPr="00D855A5" w:rsidRDefault="00D7474D" w:rsidP="00957ECF">
      <w:pPr>
        <w:pStyle w:val="Heading2"/>
        <w:rPr>
          <w:rFonts w:ascii="Arial" w:hAnsi="Arial" w:cs="Arial"/>
        </w:rPr>
      </w:pPr>
      <w:bookmarkStart w:id="185" w:name="_Toc63696235"/>
      <w:bookmarkStart w:id="186" w:name="sla-for-app-service"/>
      <w:r w:rsidRPr="00D855A5">
        <w:rPr>
          <w:rFonts w:ascii="Arial" w:hAnsi="Arial" w:cs="Arial"/>
        </w:rPr>
        <w:t>App Service</w:t>
      </w:r>
      <w:bookmarkEnd w:id="185"/>
    </w:p>
    <w:p w14:paraId="5D62B1FF" w14:textId="77777777" w:rsidR="00C9497A" w:rsidRPr="00D855A5" w:rsidRDefault="00D7474D">
      <w:pPr>
        <w:pStyle w:val="BodyText"/>
        <w:rPr>
          <w:rFonts w:ascii="Arial" w:hAnsi="Arial" w:cs="Arial"/>
        </w:rPr>
      </w:pPr>
      <w:r w:rsidRPr="00D855A5">
        <w:rPr>
          <w:rFonts w:ascii="Arial" w:hAnsi="Arial" w:cs="Arial"/>
        </w:rPr>
        <w:t>We guarantee that Apps running in a customer subscription will be available 99.95% of the time. No SLA is provided for Apps under either the Free or Shared tiers.</w:t>
      </w:r>
    </w:p>
    <w:p w14:paraId="2E5358E8" w14:textId="77777777" w:rsidR="00C9497A" w:rsidRPr="00D855A5" w:rsidRDefault="00D7474D" w:rsidP="00957ECF">
      <w:pPr>
        <w:pStyle w:val="Heading4"/>
        <w:rPr>
          <w:rFonts w:ascii="Arial" w:hAnsi="Arial" w:cs="Arial"/>
        </w:rPr>
      </w:pPr>
      <w:bookmarkStart w:id="187" w:name="the-sla-details-31"/>
      <w:bookmarkStart w:id="188" w:name="additional-definitions-24"/>
      <w:r w:rsidRPr="00D855A5">
        <w:rPr>
          <w:rFonts w:ascii="Arial" w:hAnsi="Arial" w:cs="Arial"/>
        </w:rPr>
        <w:t>Additional Definitions</w:t>
      </w:r>
    </w:p>
    <w:p w14:paraId="4E868AE1" w14:textId="77777777" w:rsidR="00C9497A" w:rsidRPr="00D855A5" w:rsidRDefault="00D7474D" w:rsidP="0016224D">
      <w:pPr>
        <w:numPr>
          <w:ilvl w:val="0"/>
          <w:numId w:val="213"/>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App has been set to running in Azure during a billing month. Deployment Minutes is measured from when the App was created or Customer initiated an action that would result in running the App to the time Customer initiated an action that would result in stopping or deleting the App.</w:t>
      </w:r>
    </w:p>
    <w:p w14:paraId="1A8AC856" w14:textId="77777777" w:rsidR="00C9497A" w:rsidRPr="00D855A5" w:rsidRDefault="00D7474D" w:rsidP="0016224D">
      <w:pPr>
        <w:numPr>
          <w:ilvl w:val="0"/>
          <w:numId w:val="213"/>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Apps deployed by Customer in a given Azure subscription during a billing month.</w:t>
      </w:r>
    </w:p>
    <w:p w14:paraId="5934429D" w14:textId="77777777" w:rsidR="00C9497A" w:rsidRPr="00D855A5" w:rsidRDefault="00D7474D" w:rsidP="0016224D">
      <w:pPr>
        <w:numPr>
          <w:ilvl w:val="0"/>
          <w:numId w:val="213"/>
        </w:numPr>
        <w:rPr>
          <w:rFonts w:ascii="Arial" w:hAnsi="Arial" w:cs="Arial"/>
        </w:rPr>
      </w:pPr>
      <w:r w:rsidRPr="00D855A5">
        <w:rPr>
          <w:rFonts w:ascii="Arial" w:hAnsi="Arial" w:cs="Arial"/>
        </w:rPr>
        <w:t>"</w:t>
      </w:r>
      <w:r w:rsidRPr="00D855A5">
        <w:rPr>
          <w:rFonts w:ascii="Arial" w:hAnsi="Arial" w:cs="Arial"/>
          <w:b/>
        </w:rPr>
        <w:t>App</w:t>
      </w:r>
      <w:r w:rsidRPr="00D855A5">
        <w:rPr>
          <w:rFonts w:ascii="Arial" w:hAnsi="Arial" w:cs="Arial"/>
        </w:rPr>
        <w:t>" is a Web App, Mobile App, API App or Logic App deployed by Customer within the App Service, excluding apps in the Free and Shared tiers.</w:t>
      </w:r>
    </w:p>
    <w:p w14:paraId="44EC63CA" w14:textId="77777777" w:rsidR="00C9497A" w:rsidRPr="00D855A5" w:rsidRDefault="00D7474D" w:rsidP="0016224D">
      <w:pPr>
        <w:numPr>
          <w:ilvl w:val="0"/>
          <w:numId w:val="213"/>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The total accumulated Deployment Minutes, across all Apps deployed by Customer in a given Azure subscription, during which the App is unavailable. A minute is considered unavailable for a given App when there is no connectivity between the App and 21Vianet’s Internet gateway.</w:t>
      </w:r>
    </w:p>
    <w:p w14:paraId="3BBD25A8" w14:textId="77777777" w:rsidR="00C9497A" w:rsidRPr="00D855A5" w:rsidRDefault="00D7474D">
      <w:pPr>
        <w:numPr>
          <w:ilvl w:val="0"/>
          <w:numId w:val="1"/>
        </w:numPr>
        <w:rPr>
          <w:rFonts w:ascii="Arial" w:hAnsi="Arial" w:cs="Arial"/>
        </w:rPr>
      </w:pPr>
      <w:r w:rsidRPr="00D855A5">
        <w:rPr>
          <w:rFonts w:ascii="Arial" w:hAnsi="Arial" w:cs="Arial"/>
          <w:b/>
        </w:rPr>
        <w:t>Monthly Uptime Percentage</w:t>
      </w:r>
      <w:r w:rsidRPr="00D855A5">
        <w:rPr>
          <w:rFonts w:ascii="Arial" w:hAnsi="Arial" w:cs="Arial"/>
        </w:rPr>
        <w:t>The Monthly Uptime Percentage is calculated using the following formula:</w:t>
      </w:r>
    </w:p>
    <w:p w14:paraId="625A7FBC"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 * 100</w:t>
      </w:r>
    </w:p>
    <w:p w14:paraId="44E34A1B" w14:textId="77777777" w:rsidR="00C9497A" w:rsidRPr="00D855A5" w:rsidRDefault="00D7474D" w:rsidP="0016224D">
      <w:pPr>
        <w:numPr>
          <w:ilvl w:val="0"/>
          <w:numId w:val="213"/>
        </w:numPr>
        <w:rPr>
          <w:rFonts w:ascii="Arial" w:hAnsi="Arial" w:cs="Arial"/>
        </w:rPr>
      </w:pPr>
      <w:r w:rsidRPr="00D855A5">
        <w:rPr>
          <w:rFonts w:ascii="Arial" w:hAnsi="Arial" w:cs="Arial"/>
        </w:rPr>
        <w:t>The following Service Levels and Service Credits are applicable to Customer's use of the App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5DC33A80" w14:textId="77777777" w:rsidTr="006B31B4">
        <w:tc>
          <w:tcPr>
            <w:tcW w:w="0" w:type="auto"/>
            <w:vAlign w:val="bottom"/>
          </w:tcPr>
          <w:p w14:paraId="5E9EBC7B"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0AB1B040"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4647C0A0" w14:textId="77777777" w:rsidTr="006B31B4">
        <w:tc>
          <w:tcPr>
            <w:tcW w:w="0" w:type="auto"/>
          </w:tcPr>
          <w:p w14:paraId="25A823A2" w14:textId="77777777" w:rsidR="00C9497A" w:rsidRPr="00D855A5" w:rsidRDefault="00D7474D">
            <w:pPr>
              <w:pStyle w:val="Compact"/>
              <w:numPr>
                <w:ilvl w:val="0"/>
                <w:numId w:val="1"/>
              </w:numPr>
              <w:rPr>
                <w:rFonts w:ascii="Arial" w:hAnsi="Arial" w:cs="Arial"/>
              </w:rPr>
            </w:pPr>
            <w:r w:rsidRPr="00D855A5">
              <w:rPr>
                <w:rFonts w:ascii="Arial" w:hAnsi="Arial" w:cs="Arial"/>
              </w:rPr>
              <w:t>&lt;99.95%</w:t>
            </w:r>
          </w:p>
        </w:tc>
        <w:tc>
          <w:tcPr>
            <w:tcW w:w="0" w:type="auto"/>
          </w:tcPr>
          <w:p w14:paraId="3E6BBD3E"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3CFEA3F2" w14:textId="77777777" w:rsidTr="006B31B4">
        <w:tc>
          <w:tcPr>
            <w:tcW w:w="0" w:type="auto"/>
          </w:tcPr>
          <w:p w14:paraId="49B59071"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5573227B"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0FE45DE6" w14:textId="77777777" w:rsidR="00C9497A" w:rsidRPr="00D855A5" w:rsidRDefault="00D7474D">
      <w:pPr>
        <w:pStyle w:val="FirstParagraph"/>
        <w:rPr>
          <w:rFonts w:ascii="Arial" w:hAnsi="Arial" w:cs="Arial"/>
        </w:rPr>
      </w:pPr>
      <w:r w:rsidRPr="00D855A5">
        <w:rPr>
          <w:rFonts w:ascii="Arial" w:hAnsi="Arial" w:cs="Arial"/>
          <w:b/>
        </w:rPr>
        <w:t>Additional Terms:</w:t>
      </w:r>
      <w:r w:rsidRPr="00D855A5">
        <w:rPr>
          <w:rFonts w:ascii="Arial" w:hAnsi="Arial" w:cs="Arial"/>
        </w:rPr>
        <w:t xml:space="preserve"> Service Credits are applicable only to fees attributable to your use of Web Apps, Mobile Apps, API apps or Logic Apps and not to fees attributable to other types of apps available through the App Service, which are not covered by this SLA.</w:t>
      </w:r>
    </w:p>
    <w:bookmarkEnd w:id="186"/>
    <w:bookmarkEnd w:id="187"/>
    <w:bookmarkEnd w:id="188"/>
    <w:p w14:paraId="46F2F202" w14:textId="77777777" w:rsidR="00C9497A" w:rsidRPr="00D855A5" w:rsidRDefault="00C9497A">
      <w:pPr>
        <w:pStyle w:val="BodyText"/>
        <w:rPr>
          <w:rFonts w:ascii="Arial" w:hAnsi="Arial" w:cs="Arial"/>
        </w:rPr>
      </w:pPr>
    </w:p>
    <w:p w14:paraId="713B0C11" w14:textId="77777777" w:rsidR="00C9497A" w:rsidRPr="00D855A5" w:rsidRDefault="00D7474D" w:rsidP="00957ECF">
      <w:pPr>
        <w:pStyle w:val="Heading2"/>
        <w:rPr>
          <w:rFonts w:ascii="Arial" w:hAnsi="Arial" w:cs="Arial"/>
        </w:rPr>
      </w:pPr>
      <w:bookmarkStart w:id="189" w:name="_Toc63696236"/>
      <w:bookmarkStart w:id="190" w:name="sla-for-service-fabric"/>
      <w:r w:rsidRPr="00D855A5">
        <w:rPr>
          <w:rFonts w:ascii="Arial" w:hAnsi="Arial" w:cs="Arial"/>
        </w:rPr>
        <w:t>Service Fabric</w:t>
      </w:r>
      <w:bookmarkEnd w:id="189"/>
    </w:p>
    <w:p w14:paraId="014AE41D" w14:textId="77777777" w:rsidR="00C9497A" w:rsidRPr="00D855A5" w:rsidRDefault="00D7474D">
      <w:pPr>
        <w:pStyle w:val="FirstParagraph"/>
        <w:rPr>
          <w:rFonts w:ascii="Arial" w:hAnsi="Arial" w:cs="Arial"/>
        </w:rPr>
      </w:pPr>
      <w:bookmarkStart w:id="191" w:name="the-sla-details-32"/>
      <w:r w:rsidRPr="00D855A5">
        <w:rPr>
          <w:rFonts w:ascii="Arial" w:hAnsi="Arial" w:cs="Arial"/>
        </w:rPr>
        <w:t xml:space="preserve">Service Fabric is a free service, therefore, it does not have a financially backed SLA itself.The availability of your Service Fabric cluster is based on the SLA of the underlying virtual machines and storage resources used. Please see the </w:t>
      </w:r>
      <w:hyperlink r:id="rId14">
        <w:r w:rsidRPr="00D855A5">
          <w:rPr>
            <w:rStyle w:val="Hyperlink"/>
            <w:rFonts w:ascii="Arial" w:hAnsi="Arial" w:cs="Arial"/>
          </w:rPr>
          <w:t>Virtual Machine SLA</w:t>
        </w:r>
      </w:hyperlink>
      <w:r w:rsidRPr="00D855A5">
        <w:rPr>
          <w:rFonts w:ascii="Arial" w:hAnsi="Arial" w:cs="Arial"/>
        </w:rPr>
        <w:t xml:space="preserve"> and </w:t>
      </w:r>
      <w:hyperlink r:id="rId15">
        <w:r w:rsidRPr="00D855A5">
          <w:rPr>
            <w:rStyle w:val="Hyperlink"/>
            <w:rFonts w:ascii="Arial" w:hAnsi="Arial" w:cs="Arial"/>
          </w:rPr>
          <w:t>Storage SLA</w:t>
        </w:r>
      </w:hyperlink>
      <w:r w:rsidRPr="00D855A5">
        <w:rPr>
          <w:rFonts w:ascii="Arial" w:hAnsi="Arial" w:cs="Arial"/>
        </w:rPr>
        <w:t xml:space="preserve"> for more details.</w:t>
      </w:r>
    </w:p>
    <w:bookmarkEnd w:id="190"/>
    <w:bookmarkEnd w:id="191"/>
    <w:p w14:paraId="311DCA6F" w14:textId="77777777" w:rsidR="00C9497A" w:rsidRPr="00D855A5" w:rsidRDefault="00D7474D" w:rsidP="008739F3">
      <w:pPr>
        <w:pStyle w:val="BodyText"/>
        <w:rPr>
          <w:rFonts w:ascii="Arial" w:hAnsi="Arial" w:cs="Arial"/>
        </w:rPr>
      </w:pPr>
      <w:r w:rsidRPr="00D855A5">
        <w:rPr>
          <w:rFonts w:ascii="Arial" w:hAnsi="Arial" w:cs="Arial"/>
        </w:rPr>
        <w:t xml:space="preserve"> </w:t>
      </w:r>
    </w:p>
    <w:p w14:paraId="5EEBCA02" w14:textId="77777777" w:rsidR="008739F3" w:rsidRPr="00D855A5" w:rsidRDefault="00D7474D" w:rsidP="008739F3">
      <w:pPr>
        <w:pStyle w:val="Heading2"/>
        <w:rPr>
          <w:rFonts w:ascii="Arial" w:hAnsi="Arial" w:cs="Arial"/>
        </w:rPr>
      </w:pPr>
      <w:bookmarkStart w:id="192" w:name="_Toc63696237"/>
      <w:bookmarkStart w:id="193" w:name="sla-for-cloud-services"/>
      <w:r w:rsidRPr="00D855A5">
        <w:rPr>
          <w:rFonts w:ascii="Arial" w:hAnsi="Arial" w:cs="Arial"/>
        </w:rPr>
        <w:t>Cloud Services</w:t>
      </w:r>
      <w:bookmarkEnd w:id="192"/>
    </w:p>
    <w:p w14:paraId="16B19139" w14:textId="77777777" w:rsidR="00C9497A" w:rsidRPr="00D855A5" w:rsidRDefault="00D7474D">
      <w:pPr>
        <w:pStyle w:val="FirstParagraph"/>
        <w:rPr>
          <w:rFonts w:ascii="Arial" w:hAnsi="Arial" w:cs="Arial"/>
        </w:rPr>
      </w:pPr>
      <w:r w:rsidRPr="00D855A5">
        <w:rPr>
          <w:rFonts w:ascii="Arial" w:hAnsi="Arial" w:cs="Arial"/>
        </w:rPr>
        <w:t>Updated: 04/2017</w:t>
      </w:r>
    </w:p>
    <w:p w14:paraId="351CF573" w14:textId="77777777" w:rsidR="00C9497A" w:rsidRPr="00D855A5" w:rsidRDefault="00D7474D">
      <w:pPr>
        <w:pStyle w:val="BodyText"/>
        <w:rPr>
          <w:rFonts w:ascii="Arial" w:hAnsi="Arial" w:cs="Arial"/>
        </w:rPr>
      </w:pPr>
      <w:r w:rsidRPr="00D855A5">
        <w:rPr>
          <w:rFonts w:ascii="Arial" w:hAnsi="Arial" w:cs="Arial"/>
        </w:rPr>
        <w:t>For Cloud Services, we guarantee that when you deploy two or more role instances in different fault and upgrade domains, your Internet facing roles will have external connectivity at least 99.95% of the time.</w:t>
      </w:r>
    </w:p>
    <w:p w14:paraId="33010A08" w14:textId="77777777" w:rsidR="00C9497A" w:rsidRPr="00D855A5" w:rsidRDefault="00D7474D" w:rsidP="00957ECF">
      <w:pPr>
        <w:pStyle w:val="Heading3"/>
        <w:rPr>
          <w:rFonts w:ascii="Arial" w:hAnsi="Arial" w:cs="Arial"/>
        </w:rPr>
      </w:pPr>
      <w:bookmarkStart w:id="194" w:name="introduction-35"/>
      <w:r w:rsidRPr="00D855A5">
        <w:rPr>
          <w:rFonts w:ascii="Arial" w:hAnsi="Arial" w:cs="Arial"/>
        </w:rPr>
        <w:t>Introduction</w:t>
      </w:r>
    </w:p>
    <w:p w14:paraId="49EA92CC" w14:textId="77777777" w:rsidR="00C9497A" w:rsidRPr="00D855A5" w:rsidRDefault="00D7474D">
      <w:pPr>
        <w:pStyle w:val="FirstParagraph"/>
        <w:rPr>
          <w:rFonts w:ascii="Arial" w:hAnsi="Arial" w:cs="Arial"/>
        </w:rPr>
      </w:pPr>
      <w:r w:rsidRPr="00D855A5">
        <w:rPr>
          <w:rFonts w:ascii="Arial" w:hAnsi="Arial" w:cs="Arial"/>
        </w:rPr>
        <w:t>This Service Level Agreement for Azure (this “SLA”) is made by 21Vianet in connection with, and is a part of, the agreement under which Customer has purchased Azure Services from 21Vianet (the “Agreement”).</w:t>
      </w:r>
    </w:p>
    <w:p w14:paraId="470E774C" w14:textId="77777777" w:rsidR="00C9497A" w:rsidRPr="00D855A5" w:rsidRDefault="00D7474D">
      <w:pPr>
        <w:pStyle w:val="BodyText"/>
        <w:rPr>
          <w:rFonts w:ascii="Arial" w:hAnsi="Arial" w:cs="Arial"/>
        </w:rPr>
      </w:pPr>
      <w:r w:rsidRPr="00D855A5">
        <w:rPr>
          <w:rFonts w:ascii="Arial" w:hAnsi="Arial" w:cs="Arial"/>
        </w:rPr>
        <w:t xml:space="preserve">We provide financial backing to our commitment to achieve and maintain Service Levels for our Services. If we do not achieve and maintain the Service Levels for each Service as described in this SLA, then you may be eligible for a credit towards a portion of your monthly service fees. These terms will be fixed for term of your Agreement. If a subscription is renewed, the version of this SLA that is current at the time the renewal term commences will apply throughout the renewal term. We will provide at least 90 days' notice for adverse material changes to this SLA. You can review the most current version of this SLA at any time by visiting </w:t>
      </w:r>
      <w:hyperlink r:id="rId16">
        <w:r w:rsidRPr="00D855A5">
          <w:rPr>
            <w:rStyle w:val="Hyperlink"/>
            <w:rFonts w:ascii="Arial" w:hAnsi="Arial" w:cs="Arial"/>
          </w:rPr>
          <w:t>https://www.azure.cn/support/legal/sla/</w:t>
        </w:r>
      </w:hyperlink>
      <w:r w:rsidRPr="00D855A5">
        <w:rPr>
          <w:rFonts w:ascii="Arial" w:hAnsi="Arial" w:cs="Arial"/>
        </w:rPr>
        <w:t>.</w:t>
      </w:r>
    </w:p>
    <w:p w14:paraId="11037AA0" w14:textId="77777777" w:rsidR="00C9497A" w:rsidRPr="00D855A5" w:rsidRDefault="00D7474D" w:rsidP="00957ECF">
      <w:pPr>
        <w:pStyle w:val="Heading3"/>
        <w:rPr>
          <w:rFonts w:ascii="Arial" w:hAnsi="Arial" w:cs="Arial"/>
        </w:rPr>
      </w:pPr>
      <w:bookmarkStart w:id="195" w:name="general-terms-35"/>
      <w:bookmarkEnd w:id="194"/>
      <w:r w:rsidRPr="00D855A5">
        <w:rPr>
          <w:rFonts w:ascii="Arial" w:hAnsi="Arial" w:cs="Arial"/>
        </w:rPr>
        <w:t>General Terms</w:t>
      </w:r>
    </w:p>
    <w:p w14:paraId="4D8401B3" w14:textId="77777777" w:rsidR="00C9497A" w:rsidRPr="00D855A5" w:rsidRDefault="00D7474D" w:rsidP="00957ECF">
      <w:pPr>
        <w:pStyle w:val="Heading4"/>
        <w:rPr>
          <w:rFonts w:ascii="Arial" w:hAnsi="Arial" w:cs="Arial"/>
        </w:rPr>
      </w:pPr>
      <w:bookmarkStart w:id="196" w:name="definitions-29"/>
      <w:r w:rsidRPr="00D855A5">
        <w:rPr>
          <w:rFonts w:ascii="Arial" w:hAnsi="Arial" w:cs="Arial"/>
        </w:rPr>
        <w:t>1. Definitions</w:t>
      </w:r>
    </w:p>
    <w:p w14:paraId="5C4204FF" w14:textId="77777777" w:rsidR="00C9497A" w:rsidRPr="00D855A5" w:rsidRDefault="00D7474D" w:rsidP="0016224D">
      <w:pPr>
        <w:numPr>
          <w:ilvl w:val="0"/>
          <w:numId w:val="218"/>
        </w:numPr>
        <w:rPr>
          <w:rFonts w:ascii="Arial" w:hAnsi="Arial" w:cs="Arial"/>
        </w:rPr>
      </w:pPr>
      <w:r w:rsidRPr="00D855A5">
        <w:rPr>
          <w:rFonts w:ascii="Arial" w:hAnsi="Arial" w:cs="Arial"/>
        </w:rPr>
        <w:t>"Claim" means a claim submitted by Customer to 21Vianet pursuant to this SLA that a Service Level has not been met and that a Service Credit may be due to Customer.</w:t>
      </w:r>
    </w:p>
    <w:p w14:paraId="6BC683B9" w14:textId="77777777" w:rsidR="00C9497A" w:rsidRPr="00D855A5" w:rsidRDefault="00D7474D" w:rsidP="0016224D">
      <w:pPr>
        <w:numPr>
          <w:ilvl w:val="0"/>
          <w:numId w:val="218"/>
        </w:numPr>
        <w:rPr>
          <w:rFonts w:ascii="Arial" w:hAnsi="Arial" w:cs="Arial"/>
        </w:rPr>
      </w:pPr>
      <w:r w:rsidRPr="00D855A5">
        <w:rPr>
          <w:rFonts w:ascii="Arial" w:hAnsi="Arial" w:cs="Arial"/>
        </w:rPr>
        <w:t>"Customer" refers to the organization that has entered into the Agreement.</w:t>
      </w:r>
    </w:p>
    <w:p w14:paraId="39B84F49" w14:textId="77777777" w:rsidR="00C9497A" w:rsidRPr="00D855A5" w:rsidRDefault="00D7474D" w:rsidP="0016224D">
      <w:pPr>
        <w:numPr>
          <w:ilvl w:val="0"/>
          <w:numId w:val="218"/>
        </w:numPr>
        <w:rPr>
          <w:rFonts w:ascii="Arial" w:hAnsi="Arial" w:cs="Arial"/>
        </w:rPr>
      </w:pPr>
      <w:r w:rsidRPr="00D855A5">
        <w:rPr>
          <w:rFonts w:ascii="Arial" w:hAnsi="Arial" w:cs="Arial"/>
        </w:rPr>
        <w:t>"Customer Support" means the services by which 21Vianet may provide assistance to Customer to resolve issues with the Services.</w:t>
      </w:r>
    </w:p>
    <w:p w14:paraId="6EC67FC1" w14:textId="77777777" w:rsidR="00C9497A" w:rsidRPr="00D855A5" w:rsidRDefault="00D7474D" w:rsidP="0016224D">
      <w:pPr>
        <w:numPr>
          <w:ilvl w:val="0"/>
          <w:numId w:val="218"/>
        </w:numPr>
        <w:rPr>
          <w:rFonts w:ascii="Arial" w:hAnsi="Arial" w:cs="Arial"/>
        </w:rPr>
      </w:pPr>
      <w:r w:rsidRPr="00D855A5">
        <w:rPr>
          <w:rFonts w:ascii="Arial" w:hAnsi="Arial" w:cs="Arial"/>
        </w:rPr>
        <w:t>"Error Code" means an indication that an operation has failed, such as an HTTP status code in the 5xx range.</w:t>
      </w:r>
    </w:p>
    <w:p w14:paraId="501FFFF4" w14:textId="77777777" w:rsidR="00C9497A" w:rsidRPr="00D855A5" w:rsidRDefault="00D7474D" w:rsidP="0016224D">
      <w:pPr>
        <w:numPr>
          <w:ilvl w:val="0"/>
          <w:numId w:val="218"/>
        </w:numPr>
        <w:rPr>
          <w:rFonts w:ascii="Arial" w:hAnsi="Arial" w:cs="Arial"/>
        </w:rPr>
      </w:pPr>
      <w:r w:rsidRPr="00D855A5">
        <w:rPr>
          <w:rFonts w:ascii="Arial" w:hAnsi="Arial" w:cs="Arial"/>
        </w:rPr>
        <w:t>"External Connectivity" is bi-directional network traffic over supported protocols such as HTTP and HTTPS that can be sent and received from a public IP address.</w:t>
      </w:r>
    </w:p>
    <w:p w14:paraId="76AB22C2" w14:textId="77777777" w:rsidR="00C9497A" w:rsidRPr="00D855A5" w:rsidRDefault="00D7474D" w:rsidP="0016224D">
      <w:pPr>
        <w:numPr>
          <w:ilvl w:val="0"/>
          <w:numId w:val="218"/>
        </w:numPr>
        <w:rPr>
          <w:rFonts w:ascii="Arial" w:hAnsi="Arial" w:cs="Arial"/>
        </w:rPr>
      </w:pPr>
      <w:r w:rsidRPr="00D855A5">
        <w:rPr>
          <w:rFonts w:ascii="Arial" w:hAnsi="Arial" w:cs="Arial"/>
        </w:rPr>
        <w:t>"Incident" means any set of circumstances resulting in a failure to meet a Service Level.</w:t>
      </w:r>
    </w:p>
    <w:p w14:paraId="1E6154A1" w14:textId="77777777" w:rsidR="00C9497A" w:rsidRPr="00D855A5" w:rsidRDefault="00D7474D" w:rsidP="0016224D">
      <w:pPr>
        <w:numPr>
          <w:ilvl w:val="0"/>
          <w:numId w:val="218"/>
        </w:numPr>
        <w:rPr>
          <w:rFonts w:ascii="Arial" w:hAnsi="Arial" w:cs="Arial"/>
        </w:rPr>
      </w:pPr>
      <w:r w:rsidRPr="00D855A5">
        <w:rPr>
          <w:rFonts w:ascii="Arial" w:hAnsi="Arial" w:cs="Arial"/>
        </w:rPr>
        <w:t>"Management Portal" means the web interface, provided by 21Vianet, through which customers may manage the Service.</w:t>
      </w:r>
    </w:p>
    <w:p w14:paraId="16F86A8D" w14:textId="77777777" w:rsidR="00C9497A" w:rsidRPr="00D855A5" w:rsidRDefault="00D7474D" w:rsidP="0016224D">
      <w:pPr>
        <w:numPr>
          <w:ilvl w:val="0"/>
          <w:numId w:val="218"/>
        </w:numPr>
        <w:rPr>
          <w:rFonts w:ascii="Arial" w:hAnsi="Arial" w:cs="Arial"/>
        </w:rPr>
      </w:pPr>
      <w:r w:rsidRPr="00D855A5">
        <w:rPr>
          <w:rFonts w:ascii="Arial" w:hAnsi="Arial" w:cs="Arial"/>
        </w:rPr>
        <w:t>"21Vianet" means the 21Vianet entity that appears on Customer's Agreement.</w:t>
      </w:r>
    </w:p>
    <w:p w14:paraId="531C5054" w14:textId="77777777" w:rsidR="00C9497A" w:rsidRPr="00D855A5" w:rsidRDefault="00D7474D" w:rsidP="0016224D">
      <w:pPr>
        <w:numPr>
          <w:ilvl w:val="0"/>
          <w:numId w:val="218"/>
        </w:numPr>
        <w:rPr>
          <w:rFonts w:ascii="Arial" w:hAnsi="Arial" w:cs="Arial"/>
        </w:rPr>
      </w:pPr>
      <w:r w:rsidRPr="00D855A5">
        <w:rPr>
          <w:rFonts w:ascii="Arial" w:hAnsi="Arial" w:cs="Arial"/>
        </w:rPr>
        <w:t>"Preview" refers to a preview, beta, or other pre-release version of a service or software offered to obtain customer feedback.</w:t>
      </w:r>
    </w:p>
    <w:p w14:paraId="00428DB2" w14:textId="77777777" w:rsidR="00C9497A" w:rsidRPr="00D855A5" w:rsidRDefault="00D7474D" w:rsidP="0016224D">
      <w:pPr>
        <w:numPr>
          <w:ilvl w:val="0"/>
          <w:numId w:val="218"/>
        </w:numPr>
        <w:rPr>
          <w:rFonts w:ascii="Arial" w:hAnsi="Arial" w:cs="Arial"/>
        </w:rPr>
      </w:pPr>
      <w:r w:rsidRPr="00D855A5">
        <w:rPr>
          <w:rFonts w:ascii="Arial" w:hAnsi="Arial" w:cs="Arial"/>
        </w:rPr>
        <w:t>"Service” or “Services" refers to a Azure service provided to Customer pursuant to the Agreement for which an SLA is provided below.</w:t>
      </w:r>
    </w:p>
    <w:p w14:paraId="14429DB7" w14:textId="77777777" w:rsidR="00C9497A" w:rsidRPr="00D855A5" w:rsidRDefault="00D7474D" w:rsidP="0016224D">
      <w:pPr>
        <w:numPr>
          <w:ilvl w:val="0"/>
          <w:numId w:val="218"/>
        </w:numPr>
        <w:rPr>
          <w:rFonts w:ascii="Arial" w:hAnsi="Arial" w:cs="Arial"/>
        </w:rPr>
      </w:pPr>
      <w:r w:rsidRPr="00D855A5">
        <w:rPr>
          <w:rFonts w:ascii="Arial" w:hAnsi="Arial" w:cs="Arial"/>
        </w:rPr>
        <w:t>"Service Credit" is the percentage of the monthly service fees for the affected Service or Service Resource that is credited to Customer for a validated Claim.</w:t>
      </w:r>
    </w:p>
    <w:p w14:paraId="5AA923DC" w14:textId="77777777" w:rsidR="00C9497A" w:rsidRPr="00D855A5" w:rsidRDefault="00D7474D" w:rsidP="0016224D">
      <w:pPr>
        <w:numPr>
          <w:ilvl w:val="0"/>
          <w:numId w:val="218"/>
        </w:numPr>
        <w:rPr>
          <w:rFonts w:ascii="Arial" w:hAnsi="Arial" w:cs="Arial"/>
        </w:rPr>
      </w:pPr>
      <w:r w:rsidRPr="00D855A5">
        <w:rPr>
          <w:rFonts w:ascii="Arial" w:hAnsi="Arial" w:cs="Arial"/>
        </w:rPr>
        <w:t>"Service Level" means standards 21Vianet chooses to adhere to and by which it measures the level of service it provides for each Service as specifically set forth below.</w:t>
      </w:r>
    </w:p>
    <w:p w14:paraId="25D1A7D7" w14:textId="77777777" w:rsidR="00C9497A" w:rsidRPr="00D855A5" w:rsidRDefault="00D7474D" w:rsidP="0016224D">
      <w:pPr>
        <w:numPr>
          <w:ilvl w:val="0"/>
          <w:numId w:val="218"/>
        </w:numPr>
        <w:rPr>
          <w:rFonts w:ascii="Arial" w:hAnsi="Arial" w:cs="Arial"/>
        </w:rPr>
      </w:pPr>
      <w:r w:rsidRPr="00D855A5">
        <w:rPr>
          <w:rFonts w:ascii="Arial" w:hAnsi="Arial" w:cs="Arial"/>
        </w:rPr>
        <w:t>"Service Resource" means an individual resource available for use within a Service.</w:t>
      </w:r>
    </w:p>
    <w:p w14:paraId="7720A4E4" w14:textId="77777777" w:rsidR="00C9497A" w:rsidRPr="00D855A5" w:rsidRDefault="00D7474D" w:rsidP="0016224D">
      <w:pPr>
        <w:numPr>
          <w:ilvl w:val="0"/>
          <w:numId w:val="218"/>
        </w:numPr>
        <w:rPr>
          <w:rFonts w:ascii="Arial" w:hAnsi="Arial" w:cs="Arial"/>
        </w:rPr>
      </w:pPr>
      <w:r w:rsidRPr="00D855A5">
        <w:rPr>
          <w:rFonts w:ascii="Arial" w:hAnsi="Arial" w:cs="Arial"/>
        </w:rPr>
        <w:t>"Success Code" means an indication that an operation has succeeded, such as an HTTP status code in the 2xx range.</w:t>
      </w:r>
    </w:p>
    <w:p w14:paraId="3A62AB1A" w14:textId="77777777" w:rsidR="00C9497A" w:rsidRPr="00D855A5" w:rsidRDefault="00D7474D" w:rsidP="0016224D">
      <w:pPr>
        <w:numPr>
          <w:ilvl w:val="0"/>
          <w:numId w:val="218"/>
        </w:numPr>
        <w:rPr>
          <w:rFonts w:ascii="Arial" w:hAnsi="Arial" w:cs="Arial"/>
        </w:rPr>
      </w:pPr>
      <w:r w:rsidRPr="00D855A5">
        <w:rPr>
          <w:rFonts w:ascii="Arial" w:hAnsi="Arial" w:cs="Arial"/>
        </w:rPr>
        <w:t>"Support Window" refers to the period of time during which a Service feature or compatibility with a separate product or service is supported.</w:t>
      </w:r>
    </w:p>
    <w:p w14:paraId="764ACA0D" w14:textId="77777777" w:rsidR="00C9497A" w:rsidRPr="00D855A5" w:rsidRDefault="00D7474D" w:rsidP="0016224D">
      <w:pPr>
        <w:numPr>
          <w:ilvl w:val="0"/>
          <w:numId w:val="218"/>
        </w:numPr>
        <w:rPr>
          <w:rFonts w:ascii="Arial" w:hAnsi="Arial" w:cs="Arial"/>
        </w:rPr>
      </w:pPr>
      <w:r w:rsidRPr="00D855A5">
        <w:rPr>
          <w:rFonts w:ascii="Arial" w:hAnsi="Arial" w:cs="Arial"/>
        </w:rPr>
        <w:t>"Virtual Network" refers to a virtual private network that includes a collection of user-defined IP addresses and subnets that form a network boundary within Azure.</w:t>
      </w:r>
    </w:p>
    <w:p w14:paraId="2E364B1C" w14:textId="77777777" w:rsidR="00C9497A" w:rsidRPr="00D855A5" w:rsidRDefault="00D7474D" w:rsidP="0016224D">
      <w:pPr>
        <w:numPr>
          <w:ilvl w:val="0"/>
          <w:numId w:val="218"/>
        </w:numPr>
        <w:rPr>
          <w:rFonts w:ascii="Arial" w:hAnsi="Arial" w:cs="Arial"/>
        </w:rPr>
      </w:pPr>
      <w:r w:rsidRPr="00D855A5">
        <w:rPr>
          <w:rFonts w:ascii="Arial" w:hAnsi="Arial" w:cs="Arial"/>
        </w:rPr>
        <w:t>"Virtual Network Gateway" refers to a gateway that facilitates cross-premises connectivity between a Virtual Network and a customer on-premises network.</w:t>
      </w:r>
    </w:p>
    <w:p w14:paraId="73EC4AB5" w14:textId="77777777" w:rsidR="00C9497A" w:rsidRPr="00D855A5" w:rsidRDefault="00D7474D" w:rsidP="00957ECF">
      <w:pPr>
        <w:pStyle w:val="Heading4"/>
        <w:rPr>
          <w:rFonts w:ascii="Arial" w:hAnsi="Arial" w:cs="Arial"/>
        </w:rPr>
      </w:pPr>
      <w:bookmarkStart w:id="197" w:name="service-credit-claims-29"/>
      <w:bookmarkEnd w:id="196"/>
      <w:r w:rsidRPr="00D855A5">
        <w:rPr>
          <w:rFonts w:ascii="Arial" w:hAnsi="Arial" w:cs="Arial"/>
        </w:rPr>
        <w:t>2. Service Credit Claims</w:t>
      </w:r>
    </w:p>
    <w:p w14:paraId="4AFB0447" w14:textId="77777777" w:rsidR="00C9497A" w:rsidRPr="00D855A5" w:rsidRDefault="00D7474D" w:rsidP="0016224D">
      <w:pPr>
        <w:numPr>
          <w:ilvl w:val="0"/>
          <w:numId w:val="219"/>
        </w:numPr>
        <w:rPr>
          <w:rFonts w:ascii="Arial" w:hAnsi="Arial" w:cs="Arial"/>
        </w:rPr>
      </w:pPr>
      <w:r w:rsidRPr="00D855A5">
        <w:rPr>
          <w:rFonts w:ascii="Arial" w:hAnsi="Arial" w:cs="Arial"/>
        </w:rPr>
        <w:t>In order for 21Vianet to consider a Claim, Customer must submit the Claim to Customer Support within two months of the end of the billing month in which the Incident that is the subject of the Claim occurs. Customer must provide to Customer Support all information necessary for 21Vianet to validate the Claim, including but not limited to detailed descriptions of the Incident, the time and duration of the Incident, the affected resources or operations, and any attempts made by Customer to resolve the Incident</w:t>
      </w:r>
    </w:p>
    <w:p w14:paraId="1AE001D2" w14:textId="77777777" w:rsidR="00C9497A" w:rsidRPr="00D855A5" w:rsidRDefault="00D7474D" w:rsidP="0016224D">
      <w:pPr>
        <w:numPr>
          <w:ilvl w:val="0"/>
          <w:numId w:val="219"/>
        </w:numPr>
        <w:rPr>
          <w:rFonts w:ascii="Arial" w:hAnsi="Arial" w:cs="Arial"/>
        </w:rPr>
      </w:pPr>
      <w:r w:rsidRPr="00D855A5">
        <w:rPr>
          <w:rFonts w:ascii="Arial" w:hAnsi="Arial" w:cs="Arial"/>
        </w:rPr>
        <w:t>21Vianet will use all information reasonably available to it to validate the Claim and to determine whether any Service Credits are due.</w:t>
      </w:r>
    </w:p>
    <w:p w14:paraId="1EB28997" w14:textId="77777777" w:rsidR="00C9497A" w:rsidRPr="00D855A5" w:rsidRDefault="00D7474D" w:rsidP="0016224D">
      <w:pPr>
        <w:numPr>
          <w:ilvl w:val="0"/>
          <w:numId w:val="219"/>
        </w:numPr>
        <w:rPr>
          <w:rFonts w:ascii="Arial" w:hAnsi="Arial" w:cs="Arial"/>
        </w:rPr>
      </w:pPr>
      <w:r w:rsidRPr="00D855A5">
        <w:rPr>
          <w:rFonts w:ascii="Arial" w:hAnsi="Arial" w:cs="Arial"/>
        </w:rPr>
        <w:t>In the event that more than one Service Level for a particular Service is not met because of the same Incident, Customer must choose only one Service Level under which a Claim may be made based on the Incident.</w:t>
      </w:r>
    </w:p>
    <w:p w14:paraId="42553774" w14:textId="77777777" w:rsidR="00C9497A" w:rsidRPr="00D855A5" w:rsidRDefault="00D7474D" w:rsidP="0016224D">
      <w:pPr>
        <w:numPr>
          <w:ilvl w:val="0"/>
          <w:numId w:val="219"/>
        </w:numPr>
        <w:rPr>
          <w:rFonts w:ascii="Arial" w:hAnsi="Arial" w:cs="Arial"/>
        </w:rPr>
      </w:pPr>
      <w:r w:rsidRPr="00D855A5">
        <w:rPr>
          <w:rFonts w:ascii="Arial" w:hAnsi="Arial" w:cs="Arial"/>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w:t>
      </w:r>
    </w:p>
    <w:p w14:paraId="5A3D2F8F" w14:textId="77777777" w:rsidR="00C9497A" w:rsidRPr="00D855A5" w:rsidRDefault="00D7474D" w:rsidP="00957ECF">
      <w:pPr>
        <w:pStyle w:val="Heading4"/>
        <w:rPr>
          <w:rFonts w:ascii="Arial" w:hAnsi="Arial" w:cs="Arial"/>
        </w:rPr>
      </w:pPr>
      <w:bookmarkStart w:id="198" w:name="sla-exclusions-29"/>
      <w:bookmarkEnd w:id="197"/>
      <w:r w:rsidRPr="00D855A5">
        <w:rPr>
          <w:rFonts w:ascii="Arial" w:hAnsi="Arial" w:cs="Arial"/>
        </w:rPr>
        <w:t>3. SLA Exclusions</w:t>
      </w:r>
    </w:p>
    <w:p w14:paraId="785679A8" w14:textId="77777777" w:rsidR="00C9497A" w:rsidRPr="00D855A5" w:rsidRDefault="00D7474D">
      <w:pPr>
        <w:pStyle w:val="FirstParagraph"/>
        <w:rPr>
          <w:rFonts w:ascii="Arial" w:hAnsi="Arial" w:cs="Arial"/>
        </w:rPr>
      </w:pPr>
      <w:r w:rsidRPr="00D855A5">
        <w:rPr>
          <w:rFonts w:ascii="Arial" w:hAnsi="Arial" w:cs="Arial"/>
        </w:rPr>
        <w:t>This SLA and any applicable Service Levels do not apply to any performance or availability issues:</w:t>
      </w:r>
    </w:p>
    <w:p w14:paraId="288613C6" w14:textId="77777777" w:rsidR="00C9497A" w:rsidRPr="00D855A5" w:rsidRDefault="00D7474D" w:rsidP="0016224D">
      <w:pPr>
        <w:numPr>
          <w:ilvl w:val="0"/>
          <w:numId w:val="220"/>
        </w:numPr>
        <w:rPr>
          <w:rFonts w:ascii="Arial" w:hAnsi="Arial" w:cs="Arial"/>
        </w:rPr>
      </w:pPr>
      <w:r w:rsidRPr="00D855A5">
        <w:rPr>
          <w:rFonts w:ascii="Arial" w:hAnsi="Arial" w:cs="Arial"/>
        </w:rPr>
        <w:t>Due to factors outside 21Vianet’s reasonable control (for example, a network or device failure external to 21Vianet’s data centers, including at Customer's site or between Customer's site and 21Vianet’s data center);</w:t>
      </w:r>
    </w:p>
    <w:p w14:paraId="3AB16294" w14:textId="77777777" w:rsidR="00C9497A" w:rsidRPr="00D855A5" w:rsidRDefault="00D7474D" w:rsidP="0016224D">
      <w:pPr>
        <w:numPr>
          <w:ilvl w:val="0"/>
          <w:numId w:val="220"/>
        </w:numPr>
        <w:rPr>
          <w:rFonts w:ascii="Arial" w:hAnsi="Arial" w:cs="Arial"/>
        </w:rPr>
      </w:pPr>
      <w:r w:rsidRPr="00D855A5">
        <w:rPr>
          <w:rFonts w:ascii="Arial" w:hAnsi="Arial" w:cs="Arial"/>
        </w:rPr>
        <w:t>That resulted from Customer's use of hardware, software, or services not provided by 21Vianet as part of the Services (for example, third-party software or services purchased from the Azure Store or other non-Azure services provided by 21Vianet);</w:t>
      </w:r>
    </w:p>
    <w:p w14:paraId="421FA4D4" w14:textId="77777777" w:rsidR="00C9497A" w:rsidRPr="00D855A5" w:rsidRDefault="00D7474D" w:rsidP="0016224D">
      <w:pPr>
        <w:numPr>
          <w:ilvl w:val="0"/>
          <w:numId w:val="220"/>
        </w:numPr>
        <w:rPr>
          <w:rFonts w:ascii="Arial" w:hAnsi="Arial" w:cs="Arial"/>
        </w:rPr>
      </w:pPr>
      <w:r w:rsidRPr="00D855A5">
        <w:rPr>
          <w:rFonts w:ascii="Arial" w:hAnsi="Arial" w:cs="Arial"/>
        </w:rPr>
        <w:t>Due to Customer's use of the Service in a manner inconsistent with the features and functionality of the Service (for example, attempts to perform operations that are not supported) or inconsistent with published documentation or guidance;</w:t>
      </w:r>
    </w:p>
    <w:p w14:paraId="5303236B" w14:textId="77777777" w:rsidR="00C9497A" w:rsidRPr="00D855A5" w:rsidRDefault="00D7474D" w:rsidP="0016224D">
      <w:pPr>
        <w:numPr>
          <w:ilvl w:val="0"/>
          <w:numId w:val="220"/>
        </w:numPr>
        <w:rPr>
          <w:rFonts w:ascii="Arial" w:hAnsi="Arial" w:cs="Arial"/>
        </w:rPr>
      </w:pPr>
      <w:r w:rsidRPr="00D855A5">
        <w:rPr>
          <w:rFonts w:ascii="Arial" w:hAnsi="Arial" w:cs="Arial"/>
        </w:rPr>
        <w:t>That resulted from faulty input, instructions, or arguments (for example, requests to access files that do not exist);</w:t>
      </w:r>
    </w:p>
    <w:p w14:paraId="3A72A7DF" w14:textId="77777777" w:rsidR="00C9497A" w:rsidRPr="00D855A5" w:rsidRDefault="00D7474D" w:rsidP="0016224D">
      <w:pPr>
        <w:numPr>
          <w:ilvl w:val="0"/>
          <w:numId w:val="220"/>
        </w:numPr>
        <w:rPr>
          <w:rFonts w:ascii="Arial" w:hAnsi="Arial" w:cs="Arial"/>
        </w:rPr>
      </w:pPr>
      <w:r w:rsidRPr="00D855A5">
        <w:rPr>
          <w:rFonts w:ascii="Arial" w:hAnsi="Arial" w:cs="Arial"/>
        </w:rPr>
        <w:t>Caused by Customer's use of the Service after 21Vianet advised Customer to modify its use of the Service, if Customer did not modify its use as advised;</w:t>
      </w:r>
    </w:p>
    <w:p w14:paraId="5B9EF458" w14:textId="77777777" w:rsidR="00C9497A" w:rsidRPr="00D855A5" w:rsidRDefault="00D7474D" w:rsidP="0016224D">
      <w:pPr>
        <w:numPr>
          <w:ilvl w:val="0"/>
          <w:numId w:val="220"/>
        </w:numPr>
        <w:rPr>
          <w:rFonts w:ascii="Arial" w:hAnsi="Arial" w:cs="Arial"/>
        </w:rPr>
      </w:pPr>
      <w:r w:rsidRPr="00D855A5">
        <w:rPr>
          <w:rFonts w:ascii="Arial" w:hAnsi="Arial" w:cs="Arial"/>
        </w:rPr>
        <w:t>During or with respect to Previews or to purchases made using 21Vianet subscription credits;</w:t>
      </w:r>
    </w:p>
    <w:p w14:paraId="7C10C81B" w14:textId="77777777" w:rsidR="00C9497A" w:rsidRPr="00D855A5" w:rsidRDefault="00D7474D" w:rsidP="0016224D">
      <w:pPr>
        <w:numPr>
          <w:ilvl w:val="0"/>
          <w:numId w:val="220"/>
        </w:numPr>
        <w:rPr>
          <w:rFonts w:ascii="Arial" w:hAnsi="Arial" w:cs="Arial"/>
        </w:rPr>
      </w:pPr>
      <w:r w:rsidRPr="00D855A5">
        <w:rPr>
          <w:rFonts w:ascii="Arial" w:hAnsi="Arial" w:cs="Arial"/>
        </w:rPr>
        <w:t>That resulted from Customer's attempts to perform operations that exceed prescribed quotas or that resulted from throttling of suspected abusive behavior;</w:t>
      </w:r>
    </w:p>
    <w:p w14:paraId="2AD9A27B" w14:textId="77777777" w:rsidR="00C9497A" w:rsidRPr="00D855A5" w:rsidRDefault="00D7474D" w:rsidP="0016224D">
      <w:pPr>
        <w:numPr>
          <w:ilvl w:val="0"/>
          <w:numId w:val="220"/>
        </w:numPr>
        <w:rPr>
          <w:rFonts w:ascii="Arial" w:hAnsi="Arial" w:cs="Arial"/>
        </w:rPr>
      </w:pPr>
      <w:r w:rsidRPr="00D855A5">
        <w:rPr>
          <w:rFonts w:ascii="Arial" w:hAnsi="Arial" w:cs="Arial"/>
        </w:rPr>
        <w:t>Due to Customer's use Service features that are outside of associated Support Windows; or</w:t>
      </w:r>
    </w:p>
    <w:p w14:paraId="7A3B0718" w14:textId="77777777" w:rsidR="00C9497A" w:rsidRPr="00D855A5" w:rsidRDefault="00D7474D" w:rsidP="0016224D">
      <w:pPr>
        <w:numPr>
          <w:ilvl w:val="0"/>
          <w:numId w:val="220"/>
        </w:numPr>
        <w:rPr>
          <w:rFonts w:ascii="Arial" w:hAnsi="Arial" w:cs="Arial"/>
        </w:rPr>
      </w:pPr>
      <w:r w:rsidRPr="00D855A5">
        <w:rPr>
          <w:rFonts w:ascii="Arial" w:hAnsi="Arial" w:cs="Arial"/>
        </w:rPr>
        <w:t>Attributable to acts by persons gaining unauthorized access to 21Vianet’s Service by means of Customer's passwords or equipment or otherwise resulting from Customer's failure to follow appropriate security practices.</w:t>
      </w:r>
    </w:p>
    <w:p w14:paraId="458C2FAF" w14:textId="77777777" w:rsidR="00C9497A" w:rsidRPr="00D855A5" w:rsidRDefault="00D7474D" w:rsidP="00957ECF">
      <w:pPr>
        <w:pStyle w:val="Heading4"/>
        <w:rPr>
          <w:rFonts w:ascii="Arial" w:hAnsi="Arial" w:cs="Arial"/>
        </w:rPr>
      </w:pPr>
      <w:bookmarkStart w:id="199" w:name="service-credits-29"/>
      <w:bookmarkEnd w:id="198"/>
      <w:r w:rsidRPr="00D855A5">
        <w:rPr>
          <w:rFonts w:ascii="Arial" w:hAnsi="Arial" w:cs="Arial"/>
        </w:rPr>
        <w:t>4. Service Credits</w:t>
      </w:r>
    </w:p>
    <w:p w14:paraId="2E0E321A" w14:textId="77777777" w:rsidR="00C9497A" w:rsidRPr="00D855A5" w:rsidRDefault="00D7474D" w:rsidP="0016224D">
      <w:pPr>
        <w:numPr>
          <w:ilvl w:val="0"/>
          <w:numId w:val="221"/>
        </w:numPr>
        <w:rPr>
          <w:rFonts w:ascii="Arial" w:hAnsi="Arial" w:cs="Arial"/>
        </w:rPr>
      </w:pPr>
      <w:r w:rsidRPr="00D855A5">
        <w:rPr>
          <w:rFonts w:ascii="Arial" w:hAnsi="Arial" w:cs="Arial"/>
        </w:rPr>
        <w:t>The amount and method of calculation of Service Credits is described below in connection with each Service.</w:t>
      </w:r>
    </w:p>
    <w:p w14:paraId="71A4EE01" w14:textId="77777777" w:rsidR="00C9497A" w:rsidRPr="00D855A5" w:rsidRDefault="00D7474D" w:rsidP="0016224D">
      <w:pPr>
        <w:numPr>
          <w:ilvl w:val="0"/>
          <w:numId w:val="221"/>
        </w:numPr>
        <w:rPr>
          <w:rFonts w:ascii="Arial" w:hAnsi="Arial" w:cs="Arial"/>
        </w:rPr>
      </w:pPr>
      <w:r w:rsidRPr="00D855A5">
        <w:rPr>
          <w:rFonts w:ascii="Arial" w:hAnsi="Arial" w:cs="Arial"/>
        </w:rPr>
        <w:t>Service Credits are Customer's sole and exclusive remedy for any failure to meet any Service Level.</w:t>
      </w:r>
    </w:p>
    <w:p w14:paraId="5F4B7F0B" w14:textId="77777777" w:rsidR="00C9497A" w:rsidRPr="00D855A5" w:rsidRDefault="00D7474D" w:rsidP="0016224D">
      <w:pPr>
        <w:numPr>
          <w:ilvl w:val="0"/>
          <w:numId w:val="221"/>
        </w:numPr>
        <w:rPr>
          <w:rFonts w:ascii="Arial" w:hAnsi="Arial" w:cs="Arial"/>
        </w:rPr>
      </w:pPr>
      <w:r w:rsidRPr="00D855A5">
        <w:rPr>
          <w:rFonts w:ascii="Arial" w:hAnsi="Arial" w:cs="Arial"/>
        </w:rPr>
        <w:t>The Service Credits awarded in any billing month for a particular Service or Service Resource will not, under any circumstance, exceed Customer's monthly service fees that Service or Service Resource, as applicable, in the billing month.</w:t>
      </w:r>
    </w:p>
    <w:p w14:paraId="6E55AB60" w14:textId="77777777" w:rsidR="00C9497A" w:rsidRPr="00D855A5" w:rsidRDefault="00D7474D" w:rsidP="0016224D">
      <w:pPr>
        <w:numPr>
          <w:ilvl w:val="0"/>
          <w:numId w:val="221"/>
        </w:numPr>
        <w:rPr>
          <w:rFonts w:ascii="Arial" w:hAnsi="Arial" w:cs="Arial"/>
        </w:rPr>
      </w:pPr>
      <w:r w:rsidRPr="00D855A5">
        <w:rPr>
          <w:rFonts w:ascii="Arial" w:hAnsi="Arial" w:cs="Arial"/>
        </w:rPr>
        <w:t>For Services purchased as part of a suite, the Service Credit will be based on the pro-rata portion of the cost of the Service, as determined by 21Vianet in its reasonable discretion. In cases where Customer has purchased Services from a reseller, the Service Credit will be based on the estimated retail price for the applicable Service, as determined by 21Vianet in its reasonable discretion.</w:t>
      </w:r>
    </w:p>
    <w:p w14:paraId="679C6EAB" w14:textId="77777777" w:rsidR="00C9497A" w:rsidRPr="00D855A5" w:rsidRDefault="00D7474D" w:rsidP="00957ECF">
      <w:pPr>
        <w:pStyle w:val="Heading3"/>
        <w:rPr>
          <w:rFonts w:ascii="Arial" w:hAnsi="Arial" w:cs="Arial"/>
        </w:rPr>
      </w:pPr>
      <w:bookmarkStart w:id="200" w:name="the-sla-details-33"/>
      <w:bookmarkEnd w:id="195"/>
      <w:bookmarkEnd w:id="199"/>
      <w:r w:rsidRPr="00D855A5">
        <w:rPr>
          <w:rFonts w:ascii="Arial" w:hAnsi="Arial" w:cs="Arial"/>
        </w:rPr>
        <w:t>The SLA details</w:t>
      </w:r>
    </w:p>
    <w:p w14:paraId="774E8C6E" w14:textId="77777777" w:rsidR="00C9497A" w:rsidRPr="00D855A5" w:rsidRDefault="00D7474D" w:rsidP="00957ECF">
      <w:pPr>
        <w:pStyle w:val="Heading4"/>
        <w:rPr>
          <w:rFonts w:ascii="Arial" w:hAnsi="Arial" w:cs="Arial"/>
        </w:rPr>
      </w:pPr>
      <w:bookmarkStart w:id="201" w:name="additional-definitions-25"/>
      <w:r w:rsidRPr="00D855A5">
        <w:rPr>
          <w:rFonts w:ascii="Arial" w:hAnsi="Arial" w:cs="Arial"/>
        </w:rPr>
        <w:t>Additional Definitions</w:t>
      </w:r>
    </w:p>
    <w:p w14:paraId="1B6E50E6" w14:textId="77777777" w:rsidR="00C9497A" w:rsidRPr="00D855A5" w:rsidRDefault="00D7474D" w:rsidP="0016224D">
      <w:pPr>
        <w:numPr>
          <w:ilvl w:val="0"/>
          <w:numId w:val="222"/>
        </w:numPr>
        <w:rPr>
          <w:rFonts w:ascii="Arial" w:hAnsi="Arial" w:cs="Arial"/>
        </w:rPr>
      </w:pPr>
      <w:r w:rsidRPr="00D855A5">
        <w:rPr>
          <w:rFonts w:ascii="Arial" w:hAnsi="Arial" w:cs="Arial"/>
        </w:rPr>
        <w:t>"</w:t>
      </w:r>
      <w:r w:rsidRPr="00D855A5">
        <w:rPr>
          <w:rFonts w:ascii="Arial" w:hAnsi="Arial" w:cs="Arial"/>
          <w:b/>
        </w:rPr>
        <w:t>Cloud Services</w:t>
      </w:r>
      <w:r w:rsidRPr="00D855A5">
        <w:rPr>
          <w:rFonts w:ascii="Arial" w:hAnsi="Arial" w:cs="Arial"/>
        </w:rPr>
        <w:t>" refers to a set of compute resources utilized for Web and Worker Roles.</w:t>
      </w:r>
    </w:p>
    <w:p w14:paraId="7222419F" w14:textId="77777777" w:rsidR="00C9497A" w:rsidRPr="00D855A5" w:rsidRDefault="00D7474D" w:rsidP="0016224D">
      <w:pPr>
        <w:numPr>
          <w:ilvl w:val="0"/>
          <w:numId w:val="222"/>
        </w:numPr>
        <w:rPr>
          <w:rFonts w:ascii="Arial" w:hAnsi="Arial" w:cs="Arial"/>
        </w:rPr>
      </w:pPr>
      <w:r w:rsidRPr="00D855A5">
        <w:rPr>
          <w:rFonts w:ascii="Arial" w:hAnsi="Arial" w:cs="Arial"/>
        </w:rPr>
        <w:t>"</w:t>
      </w:r>
      <w:r w:rsidRPr="00D855A5">
        <w:rPr>
          <w:rFonts w:ascii="Arial" w:hAnsi="Arial" w:cs="Arial"/>
          <w:b/>
        </w:rPr>
        <w:t>Web Role</w:t>
      </w:r>
      <w:r w:rsidRPr="00D855A5">
        <w:rPr>
          <w:rFonts w:ascii="Arial" w:hAnsi="Arial" w:cs="Arial"/>
        </w:rPr>
        <w:t>" is a Cloud Services component run in the Azure execution environment that is customized for web application programming as supported by IIS and ASP.NET.</w:t>
      </w:r>
    </w:p>
    <w:p w14:paraId="273C6833" w14:textId="77777777" w:rsidR="00C9497A" w:rsidRPr="00D855A5" w:rsidRDefault="00D7474D" w:rsidP="0016224D">
      <w:pPr>
        <w:numPr>
          <w:ilvl w:val="0"/>
          <w:numId w:val="222"/>
        </w:numPr>
        <w:rPr>
          <w:rFonts w:ascii="Arial" w:hAnsi="Arial" w:cs="Arial"/>
        </w:rPr>
      </w:pPr>
      <w:r w:rsidRPr="00D855A5">
        <w:rPr>
          <w:rFonts w:ascii="Arial" w:hAnsi="Arial" w:cs="Arial"/>
        </w:rPr>
        <w:t>"</w:t>
      </w:r>
      <w:r w:rsidRPr="00D855A5">
        <w:rPr>
          <w:rFonts w:ascii="Arial" w:hAnsi="Arial" w:cs="Arial"/>
          <w:b/>
        </w:rPr>
        <w:t>Worker Role</w:t>
      </w:r>
      <w:r w:rsidRPr="00D855A5">
        <w:rPr>
          <w:rFonts w:ascii="Arial" w:hAnsi="Arial" w:cs="Arial"/>
        </w:rPr>
        <w:t>" is a Cloud Services component run in the Azure execution environment that is useful for generalized development, and may perform background processing for a Web Role.</w:t>
      </w:r>
    </w:p>
    <w:p w14:paraId="537634AF" w14:textId="77777777" w:rsidR="00C9497A" w:rsidRPr="00D855A5" w:rsidRDefault="00D7474D" w:rsidP="00957ECF">
      <w:pPr>
        <w:pStyle w:val="Heading4"/>
        <w:rPr>
          <w:rFonts w:ascii="Arial" w:hAnsi="Arial" w:cs="Arial"/>
        </w:rPr>
      </w:pPr>
      <w:bookmarkStart w:id="202" w:name="X357c080d21291c1b84a18c30cca310c5b2506db"/>
      <w:bookmarkEnd w:id="201"/>
      <w:r w:rsidRPr="00D855A5">
        <w:rPr>
          <w:rFonts w:ascii="Arial" w:hAnsi="Arial" w:cs="Arial"/>
        </w:rPr>
        <w:t>Monthly Uptime Calculation and Service Levels for Cloud Services</w:t>
      </w:r>
    </w:p>
    <w:p w14:paraId="78CFF457" w14:textId="77777777" w:rsidR="00C9497A" w:rsidRPr="00D855A5" w:rsidRDefault="00D7474D" w:rsidP="0016224D">
      <w:pPr>
        <w:numPr>
          <w:ilvl w:val="0"/>
          <w:numId w:val="223"/>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5CDD947B" w14:textId="77777777" w:rsidR="00C9497A" w:rsidRPr="00D855A5" w:rsidRDefault="00D7474D" w:rsidP="0016224D">
      <w:pPr>
        <w:numPr>
          <w:ilvl w:val="0"/>
          <w:numId w:val="223"/>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that are part of Maximum Available Minutes that have no External Connectivity.</w:t>
      </w:r>
    </w:p>
    <w:p w14:paraId="3B961BA9" w14:textId="77777777" w:rsidR="00C9497A" w:rsidRPr="00D855A5" w:rsidRDefault="00D7474D" w:rsidP="0016224D">
      <w:pPr>
        <w:numPr>
          <w:ilvl w:val="0"/>
          <w:numId w:val="223"/>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Cloud Services is calculated as Maximum Available Minutes less Downtime divided by Maximum Available Minutes in a billing month for a given Azure subscription. Monthly Uptime Percentage is represented by the following formula:</w:t>
      </w:r>
    </w:p>
    <w:p w14:paraId="08AFE83B"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 X 100</w:t>
      </w:r>
    </w:p>
    <w:p w14:paraId="5F6CDDFF" w14:textId="77777777" w:rsidR="00C9497A" w:rsidRPr="00D855A5" w:rsidRDefault="00D7474D" w:rsidP="0016224D">
      <w:pPr>
        <w:numPr>
          <w:ilvl w:val="0"/>
          <w:numId w:val="223"/>
        </w:numPr>
        <w:rPr>
          <w:rFonts w:ascii="Arial" w:hAnsi="Arial" w:cs="Arial"/>
        </w:rPr>
      </w:pPr>
      <w:r w:rsidRPr="00D855A5">
        <w:rPr>
          <w:rFonts w:ascii="Arial" w:hAnsi="Arial" w:cs="Arial"/>
        </w:rPr>
        <w:t>The following Service Levels and Service Credits are applicable to Customer's use of Cloud Services: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623CC03C" w14:textId="77777777" w:rsidTr="006B31B4">
        <w:tc>
          <w:tcPr>
            <w:tcW w:w="0" w:type="auto"/>
            <w:vAlign w:val="bottom"/>
          </w:tcPr>
          <w:p w14:paraId="6E8D732C"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438862A2"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53295810" w14:textId="77777777" w:rsidTr="006B31B4">
        <w:tc>
          <w:tcPr>
            <w:tcW w:w="0" w:type="auto"/>
          </w:tcPr>
          <w:p w14:paraId="4FA7A067" w14:textId="77777777" w:rsidR="00C9497A" w:rsidRPr="00D855A5" w:rsidRDefault="00D7474D">
            <w:pPr>
              <w:pStyle w:val="Compact"/>
              <w:numPr>
                <w:ilvl w:val="0"/>
                <w:numId w:val="1"/>
              </w:numPr>
              <w:rPr>
                <w:rFonts w:ascii="Arial" w:hAnsi="Arial" w:cs="Arial"/>
              </w:rPr>
            </w:pPr>
            <w:r w:rsidRPr="00D855A5">
              <w:rPr>
                <w:rFonts w:ascii="Arial" w:hAnsi="Arial" w:cs="Arial"/>
              </w:rPr>
              <w:t>&lt;99.95%</w:t>
            </w:r>
          </w:p>
        </w:tc>
        <w:tc>
          <w:tcPr>
            <w:tcW w:w="0" w:type="auto"/>
          </w:tcPr>
          <w:p w14:paraId="6CC16AC1"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15F272E5" w14:textId="77777777" w:rsidTr="006B31B4">
        <w:tc>
          <w:tcPr>
            <w:tcW w:w="0" w:type="auto"/>
          </w:tcPr>
          <w:p w14:paraId="742431A8"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2B91DDB0"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bookmarkEnd w:id="193"/>
      <w:bookmarkEnd w:id="200"/>
      <w:bookmarkEnd w:id="202"/>
    </w:tbl>
    <w:p w14:paraId="112E7963" w14:textId="77777777" w:rsidR="00C9497A" w:rsidRPr="00D855A5" w:rsidRDefault="00C9497A">
      <w:pPr>
        <w:pStyle w:val="BodyText"/>
        <w:rPr>
          <w:rFonts w:ascii="Arial" w:hAnsi="Arial" w:cs="Arial"/>
        </w:rPr>
      </w:pPr>
    </w:p>
    <w:bookmarkStart w:id="203" w:name="sla-for-event-grid-1"/>
    <w:p w14:paraId="3EF3754D" w14:textId="77777777" w:rsidR="008739F3" w:rsidRPr="00D855A5" w:rsidRDefault="008739F3" w:rsidP="008739F3">
      <w:pPr>
        <w:pStyle w:val="Heading2"/>
        <w:rPr>
          <w:rFonts w:ascii="Arial" w:hAnsi="Arial" w:cs="Arial"/>
        </w:rPr>
      </w:pPr>
      <w:r w:rsidRPr="00D855A5">
        <w:rPr>
          <w:rFonts w:ascii="Arial" w:hAnsi="Arial" w:cs="Arial"/>
        </w:rPr>
        <w:fldChar w:fldCharType="begin"/>
      </w:r>
      <w:r w:rsidRPr="00D855A5">
        <w:rPr>
          <w:rFonts w:ascii="Arial" w:hAnsi="Arial" w:cs="Arial"/>
        </w:rPr>
        <w:instrText xml:space="preserve"> HYPERLINK "https://www.azure.cn/en-us/support/sla/functions/" </w:instrText>
      </w:r>
      <w:r w:rsidRPr="00D855A5">
        <w:rPr>
          <w:rFonts w:ascii="Arial" w:hAnsi="Arial" w:cs="Arial"/>
        </w:rPr>
        <w:fldChar w:fldCharType="separate"/>
      </w:r>
      <w:bookmarkStart w:id="204" w:name="_Toc63696238"/>
      <w:r w:rsidRPr="00D855A5">
        <w:rPr>
          <w:rFonts w:ascii="Arial" w:hAnsi="Arial" w:cs="Arial"/>
        </w:rPr>
        <w:t>Functions</w:t>
      </w:r>
      <w:bookmarkEnd w:id="204"/>
      <w:r w:rsidRPr="00D855A5">
        <w:rPr>
          <w:rFonts w:ascii="Arial" w:hAnsi="Arial" w:cs="Arial"/>
        </w:rPr>
        <w:fldChar w:fldCharType="end"/>
      </w:r>
    </w:p>
    <w:p w14:paraId="1CE7D681" w14:textId="77777777" w:rsidR="00C9497A" w:rsidRPr="00D855A5" w:rsidRDefault="00D7474D">
      <w:pPr>
        <w:pStyle w:val="BodyText"/>
        <w:rPr>
          <w:rFonts w:ascii="Arial" w:hAnsi="Arial" w:cs="Arial"/>
        </w:rPr>
      </w:pPr>
      <w:r w:rsidRPr="00D855A5">
        <w:rPr>
          <w:rFonts w:ascii="Arial" w:hAnsi="Arial" w:cs="Arial"/>
        </w:rPr>
        <w:t>For Function Apps running on Consumption Plans we guarantee that the associated functions will run 99.95% of the time after trigger is successfully fired.</w:t>
      </w:r>
    </w:p>
    <w:p w14:paraId="051CC9F1" w14:textId="77777777" w:rsidR="00C9497A" w:rsidRPr="00D855A5" w:rsidRDefault="00D7474D">
      <w:pPr>
        <w:pStyle w:val="BodyText"/>
        <w:rPr>
          <w:rFonts w:ascii="Arial" w:hAnsi="Arial" w:cs="Arial"/>
        </w:rPr>
      </w:pPr>
      <w:r w:rsidRPr="00D855A5">
        <w:rPr>
          <w:rFonts w:ascii="Arial" w:hAnsi="Arial" w:cs="Arial"/>
        </w:rPr>
        <w:t>For Function Apps running on App Service Plans we guarantee that the associated Functions compute will be available 99.95% of the time.</w:t>
      </w:r>
    </w:p>
    <w:p w14:paraId="3C7BC312" w14:textId="77777777" w:rsidR="00C9497A" w:rsidRPr="00D855A5" w:rsidRDefault="00D7474D" w:rsidP="00957ECF">
      <w:pPr>
        <w:pStyle w:val="Heading4"/>
        <w:rPr>
          <w:rFonts w:ascii="Arial" w:hAnsi="Arial" w:cs="Arial"/>
        </w:rPr>
      </w:pPr>
      <w:bookmarkStart w:id="205" w:name="additional-definitions-26"/>
      <w:bookmarkStart w:id="206" w:name="the-sla-details-34"/>
      <w:r w:rsidRPr="00D855A5">
        <w:rPr>
          <w:rFonts w:ascii="Arial" w:hAnsi="Arial" w:cs="Arial"/>
        </w:rPr>
        <w:t>Additional Definitions</w:t>
      </w:r>
    </w:p>
    <w:p w14:paraId="72F75CEE" w14:textId="77777777" w:rsidR="00C9497A" w:rsidRPr="00D855A5" w:rsidRDefault="00D7474D">
      <w:pPr>
        <w:pStyle w:val="FirstParagraph"/>
        <w:rPr>
          <w:rFonts w:ascii="Arial" w:hAnsi="Arial" w:cs="Arial"/>
        </w:rPr>
      </w:pPr>
      <w:r w:rsidRPr="00D855A5">
        <w:rPr>
          <w:rFonts w:ascii="Arial" w:hAnsi="Arial" w:cs="Arial"/>
          <w:b/>
        </w:rPr>
        <w:t>"Function App"</w:t>
      </w:r>
      <w:r w:rsidRPr="00D855A5">
        <w:rPr>
          <w:rFonts w:ascii="Arial" w:hAnsi="Arial" w:cs="Arial"/>
        </w:rPr>
        <w:t xml:space="preserve"> is a collection of one or more functions deployed with an associated trigger.</w:t>
      </w:r>
    </w:p>
    <w:p w14:paraId="16B51D09" w14:textId="77777777" w:rsidR="00C9497A" w:rsidRPr="00D855A5" w:rsidRDefault="00D7474D" w:rsidP="00957ECF">
      <w:pPr>
        <w:pStyle w:val="Heading4"/>
        <w:rPr>
          <w:rFonts w:ascii="Arial" w:hAnsi="Arial" w:cs="Arial"/>
        </w:rPr>
      </w:pPr>
      <w:bookmarkStart w:id="207" w:name="X56a4a4ef354190aa333bfb27d3453e43b737c82"/>
      <w:bookmarkEnd w:id="205"/>
      <w:r w:rsidRPr="00D855A5">
        <w:rPr>
          <w:rFonts w:ascii="Arial" w:hAnsi="Arial" w:cs="Arial"/>
        </w:rPr>
        <w:t>Monthly Uptime Calculation and Service Levels for Function App on Consumption Plan</w:t>
      </w:r>
    </w:p>
    <w:p w14:paraId="3D279E70" w14:textId="77777777" w:rsidR="00C9497A" w:rsidRPr="00D855A5" w:rsidRDefault="00D7474D">
      <w:pPr>
        <w:pStyle w:val="FirstParagraph"/>
        <w:rPr>
          <w:rFonts w:ascii="Arial" w:hAnsi="Arial" w:cs="Arial"/>
        </w:rPr>
      </w:pPr>
      <w:r w:rsidRPr="00D855A5">
        <w:rPr>
          <w:rFonts w:ascii="Arial" w:hAnsi="Arial" w:cs="Arial"/>
          <w:b/>
        </w:rPr>
        <w:t>"Total Triggered Executions"</w:t>
      </w:r>
      <w:r w:rsidRPr="00D855A5">
        <w:rPr>
          <w:rFonts w:ascii="Arial" w:hAnsi="Arial" w:cs="Arial"/>
        </w:rPr>
        <w:t xml:space="preserve"> is the total number of all Function App executions triggered by Customer in a given Azure subscription during a billing month.</w:t>
      </w:r>
    </w:p>
    <w:p w14:paraId="33F6030F" w14:textId="77777777" w:rsidR="00C9497A" w:rsidRPr="00D855A5" w:rsidRDefault="00D7474D">
      <w:pPr>
        <w:pStyle w:val="BodyText"/>
        <w:rPr>
          <w:rFonts w:ascii="Arial" w:hAnsi="Arial" w:cs="Arial"/>
        </w:rPr>
      </w:pPr>
      <w:r w:rsidRPr="00D855A5">
        <w:rPr>
          <w:rFonts w:ascii="Arial" w:hAnsi="Arial" w:cs="Arial"/>
          <w:b/>
        </w:rPr>
        <w:t>“Unavailable Executions”</w:t>
      </w:r>
      <w:r w:rsidRPr="00D855A5">
        <w:rPr>
          <w:rFonts w:ascii="Arial" w:hAnsi="Arial" w:cs="Arial"/>
        </w:rPr>
        <w:t xml:space="preserve"> is the total number of executions within Total Triggered Executions which failed to run. An execution failed to run when the given Function App history log did not capture any output five (5) minutes after the trigger is successfully fired.</w:t>
      </w:r>
    </w:p>
    <w:p w14:paraId="7FE01E27"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 xml:space="preserve"> for Function Apps on Consumption Plan is calculated as Total Triggered Executions less Unavailable Executions divided by Total Triggered Executions multiplied by 100.</w:t>
      </w:r>
    </w:p>
    <w:p w14:paraId="53F1B7DA" w14:textId="77777777" w:rsidR="00C9497A" w:rsidRPr="00D855A5" w:rsidRDefault="00D7474D">
      <w:pPr>
        <w:pStyle w:val="BodyText"/>
        <w:rPr>
          <w:rFonts w:ascii="Arial" w:hAnsi="Arial" w:cs="Arial"/>
        </w:rPr>
      </w:pPr>
      <w:r w:rsidRPr="00D855A5">
        <w:rPr>
          <w:rFonts w:ascii="Arial" w:hAnsi="Arial" w:cs="Arial"/>
        </w:rPr>
        <w:t>Monthly Uptime % = (Total Triggered Executions – Unavailable Executions) / (Total Triggered Executions) x 100</w:t>
      </w:r>
    </w:p>
    <w:p w14:paraId="7B26FF6E" w14:textId="77777777" w:rsidR="00C9497A" w:rsidRPr="00D855A5" w:rsidRDefault="00D7474D">
      <w:pPr>
        <w:pStyle w:val="BodyText"/>
        <w:rPr>
          <w:rFonts w:ascii="Arial" w:hAnsi="Arial" w:cs="Arial"/>
        </w:rPr>
      </w:pPr>
      <w:r w:rsidRPr="00D855A5">
        <w:rPr>
          <w:rFonts w:ascii="Arial" w:hAnsi="Arial" w:cs="Arial"/>
        </w:rPr>
        <w:t>The following Service Levels and Service Credits are applicable to Customer’s use of Function App on Consumption Plan.</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0F0581E6" w14:textId="77777777" w:rsidTr="006B31B4">
        <w:tc>
          <w:tcPr>
            <w:tcW w:w="0" w:type="auto"/>
            <w:vAlign w:val="bottom"/>
          </w:tcPr>
          <w:p w14:paraId="22222BFA"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13FDE9F8"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47F206A0" w14:textId="77777777" w:rsidTr="006B31B4">
        <w:tc>
          <w:tcPr>
            <w:tcW w:w="0" w:type="auto"/>
          </w:tcPr>
          <w:p w14:paraId="61550DE0" w14:textId="77777777" w:rsidR="00C9497A" w:rsidRPr="00D855A5" w:rsidRDefault="00D7474D">
            <w:pPr>
              <w:pStyle w:val="Compact"/>
              <w:rPr>
                <w:rFonts w:ascii="Arial" w:hAnsi="Arial" w:cs="Arial"/>
              </w:rPr>
            </w:pPr>
            <w:r w:rsidRPr="00D855A5">
              <w:rPr>
                <w:rFonts w:ascii="Arial" w:hAnsi="Arial" w:cs="Arial"/>
              </w:rPr>
              <w:t>&lt;99.95%</w:t>
            </w:r>
          </w:p>
        </w:tc>
        <w:tc>
          <w:tcPr>
            <w:tcW w:w="0" w:type="auto"/>
          </w:tcPr>
          <w:p w14:paraId="1702227E"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7792A71C" w14:textId="77777777" w:rsidTr="006B31B4">
        <w:tc>
          <w:tcPr>
            <w:tcW w:w="0" w:type="auto"/>
          </w:tcPr>
          <w:p w14:paraId="2AF51393"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16FCB403" w14:textId="77777777" w:rsidR="00C9497A" w:rsidRPr="00D855A5" w:rsidRDefault="00D7474D">
            <w:pPr>
              <w:pStyle w:val="Compact"/>
              <w:rPr>
                <w:rFonts w:ascii="Arial" w:hAnsi="Arial" w:cs="Arial"/>
              </w:rPr>
            </w:pPr>
            <w:r w:rsidRPr="00D855A5">
              <w:rPr>
                <w:rFonts w:ascii="Arial" w:hAnsi="Arial" w:cs="Arial"/>
              </w:rPr>
              <w:t>25%</w:t>
            </w:r>
          </w:p>
        </w:tc>
      </w:tr>
    </w:tbl>
    <w:p w14:paraId="5021DD13" w14:textId="77777777" w:rsidR="00C9497A" w:rsidRPr="00D855A5" w:rsidRDefault="00D7474D" w:rsidP="00957ECF">
      <w:pPr>
        <w:pStyle w:val="Heading4"/>
        <w:rPr>
          <w:rFonts w:ascii="Arial" w:hAnsi="Arial" w:cs="Arial"/>
        </w:rPr>
      </w:pPr>
      <w:bookmarkStart w:id="208" w:name="X852852c8578eb62a91ba9978e5317bbc4a2799b"/>
      <w:bookmarkEnd w:id="207"/>
      <w:r w:rsidRPr="00D855A5">
        <w:rPr>
          <w:rFonts w:ascii="Arial" w:hAnsi="Arial" w:cs="Arial"/>
        </w:rPr>
        <w:t>Monthly Uptime Calculation and Service Levels for Function App on App Service Plan</w:t>
      </w:r>
    </w:p>
    <w:p w14:paraId="3E2AFE24" w14:textId="77777777" w:rsidR="00C9497A" w:rsidRPr="00D855A5" w:rsidRDefault="00D7474D">
      <w:pPr>
        <w:pStyle w:val="FirstParagraph"/>
        <w:rPr>
          <w:rFonts w:ascii="Arial" w:hAnsi="Arial" w:cs="Arial"/>
        </w:rPr>
      </w:pPr>
      <w:r w:rsidRPr="00D855A5">
        <w:rPr>
          <w:rFonts w:ascii="Arial" w:hAnsi="Arial" w:cs="Arial"/>
          <w:b/>
        </w:rPr>
        <w:t>"Deployment Minutes"</w:t>
      </w:r>
      <w:r w:rsidRPr="00D855A5">
        <w:rPr>
          <w:rFonts w:ascii="Arial" w:hAnsi="Arial" w:cs="Arial"/>
        </w:rPr>
        <w:t xml:space="preserve"> 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1264758F" w14:textId="77777777" w:rsidR="00C9497A" w:rsidRPr="00D855A5" w:rsidRDefault="00D7474D">
      <w:pPr>
        <w:pStyle w:val="BodyText"/>
        <w:rPr>
          <w:rFonts w:ascii="Arial" w:hAnsi="Arial" w:cs="Arial"/>
        </w:rPr>
      </w:pPr>
      <w:r w:rsidRPr="00D855A5">
        <w:rPr>
          <w:rFonts w:ascii="Arial" w:hAnsi="Arial" w:cs="Arial"/>
          <w:b/>
        </w:rPr>
        <w:t>"Maximum Available Minutes"</w:t>
      </w:r>
      <w:r w:rsidRPr="00D855A5">
        <w:rPr>
          <w:rFonts w:ascii="Arial" w:hAnsi="Arial" w:cs="Arial"/>
        </w:rPr>
        <w:t xml:space="preserve"> is the sum of all Deployment Minutes for a given Function App deployed by Customer in a given Azure subscription during a billing month.</w:t>
      </w:r>
    </w:p>
    <w:p w14:paraId="32FEB78E" w14:textId="77777777" w:rsidR="00C9497A" w:rsidRPr="00D855A5" w:rsidRDefault="00D7474D">
      <w:pPr>
        <w:pStyle w:val="BodyText"/>
        <w:rPr>
          <w:rFonts w:ascii="Arial" w:hAnsi="Arial" w:cs="Arial"/>
        </w:rPr>
      </w:pPr>
      <w:r w:rsidRPr="00D855A5">
        <w:rPr>
          <w:rFonts w:ascii="Arial" w:hAnsi="Arial" w:cs="Arial"/>
          <w:b/>
        </w:rPr>
        <w:t>"Downtime"</w:t>
      </w:r>
      <w:r w:rsidRPr="00D855A5">
        <w:rPr>
          <w:rFonts w:ascii="Arial" w:hAnsi="Arial" w:cs="Arial"/>
        </w:rPr>
        <w:t xml:space="preserve"> 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70D49CCC"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 xml:space="preserve"> for Functions on App Service Plan is calculated as Maximum Available Minutes less Downtime divided by Maximum Available Minutes multiplied by 100.</w:t>
      </w:r>
    </w:p>
    <w:p w14:paraId="279032A0" w14:textId="77777777" w:rsidR="00C9497A" w:rsidRPr="00D855A5" w:rsidRDefault="00D7474D">
      <w:pPr>
        <w:pStyle w:val="BodyText"/>
        <w:rPr>
          <w:rFonts w:ascii="Arial" w:hAnsi="Arial" w:cs="Arial"/>
        </w:rPr>
      </w:pPr>
      <w:r w:rsidRPr="00D855A5">
        <w:rPr>
          <w:rFonts w:ascii="Arial" w:hAnsi="Arial" w:cs="Arial"/>
        </w:rPr>
        <w:t>Monthly Uptime % = (Maximum Available Minutes-Downtime) / (Maximum Available Minutes) x 100</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54627D6C" w14:textId="77777777" w:rsidTr="006B31B4">
        <w:tc>
          <w:tcPr>
            <w:tcW w:w="0" w:type="auto"/>
            <w:vAlign w:val="bottom"/>
          </w:tcPr>
          <w:p w14:paraId="61F2E8FB"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3EE0E29D"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22DB48DF" w14:textId="77777777" w:rsidTr="006B31B4">
        <w:tc>
          <w:tcPr>
            <w:tcW w:w="0" w:type="auto"/>
          </w:tcPr>
          <w:p w14:paraId="617270A6" w14:textId="77777777" w:rsidR="00C9497A" w:rsidRPr="00D855A5" w:rsidRDefault="00D7474D">
            <w:pPr>
              <w:pStyle w:val="Compact"/>
              <w:rPr>
                <w:rFonts w:ascii="Arial" w:hAnsi="Arial" w:cs="Arial"/>
              </w:rPr>
            </w:pPr>
            <w:r w:rsidRPr="00D855A5">
              <w:rPr>
                <w:rFonts w:ascii="Arial" w:hAnsi="Arial" w:cs="Arial"/>
              </w:rPr>
              <w:t>&lt;99.95%</w:t>
            </w:r>
          </w:p>
        </w:tc>
        <w:tc>
          <w:tcPr>
            <w:tcW w:w="0" w:type="auto"/>
          </w:tcPr>
          <w:p w14:paraId="7E587707"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78F56126" w14:textId="77777777" w:rsidTr="006B31B4">
        <w:tc>
          <w:tcPr>
            <w:tcW w:w="0" w:type="auto"/>
          </w:tcPr>
          <w:p w14:paraId="51875A45"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509ED8F0" w14:textId="77777777" w:rsidR="00C9497A" w:rsidRPr="00D855A5" w:rsidRDefault="00D7474D">
            <w:pPr>
              <w:pStyle w:val="Compact"/>
              <w:rPr>
                <w:rFonts w:ascii="Arial" w:hAnsi="Arial" w:cs="Arial"/>
              </w:rPr>
            </w:pPr>
            <w:r w:rsidRPr="00D855A5">
              <w:rPr>
                <w:rFonts w:ascii="Arial" w:hAnsi="Arial" w:cs="Arial"/>
              </w:rPr>
              <w:t>25%</w:t>
            </w:r>
          </w:p>
        </w:tc>
      </w:tr>
      <w:bookmarkEnd w:id="203"/>
      <w:bookmarkEnd w:id="206"/>
      <w:bookmarkEnd w:id="208"/>
    </w:tbl>
    <w:p w14:paraId="789CF992" w14:textId="77777777" w:rsidR="00C9497A" w:rsidRPr="00D855A5" w:rsidRDefault="00C9497A">
      <w:pPr>
        <w:pStyle w:val="BodyText"/>
        <w:rPr>
          <w:rFonts w:ascii="Arial" w:hAnsi="Arial" w:cs="Arial"/>
        </w:rPr>
      </w:pPr>
    </w:p>
    <w:p w14:paraId="391F3F2A" w14:textId="77777777" w:rsidR="00C9497A" w:rsidRPr="00D855A5" w:rsidRDefault="00D7474D" w:rsidP="00957ECF">
      <w:pPr>
        <w:pStyle w:val="Heading2"/>
        <w:rPr>
          <w:rFonts w:ascii="Arial" w:hAnsi="Arial" w:cs="Arial"/>
        </w:rPr>
      </w:pPr>
      <w:bookmarkStart w:id="209" w:name="_Toc63696239"/>
      <w:bookmarkStart w:id="210" w:name="sla-for-azure-kubernetes-service-aks"/>
      <w:r w:rsidRPr="00D855A5">
        <w:rPr>
          <w:rFonts w:ascii="Arial" w:hAnsi="Arial" w:cs="Arial"/>
        </w:rPr>
        <w:t>Azure Kubernetes Service (AKS)</w:t>
      </w:r>
      <w:bookmarkEnd w:id="209"/>
    </w:p>
    <w:p w14:paraId="7EC70219" w14:textId="77777777" w:rsidR="00C9497A" w:rsidRPr="00D855A5" w:rsidRDefault="00D7474D">
      <w:pPr>
        <w:pStyle w:val="BodyText"/>
        <w:rPr>
          <w:rFonts w:ascii="Arial" w:hAnsi="Arial" w:cs="Arial"/>
        </w:rPr>
      </w:pPr>
      <w:r w:rsidRPr="00D855A5">
        <w:rPr>
          <w:rFonts w:ascii="Arial" w:hAnsi="Arial" w:cs="Arial"/>
        </w:rPr>
        <w:t xml:space="preserve">As a free service, AKS does not offer a financially-backed service level agreement. We will strive to attain at least 99.5% availability for the Kubernetes API server. The availability of the agent nodes in your cluster is covered by the Virtual Machines SLA. Please see the </w:t>
      </w:r>
      <w:hyperlink r:id="rId17">
        <w:r w:rsidRPr="00D855A5">
          <w:rPr>
            <w:rStyle w:val="Hyperlink"/>
            <w:rFonts w:ascii="Arial" w:hAnsi="Arial" w:cs="Arial"/>
          </w:rPr>
          <w:t>Virtual Machines SLA</w:t>
        </w:r>
      </w:hyperlink>
      <w:r w:rsidRPr="00D855A5">
        <w:rPr>
          <w:rFonts w:ascii="Arial" w:hAnsi="Arial" w:cs="Arial"/>
        </w:rPr>
        <w:t xml:space="preserve"> for more details.</w:t>
      </w:r>
    </w:p>
    <w:p w14:paraId="33A8831A" w14:textId="77777777" w:rsidR="008739F3" w:rsidRPr="00D855A5" w:rsidRDefault="008739F3" w:rsidP="006A7781">
      <w:pPr>
        <w:pStyle w:val="NoSpacing"/>
      </w:pPr>
      <w:bookmarkStart w:id="211" w:name="sla-for-virtual-machines-1"/>
      <w:bookmarkEnd w:id="210"/>
    </w:p>
    <w:p w14:paraId="62BA4666" w14:textId="77777777" w:rsidR="008739F3" w:rsidRPr="00D855A5" w:rsidRDefault="002707D9" w:rsidP="008739F3">
      <w:pPr>
        <w:pStyle w:val="Heading2"/>
        <w:rPr>
          <w:rFonts w:ascii="Arial" w:hAnsi="Arial" w:cs="Arial"/>
        </w:rPr>
      </w:pPr>
      <w:hyperlink r:id="rId18" w:history="1">
        <w:bookmarkStart w:id="212" w:name="_Toc63696240"/>
        <w:r w:rsidR="008739F3" w:rsidRPr="00D855A5">
          <w:rPr>
            <w:rFonts w:ascii="Arial" w:hAnsi="Arial" w:cs="Arial"/>
          </w:rPr>
          <w:t>Azure Dedicated Host</w:t>
        </w:r>
        <w:bookmarkEnd w:id="212"/>
      </w:hyperlink>
    </w:p>
    <w:p w14:paraId="1F2B9B9C" w14:textId="77777777" w:rsidR="00C9497A" w:rsidRPr="00D855A5" w:rsidRDefault="00D7474D">
      <w:pPr>
        <w:pStyle w:val="BodyText"/>
        <w:rPr>
          <w:rFonts w:ascii="Arial" w:hAnsi="Arial" w:cs="Arial"/>
        </w:rPr>
      </w:pPr>
      <w:r w:rsidRPr="00D855A5">
        <w:rPr>
          <w:rFonts w:ascii="Arial" w:hAnsi="Arial" w:cs="Arial"/>
        </w:rPr>
        <w:t>For all Virtual Machines that have two or more instances deployed in the same Availability Set, we guarantee you will have Virtual Machine Connectivity to at least one instance at least 99.95% of the time.</w:t>
      </w:r>
    </w:p>
    <w:p w14:paraId="66FD805E" w14:textId="77777777" w:rsidR="00C9497A" w:rsidRPr="00D855A5" w:rsidRDefault="00D7474D">
      <w:pPr>
        <w:pStyle w:val="BodyText"/>
        <w:rPr>
          <w:rFonts w:ascii="Arial" w:hAnsi="Arial" w:cs="Arial"/>
        </w:rPr>
      </w:pPr>
      <w:r w:rsidRPr="00D855A5">
        <w:rPr>
          <w:rFonts w:ascii="Arial" w:hAnsi="Arial" w:cs="Arial"/>
        </w:rPr>
        <w:t>For any Single Instance Virtual Machine using premium storage for all disks, we guarantee you will have Virtual Machine Connectivity of at least 99.9%.</w:t>
      </w:r>
    </w:p>
    <w:p w14:paraId="2632880B" w14:textId="77777777" w:rsidR="00C9497A" w:rsidRPr="00D855A5" w:rsidRDefault="00D7474D" w:rsidP="00957ECF">
      <w:pPr>
        <w:pStyle w:val="Heading4"/>
        <w:rPr>
          <w:rFonts w:ascii="Arial" w:hAnsi="Arial" w:cs="Arial"/>
        </w:rPr>
      </w:pPr>
      <w:bookmarkStart w:id="213" w:name="additional-definitions-27"/>
      <w:bookmarkStart w:id="214" w:name="the-sla-details-35"/>
      <w:r w:rsidRPr="00D855A5">
        <w:rPr>
          <w:rFonts w:ascii="Arial" w:hAnsi="Arial" w:cs="Arial"/>
        </w:rPr>
        <w:t>Additional Definitions</w:t>
      </w:r>
    </w:p>
    <w:p w14:paraId="7B99C511" w14:textId="77777777" w:rsidR="00C9497A" w:rsidRPr="00D855A5" w:rsidRDefault="00D7474D" w:rsidP="0016224D">
      <w:pPr>
        <w:numPr>
          <w:ilvl w:val="0"/>
          <w:numId w:val="232"/>
        </w:numPr>
        <w:rPr>
          <w:rFonts w:ascii="Arial" w:hAnsi="Arial" w:cs="Arial"/>
        </w:rPr>
      </w:pPr>
      <w:r w:rsidRPr="00D855A5">
        <w:rPr>
          <w:rFonts w:ascii="Arial" w:hAnsi="Arial" w:cs="Arial"/>
        </w:rPr>
        <w:t>"</w:t>
      </w:r>
      <w:r w:rsidRPr="00D855A5">
        <w:rPr>
          <w:rFonts w:ascii="Arial" w:hAnsi="Arial" w:cs="Arial"/>
          <w:b/>
        </w:rPr>
        <w:t>Availability Set</w:t>
      </w:r>
      <w:r w:rsidRPr="00D855A5">
        <w:rPr>
          <w:rFonts w:ascii="Arial" w:hAnsi="Arial" w:cs="Arial"/>
        </w:rPr>
        <w:t>" refers to two or more Virtual Machines deployed across different Fault Domains to avoid a single point of failure.</w:t>
      </w:r>
    </w:p>
    <w:p w14:paraId="552A0A6C" w14:textId="77777777" w:rsidR="00C9497A" w:rsidRPr="00D855A5" w:rsidRDefault="00D7474D" w:rsidP="0016224D">
      <w:pPr>
        <w:numPr>
          <w:ilvl w:val="0"/>
          <w:numId w:val="232"/>
        </w:numPr>
        <w:rPr>
          <w:rFonts w:ascii="Arial" w:hAnsi="Arial" w:cs="Arial"/>
        </w:rPr>
      </w:pPr>
      <w:r w:rsidRPr="00D855A5">
        <w:rPr>
          <w:rFonts w:ascii="Arial" w:hAnsi="Arial" w:cs="Arial"/>
        </w:rPr>
        <w:t>"</w:t>
      </w:r>
      <w:r w:rsidRPr="00D855A5">
        <w:rPr>
          <w:rFonts w:ascii="Arial" w:hAnsi="Arial" w:cs="Arial"/>
          <w:b/>
        </w:rPr>
        <w:t>Fault Domain</w:t>
      </w:r>
      <w:r w:rsidRPr="00D855A5">
        <w:rPr>
          <w:rFonts w:ascii="Arial" w:hAnsi="Arial" w:cs="Arial"/>
        </w:rPr>
        <w:t>" is a collection of servers that share common resources such as power and network connectivity.</w:t>
      </w:r>
    </w:p>
    <w:p w14:paraId="48DEA4C7" w14:textId="77777777" w:rsidR="00C9497A" w:rsidRPr="00D855A5" w:rsidRDefault="00D7474D" w:rsidP="0016224D">
      <w:pPr>
        <w:numPr>
          <w:ilvl w:val="0"/>
          <w:numId w:val="232"/>
        </w:numPr>
        <w:rPr>
          <w:rFonts w:ascii="Arial" w:hAnsi="Arial" w:cs="Arial"/>
        </w:rPr>
      </w:pPr>
      <w:r w:rsidRPr="00D855A5">
        <w:rPr>
          <w:rFonts w:ascii="Arial" w:hAnsi="Arial" w:cs="Arial"/>
        </w:rPr>
        <w:t>"</w:t>
      </w:r>
      <w:r w:rsidRPr="00D855A5">
        <w:rPr>
          <w:rFonts w:ascii="Arial" w:hAnsi="Arial" w:cs="Arial"/>
          <w:b/>
        </w:rPr>
        <w:t>Virtual Machine</w:t>
      </w:r>
      <w:r w:rsidRPr="00D855A5">
        <w:rPr>
          <w:rFonts w:ascii="Arial" w:hAnsi="Arial" w:cs="Arial"/>
        </w:rPr>
        <w:t>" refers to persistent instance types that can be deployed individually or as part of an Availability Set.</w:t>
      </w:r>
    </w:p>
    <w:p w14:paraId="20645471" w14:textId="77777777" w:rsidR="00C9497A" w:rsidRPr="00D855A5" w:rsidRDefault="00D7474D" w:rsidP="0016224D">
      <w:pPr>
        <w:numPr>
          <w:ilvl w:val="0"/>
          <w:numId w:val="232"/>
        </w:numPr>
        <w:rPr>
          <w:rFonts w:ascii="Arial" w:hAnsi="Arial" w:cs="Arial"/>
        </w:rPr>
      </w:pPr>
      <w:r w:rsidRPr="00D855A5">
        <w:rPr>
          <w:rFonts w:ascii="Arial" w:hAnsi="Arial" w:cs="Arial"/>
        </w:rPr>
        <w:t>"</w:t>
      </w:r>
      <w:r w:rsidRPr="00D855A5">
        <w:rPr>
          <w:rFonts w:ascii="Arial" w:hAnsi="Arial" w:cs="Arial"/>
          <w:b/>
        </w:rPr>
        <w:t>Virtual Machine Connectivity</w:t>
      </w:r>
      <w:r w:rsidRPr="00D855A5">
        <w:rPr>
          <w:rFonts w:ascii="Arial" w:hAnsi="Arial" w:cs="Arial"/>
        </w:rPr>
        <w:t>"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440826FA" w14:textId="77777777" w:rsidR="00C9497A" w:rsidRPr="00D855A5" w:rsidRDefault="00D7474D" w:rsidP="0016224D">
      <w:pPr>
        <w:numPr>
          <w:ilvl w:val="0"/>
          <w:numId w:val="232"/>
        </w:numPr>
        <w:rPr>
          <w:rFonts w:ascii="Arial" w:hAnsi="Arial" w:cs="Arial"/>
        </w:rPr>
      </w:pPr>
      <w:r w:rsidRPr="00D855A5">
        <w:rPr>
          <w:rFonts w:ascii="Arial" w:hAnsi="Arial" w:cs="Arial"/>
        </w:rPr>
        <w:t>"</w:t>
      </w:r>
      <w:r w:rsidRPr="00D855A5">
        <w:rPr>
          <w:rFonts w:ascii="Arial" w:hAnsi="Arial" w:cs="Arial"/>
          <w:b/>
        </w:rPr>
        <w:t>Announced Single Instance Maintenance</w:t>
      </w:r>
      <w:r w:rsidRPr="00D855A5">
        <w:rPr>
          <w:rFonts w:ascii="Arial" w:hAnsi="Arial" w:cs="Arial"/>
        </w:rPr>
        <w:t>" means periods of Downtime related to network, hardware, or Service maintenance or upgrades impacting Single Instances. We will publish notice or notify you at least five (5) days prior to the commencement of such Downtime.</w:t>
      </w:r>
    </w:p>
    <w:p w14:paraId="07CC19F1" w14:textId="77777777" w:rsidR="00C9497A" w:rsidRPr="00D855A5" w:rsidRDefault="00D7474D" w:rsidP="0016224D">
      <w:pPr>
        <w:numPr>
          <w:ilvl w:val="0"/>
          <w:numId w:val="232"/>
        </w:numPr>
        <w:rPr>
          <w:rFonts w:ascii="Arial" w:hAnsi="Arial" w:cs="Arial"/>
        </w:rPr>
      </w:pPr>
      <w:r w:rsidRPr="00D855A5">
        <w:rPr>
          <w:rFonts w:ascii="Arial" w:hAnsi="Arial" w:cs="Arial"/>
        </w:rPr>
        <w:t>"</w:t>
      </w:r>
      <w:r w:rsidRPr="00D855A5">
        <w:rPr>
          <w:rFonts w:ascii="Arial" w:hAnsi="Arial" w:cs="Arial"/>
          <w:b/>
        </w:rPr>
        <w:t>Data Disk</w:t>
      </w:r>
      <w:r w:rsidRPr="00D855A5">
        <w:rPr>
          <w:rFonts w:ascii="Arial" w:hAnsi="Arial" w:cs="Arial"/>
        </w:rPr>
        <w:t>" is a persistent virtual hard disk, attached to a Virtual Machine, used to store application data.</w:t>
      </w:r>
    </w:p>
    <w:p w14:paraId="3C0BF337" w14:textId="77777777" w:rsidR="00C9497A" w:rsidRPr="00D855A5" w:rsidRDefault="00D7474D" w:rsidP="0016224D">
      <w:pPr>
        <w:numPr>
          <w:ilvl w:val="0"/>
          <w:numId w:val="232"/>
        </w:numPr>
        <w:rPr>
          <w:rFonts w:ascii="Arial" w:hAnsi="Arial" w:cs="Arial"/>
        </w:rPr>
      </w:pPr>
      <w:r w:rsidRPr="00D855A5">
        <w:rPr>
          <w:rFonts w:ascii="Arial" w:hAnsi="Arial" w:cs="Arial"/>
        </w:rPr>
        <w:t>"</w:t>
      </w:r>
      <w:r w:rsidRPr="00D855A5">
        <w:rPr>
          <w:rFonts w:ascii="Arial" w:hAnsi="Arial" w:cs="Arial"/>
          <w:b/>
        </w:rPr>
        <w:t>Operating System Disk</w:t>
      </w:r>
      <w:r w:rsidRPr="00D855A5">
        <w:rPr>
          <w:rFonts w:ascii="Arial" w:hAnsi="Arial" w:cs="Arial"/>
        </w:rPr>
        <w:t>" is a persistent virtual hard disk, attached to a Virtual Machine, used to store the Virtual Machine’s operating system.</w:t>
      </w:r>
    </w:p>
    <w:p w14:paraId="317E5574" w14:textId="77777777" w:rsidR="00C9497A" w:rsidRPr="00D855A5" w:rsidRDefault="00D7474D" w:rsidP="0016224D">
      <w:pPr>
        <w:numPr>
          <w:ilvl w:val="0"/>
          <w:numId w:val="232"/>
        </w:numPr>
        <w:rPr>
          <w:rFonts w:ascii="Arial" w:hAnsi="Arial" w:cs="Arial"/>
        </w:rPr>
      </w:pPr>
      <w:r w:rsidRPr="00D855A5">
        <w:rPr>
          <w:rFonts w:ascii="Arial" w:hAnsi="Arial" w:cs="Arial"/>
        </w:rPr>
        <w:t>"</w:t>
      </w:r>
      <w:r w:rsidRPr="00D855A5">
        <w:rPr>
          <w:rFonts w:ascii="Arial" w:hAnsi="Arial" w:cs="Arial"/>
          <w:b/>
        </w:rPr>
        <w:t>Single Instance</w:t>
      </w:r>
      <w:r w:rsidRPr="00D855A5">
        <w:rPr>
          <w:rFonts w:ascii="Arial" w:hAnsi="Arial" w:cs="Arial"/>
        </w:rPr>
        <w:t>" is defined as any single Virtual Machine that either is not deployed in an Availability Set or has only one instance deployed in an Availability Set.</w:t>
      </w:r>
    </w:p>
    <w:p w14:paraId="56A12020" w14:textId="77777777" w:rsidR="00C9497A" w:rsidRPr="00D855A5" w:rsidRDefault="00D7474D" w:rsidP="00957ECF">
      <w:pPr>
        <w:pStyle w:val="Heading4"/>
        <w:rPr>
          <w:rFonts w:ascii="Arial" w:hAnsi="Arial" w:cs="Arial"/>
        </w:rPr>
      </w:pPr>
      <w:bookmarkStart w:id="215" w:name="Xb4b5841d91558a71aa63b080ce88119e7afe3c8"/>
      <w:bookmarkEnd w:id="213"/>
      <w:r w:rsidRPr="00D855A5">
        <w:rPr>
          <w:rFonts w:ascii="Arial" w:hAnsi="Arial" w:cs="Arial"/>
        </w:rPr>
        <w:t>Monthly Uptime Calculation and Service Levels for Virtual Machines in an Availability Set</w:t>
      </w:r>
    </w:p>
    <w:p w14:paraId="7E5A556C" w14:textId="77777777" w:rsidR="00C9497A" w:rsidRPr="00D855A5" w:rsidRDefault="00D7474D" w:rsidP="0016224D">
      <w:pPr>
        <w:numPr>
          <w:ilvl w:val="0"/>
          <w:numId w:val="233"/>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accumulated minutes during a billing month for all Virtual Machines that have two or more instances deployed in the same Availability Set. Maximum Available Minutes is measured from when at least two Virtual Machines in the same Availability Set have both been started resultant from action initiated by Customer to the time Customer has initiated an action that would result in stopping or deleting the Virtual Machines.</w:t>
      </w:r>
    </w:p>
    <w:p w14:paraId="6A8BFC5B" w14:textId="77777777" w:rsidR="00C9497A" w:rsidRPr="00D855A5" w:rsidRDefault="00D7474D" w:rsidP="0016224D">
      <w:pPr>
        <w:numPr>
          <w:ilvl w:val="0"/>
          <w:numId w:val="233"/>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that are part of Maximum Available Minutes that have no Virtual Machine Connectivity.</w:t>
      </w:r>
    </w:p>
    <w:p w14:paraId="175D0D19" w14:textId="77777777" w:rsidR="00C9497A" w:rsidRPr="00D855A5" w:rsidRDefault="00D7474D" w:rsidP="0016224D">
      <w:pPr>
        <w:numPr>
          <w:ilvl w:val="0"/>
          <w:numId w:val="233"/>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Virtual Machines is calculated as Maximum Available Minutes less Downtime divided by Maximum Available Minutes in a billing month for a given Azure subscription. Monthly Uptime Percentage is represented by the following formula:</w:t>
      </w:r>
    </w:p>
    <w:p w14:paraId="67CC29FB"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 X 100</w:t>
      </w:r>
    </w:p>
    <w:p w14:paraId="1E738157" w14:textId="77777777" w:rsidR="00C9497A" w:rsidRPr="00D855A5" w:rsidRDefault="00D7474D" w:rsidP="0016224D">
      <w:pPr>
        <w:numPr>
          <w:ilvl w:val="0"/>
          <w:numId w:val="233"/>
        </w:numPr>
        <w:rPr>
          <w:rFonts w:ascii="Arial" w:hAnsi="Arial" w:cs="Arial"/>
        </w:rPr>
      </w:pPr>
      <w:r w:rsidRPr="00D855A5">
        <w:rPr>
          <w:rFonts w:ascii="Arial" w:hAnsi="Arial" w:cs="Arial"/>
        </w:rPr>
        <w:t>The following Service Levels and Service Credits are applicable to Customer's use of Virtual Machines in an Availability Set: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564"/>
        <w:gridCol w:w="2710"/>
      </w:tblGrid>
      <w:tr w:rsidR="00C9497A" w:rsidRPr="00D855A5" w14:paraId="19B8BCB3" w14:textId="77777777" w:rsidTr="006B31B4">
        <w:tc>
          <w:tcPr>
            <w:tcW w:w="0" w:type="auto"/>
            <w:vAlign w:val="bottom"/>
          </w:tcPr>
          <w:p w14:paraId="5035A372"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34CC3923"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6557B1C0" w14:textId="77777777" w:rsidTr="006B31B4">
        <w:tc>
          <w:tcPr>
            <w:tcW w:w="0" w:type="auto"/>
          </w:tcPr>
          <w:p w14:paraId="5F2BCF5B" w14:textId="77777777" w:rsidR="00C9497A" w:rsidRPr="00D855A5" w:rsidRDefault="00D7474D">
            <w:pPr>
              <w:pStyle w:val="Compact"/>
              <w:numPr>
                <w:ilvl w:val="0"/>
                <w:numId w:val="1"/>
              </w:numPr>
              <w:rPr>
                <w:rFonts w:ascii="Arial" w:hAnsi="Arial" w:cs="Arial"/>
              </w:rPr>
            </w:pPr>
            <w:r w:rsidRPr="00D855A5">
              <w:rPr>
                <w:rFonts w:ascii="Arial" w:hAnsi="Arial" w:cs="Arial"/>
              </w:rPr>
              <w:t>&lt;99.95%</w:t>
            </w:r>
          </w:p>
        </w:tc>
        <w:tc>
          <w:tcPr>
            <w:tcW w:w="0" w:type="auto"/>
          </w:tcPr>
          <w:p w14:paraId="2EBEB5F8"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1B6B9870" w14:textId="77777777" w:rsidTr="006B31B4">
        <w:tc>
          <w:tcPr>
            <w:tcW w:w="0" w:type="auto"/>
          </w:tcPr>
          <w:p w14:paraId="704AF79A"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0709BB85"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r w:rsidR="00C9497A" w:rsidRPr="00D855A5" w14:paraId="141E9C40" w14:textId="77777777" w:rsidTr="006B31B4">
        <w:tc>
          <w:tcPr>
            <w:tcW w:w="0" w:type="auto"/>
          </w:tcPr>
          <w:p w14:paraId="09C3C03B" w14:textId="77777777" w:rsidR="00C9497A" w:rsidRPr="00D855A5" w:rsidRDefault="00D7474D">
            <w:pPr>
              <w:pStyle w:val="Compact"/>
              <w:numPr>
                <w:ilvl w:val="0"/>
                <w:numId w:val="1"/>
              </w:numPr>
              <w:rPr>
                <w:rFonts w:ascii="Arial" w:hAnsi="Arial" w:cs="Arial"/>
              </w:rPr>
            </w:pPr>
            <w:r w:rsidRPr="00D855A5">
              <w:rPr>
                <w:rFonts w:ascii="Arial" w:hAnsi="Arial" w:cs="Arial"/>
              </w:rPr>
              <w:t>&lt;95%</w:t>
            </w:r>
          </w:p>
        </w:tc>
        <w:tc>
          <w:tcPr>
            <w:tcW w:w="0" w:type="auto"/>
          </w:tcPr>
          <w:p w14:paraId="35B24C1C" w14:textId="77777777" w:rsidR="00C9497A" w:rsidRPr="00D855A5" w:rsidRDefault="00D7474D">
            <w:pPr>
              <w:pStyle w:val="Compact"/>
              <w:numPr>
                <w:ilvl w:val="0"/>
                <w:numId w:val="1"/>
              </w:numPr>
              <w:rPr>
                <w:rFonts w:ascii="Arial" w:hAnsi="Arial" w:cs="Arial"/>
              </w:rPr>
            </w:pPr>
            <w:r w:rsidRPr="00D855A5">
              <w:rPr>
                <w:rFonts w:ascii="Arial" w:hAnsi="Arial" w:cs="Arial"/>
              </w:rPr>
              <w:t>100%</w:t>
            </w:r>
          </w:p>
        </w:tc>
      </w:tr>
    </w:tbl>
    <w:p w14:paraId="755D0110" w14:textId="77777777" w:rsidR="00C9497A" w:rsidRPr="00D855A5" w:rsidRDefault="00D7474D" w:rsidP="00957ECF">
      <w:pPr>
        <w:pStyle w:val="Heading4"/>
        <w:rPr>
          <w:rFonts w:ascii="Arial" w:hAnsi="Arial" w:cs="Arial"/>
        </w:rPr>
      </w:pPr>
      <w:bookmarkStart w:id="216" w:name="Xc96b2aafd75f3481e3b46e324f86426c95e7319"/>
      <w:bookmarkEnd w:id="215"/>
      <w:r w:rsidRPr="00D855A5">
        <w:rPr>
          <w:rFonts w:ascii="Arial" w:hAnsi="Arial" w:cs="Arial"/>
        </w:rPr>
        <w:t>Monthly Uptime Calculation and Service Levels for Single-Instance Virtual Machines</w:t>
      </w:r>
    </w:p>
    <w:p w14:paraId="0BFEBD66" w14:textId="77777777" w:rsidR="00C9497A" w:rsidRPr="00D855A5" w:rsidRDefault="00D7474D" w:rsidP="0016224D">
      <w:pPr>
        <w:numPr>
          <w:ilvl w:val="0"/>
          <w:numId w:val="234"/>
        </w:numPr>
        <w:rPr>
          <w:rFonts w:ascii="Arial" w:hAnsi="Arial" w:cs="Arial"/>
        </w:rPr>
      </w:pPr>
      <w:r w:rsidRPr="00D855A5">
        <w:rPr>
          <w:rFonts w:ascii="Arial" w:hAnsi="Arial" w:cs="Arial"/>
        </w:rPr>
        <w:t>"</w:t>
      </w:r>
      <w:r w:rsidRPr="00D855A5">
        <w:rPr>
          <w:rFonts w:ascii="Arial" w:hAnsi="Arial" w:cs="Arial"/>
          <w:b/>
        </w:rPr>
        <w:t>Minutes in the Month</w:t>
      </w:r>
      <w:r w:rsidRPr="00D855A5">
        <w:rPr>
          <w:rFonts w:ascii="Arial" w:hAnsi="Arial" w:cs="Arial"/>
        </w:rPr>
        <w:t>" is the total number of minutes in a given month.</w:t>
      </w:r>
    </w:p>
    <w:p w14:paraId="46B4ABD3" w14:textId="77777777" w:rsidR="00C9497A" w:rsidRPr="00D855A5" w:rsidRDefault="00D7474D" w:rsidP="0016224D">
      <w:pPr>
        <w:numPr>
          <w:ilvl w:val="0"/>
          <w:numId w:val="234"/>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that are part of Minutes in the Month that have no Virtual Machine Connectivity. Downtime excludes Announced Single Instance Maintenance.</w:t>
      </w:r>
    </w:p>
    <w:p w14:paraId="1C309938" w14:textId="77777777" w:rsidR="00C9497A" w:rsidRPr="00D855A5" w:rsidRDefault="00D7474D" w:rsidP="0016224D">
      <w:pPr>
        <w:numPr>
          <w:ilvl w:val="0"/>
          <w:numId w:val="234"/>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is calculated by subtracting from 100% the percentage of Minutes in the Month in which any Single Instance Virtual Machine using premium storage for all Operating System Disks and Data disks had Downtime.</w:t>
      </w:r>
    </w:p>
    <w:p w14:paraId="0F72AB79" w14:textId="77777777" w:rsidR="00C9497A" w:rsidRPr="00D855A5" w:rsidRDefault="00D7474D">
      <w:pPr>
        <w:numPr>
          <w:ilvl w:val="0"/>
          <w:numId w:val="1"/>
        </w:numPr>
        <w:rPr>
          <w:rFonts w:ascii="Arial" w:hAnsi="Arial" w:cs="Arial"/>
        </w:rPr>
      </w:pPr>
      <w:r w:rsidRPr="00D855A5">
        <w:rPr>
          <w:rFonts w:ascii="Arial" w:hAnsi="Arial" w:cs="Arial"/>
        </w:rPr>
        <w:t>Monthly Uptime % = (Minutes in the Month - Downtime) / Minutes in the Month X 100</w:t>
      </w:r>
    </w:p>
    <w:p w14:paraId="3D29084A" w14:textId="77777777" w:rsidR="00C9497A" w:rsidRPr="00D855A5" w:rsidRDefault="00D7474D" w:rsidP="0016224D">
      <w:pPr>
        <w:numPr>
          <w:ilvl w:val="0"/>
          <w:numId w:val="234"/>
        </w:numPr>
        <w:rPr>
          <w:rFonts w:ascii="Arial" w:hAnsi="Arial" w:cs="Arial"/>
        </w:rPr>
      </w:pPr>
      <w:r w:rsidRPr="00D855A5">
        <w:rPr>
          <w:rFonts w:ascii="Arial" w:hAnsi="Arial" w:cs="Arial"/>
        </w:rPr>
        <w:t>The following Service Levels and Service Credits are applicable to Customer’s use of Single-Instance Virtual Machines: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564"/>
        <w:gridCol w:w="2710"/>
      </w:tblGrid>
      <w:tr w:rsidR="00C9497A" w:rsidRPr="00D855A5" w14:paraId="1C6CBF81" w14:textId="77777777" w:rsidTr="006B31B4">
        <w:tc>
          <w:tcPr>
            <w:tcW w:w="0" w:type="auto"/>
            <w:vAlign w:val="bottom"/>
          </w:tcPr>
          <w:p w14:paraId="6A2FD5B9"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4827080D"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45930004" w14:textId="77777777" w:rsidTr="006B31B4">
        <w:tc>
          <w:tcPr>
            <w:tcW w:w="0" w:type="auto"/>
          </w:tcPr>
          <w:p w14:paraId="12FB771B"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541505F9"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05CB40DD" w14:textId="77777777" w:rsidTr="006B31B4">
        <w:tc>
          <w:tcPr>
            <w:tcW w:w="0" w:type="auto"/>
          </w:tcPr>
          <w:p w14:paraId="33747C23"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16CB06A9"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r w:rsidR="00C9497A" w:rsidRPr="00D855A5" w14:paraId="4BF29C66" w14:textId="77777777" w:rsidTr="006B31B4">
        <w:tc>
          <w:tcPr>
            <w:tcW w:w="0" w:type="auto"/>
          </w:tcPr>
          <w:p w14:paraId="61840BFD" w14:textId="77777777" w:rsidR="00C9497A" w:rsidRPr="00D855A5" w:rsidRDefault="00D7474D">
            <w:pPr>
              <w:pStyle w:val="Compact"/>
              <w:numPr>
                <w:ilvl w:val="0"/>
                <w:numId w:val="1"/>
              </w:numPr>
              <w:rPr>
                <w:rFonts w:ascii="Arial" w:hAnsi="Arial" w:cs="Arial"/>
              </w:rPr>
            </w:pPr>
            <w:r w:rsidRPr="00D855A5">
              <w:rPr>
                <w:rFonts w:ascii="Arial" w:hAnsi="Arial" w:cs="Arial"/>
              </w:rPr>
              <w:t>&lt;95%</w:t>
            </w:r>
          </w:p>
        </w:tc>
        <w:tc>
          <w:tcPr>
            <w:tcW w:w="0" w:type="auto"/>
          </w:tcPr>
          <w:p w14:paraId="21CCE179" w14:textId="77777777" w:rsidR="00C9497A" w:rsidRPr="00D855A5" w:rsidRDefault="00D7474D">
            <w:pPr>
              <w:pStyle w:val="Compact"/>
              <w:numPr>
                <w:ilvl w:val="0"/>
                <w:numId w:val="1"/>
              </w:numPr>
              <w:rPr>
                <w:rFonts w:ascii="Arial" w:hAnsi="Arial" w:cs="Arial"/>
              </w:rPr>
            </w:pPr>
            <w:r w:rsidRPr="00D855A5">
              <w:rPr>
                <w:rFonts w:ascii="Arial" w:hAnsi="Arial" w:cs="Arial"/>
              </w:rPr>
              <w:t>100%</w:t>
            </w:r>
          </w:p>
        </w:tc>
      </w:tr>
      <w:bookmarkEnd w:id="211"/>
      <w:bookmarkEnd w:id="214"/>
      <w:bookmarkEnd w:id="216"/>
    </w:tbl>
    <w:p w14:paraId="19E39DFC" w14:textId="4C309CF2" w:rsidR="00E12665" w:rsidRDefault="00E12665" w:rsidP="006A7781">
      <w:pPr>
        <w:pStyle w:val="NoSpacing"/>
      </w:pPr>
    </w:p>
    <w:p w14:paraId="76C20D82" w14:textId="77777777" w:rsidR="00E12665" w:rsidRPr="00E12665" w:rsidRDefault="00E12665" w:rsidP="00E12665">
      <w:pPr>
        <w:pStyle w:val="Heading2"/>
        <w:rPr>
          <w:rFonts w:ascii="Arial" w:hAnsi="Arial" w:cs="Arial"/>
        </w:rPr>
      </w:pPr>
      <w:bookmarkStart w:id="217" w:name="_Toc63696241"/>
      <w:r w:rsidRPr="00E12665">
        <w:rPr>
          <w:rFonts w:ascii="Arial" w:hAnsi="Arial" w:cs="Arial"/>
        </w:rPr>
        <w:t>Azure Spring Cloud</w:t>
      </w:r>
      <w:bookmarkEnd w:id="217"/>
    </w:p>
    <w:p w14:paraId="5FD38CA9" w14:textId="6535EF6F" w:rsidR="00E12665" w:rsidRDefault="00E12665" w:rsidP="00E12665">
      <w:pPr>
        <w:pStyle w:val="NormalWeb"/>
        <w:spacing w:before="180" w:beforeAutospacing="0" w:after="180" w:afterAutospacing="0"/>
        <w:rPr>
          <w:rFonts w:ascii="Arial" w:hAnsi="Arial" w:cs="Segoe UI"/>
          <w:color w:val="1A1A1A"/>
        </w:rPr>
      </w:pPr>
      <w:r w:rsidRPr="00E12665">
        <w:rPr>
          <w:rFonts w:ascii="Arial" w:hAnsi="Arial" w:cs="Segoe UI"/>
          <w:color w:val="1A1A1A"/>
        </w:rPr>
        <w:t>We guarantee that Azure Spring Cloud Apps running in a Customer subscription will be available 99.9% of the time.</w:t>
      </w:r>
    </w:p>
    <w:p w14:paraId="5CE772DC" w14:textId="362E5623" w:rsidR="00E12665" w:rsidRDefault="00E12665" w:rsidP="00607484">
      <w:pPr>
        <w:pStyle w:val="Heading4"/>
        <w:rPr>
          <w:rFonts w:ascii="Arial" w:hAnsi="Arial" w:cs="Segoe UI"/>
          <w:color w:val="1A1A1A"/>
        </w:rPr>
      </w:pPr>
      <w:r w:rsidRPr="00E12665">
        <w:rPr>
          <w:rFonts w:ascii="Arial" w:hAnsi="Arial" w:cs="Segoe UI"/>
          <w:color w:val="1A1A1A"/>
        </w:rPr>
        <w:t>Additional Definitions</w:t>
      </w:r>
    </w:p>
    <w:p w14:paraId="3CC064C4" w14:textId="77777777" w:rsidR="00E12665" w:rsidRPr="00E12665" w:rsidRDefault="00E12665" w:rsidP="00E12665">
      <w:pPr>
        <w:pStyle w:val="NormalWeb"/>
        <w:numPr>
          <w:ilvl w:val="0"/>
          <w:numId w:val="472"/>
        </w:numPr>
        <w:spacing w:before="180" w:beforeAutospacing="0" w:after="180" w:afterAutospacing="0"/>
        <w:rPr>
          <w:rFonts w:ascii="Arial" w:hAnsi="Arial" w:cs="Segoe UI"/>
          <w:color w:val="1A1A1A"/>
        </w:rPr>
      </w:pPr>
      <w:r w:rsidRPr="00E12665">
        <w:rPr>
          <w:rFonts w:ascii="Arial" w:hAnsi="Arial" w:cs="Segoe UI"/>
          <w:color w:val="1A1A1A"/>
        </w:rPr>
        <w:t>"</w:t>
      </w:r>
      <w:r w:rsidRPr="00E12665">
        <w:rPr>
          <w:rStyle w:val="Strong"/>
          <w:rFonts w:ascii="Arial" w:hAnsi="Arial" w:cs="Segoe UI"/>
          <w:color w:val="1A1A1A"/>
        </w:rPr>
        <w:t>App</w:t>
      </w:r>
      <w:r w:rsidRPr="00E12665">
        <w:rPr>
          <w:rFonts w:ascii="Arial" w:hAnsi="Arial" w:cs="Segoe UI"/>
          <w:color w:val="1A1A1A"/>
        </w:rPr>
        <w:t>" is a Spring Boot App deployed by Customer within Azure Spring Cloud. Excluding Apps in the Basic Tier.</w:t>
      </w:r>
    </w:p>
    <w:p w14:paraId="3BE69728" w14:textId="77777777" w:rsidR="00E12665" w:rsidRPr="00E12665" w:rsidRDefault="00E12665" w:rsidP="00E12665">
      <w:pPr>
        <w:pStyle w:val="NormalWeb"/>
        <w:numPr>
          <w:ilvl w:val="0"/>
          <w:numId w:val="472"/>
        </w:numPr>
        <w:spacing w:before="180" w:beforeAutospacing="0" w:after="180" w:afterAutospacing="0"/>
        <w:rPr>
          <w:rFonts w:ascii="Arial" w:hAnsi="Arial" w:cs="Segoe UI"/>
          <w:color w:val="1A1A1A"/>
        </w:rPr>
      </w:pPr>
      <w:r w:rsidRPr="00E12665">
        <w:rPr>
          <w:rFonts w:ascii="Arial" w:hAnsi="Arial" w:cs="Segoe UI"/>
          <w:color w:val="1A1A1A"/>
        </w:rPr>
        <w:t>"</w:t>
      </w:r>
      <w:r w:rsidRPr="00E12665">
        <w:rPr>
          <w:rStyle w:val="Strong"/>
          <w:rFonts w:ascii="Arial" w:hAnsi="Arial" w:cs="Segoe UI"/>
          <w:color w:val="1A1A1A"/>
        </w:rPr>
        <w:t>Spring Cloud Service Runtime</w:t>
      </w:r>
      <w:r w:rsidRPr="00E12665">
        <w:rPr>
          <w:rFonts w:ascii="Arial" w:hAnsi="Arial" w:cs="Segoe UI"/>
          <w:color w:val="1A1A1A"/>
        </w:rPr>
        <w:t>" is a collection of Spring Cloud components (e.g. Spring Cloud Config Server, Spring Cloud Registry) hosted by 21Vianet.</w:t>
      </w:r>
    </w:p>
    <w:p w14:paraId="1841BF36" w14:textId="77777777" w:rsidR="00E12665" w:rsidRDefault="00E12665" w:rsidP="00607484">
      <w:pPr>
        <w:pStyle w:val="Heading4"/>
        <w:rPr>
          <w:rFonts w:ascii="Segoe UI" w:hAnsi="Segoe UI" w:cs="Segoe UI"/>
          <w:color w:val="1A1A1A"/>
        </w:rPr>
      </w:pPr>
      <w:r>
        <w:rPr>
          <w:rFonts w:ascii="Segoe UI" w:hAnsi="Segoe UI" w:cs="Segoe UI"/>
          <w:color w:val="1A1A1A"/>
        </w:rPr>
        <w:t>Monthly Uptime Calculation and Service Levels for Azure Spring Cloud</w:t>
      </w:r>
    </w:p>
    <w:p w14:paraId="2D5140C0" w14:textId="77777777" w:rsidR="00E12665" w:rsidRPr="00E12665" w:rsidRDefault="00E12665" w:rsidP="00E12665">
      <w:pPr>
        <w:pStyle w:val="NormalWeb"/>
        <w:numPr>
          <w:ilvl w:val="0"/>
          <w:numId w:val="473"/>
        </w:numPr>
        <w:tabs>
          <w:tab w:val="clear" w:pos="720"/>
          <w:tab w:val="num" w:pos="360"/>
        </w:tabs>
        <w:spacing w:before="180" w:beforeAutospacing="0" w:after="180" w:afterAutospacing="0"/>
        <w:ind w:left="360"/>
        <w:rPr>
          <w:rFonts w:ascii="Arial" w:hAnsi="Arial" w:cs="Segoe UI"/>
          <w:color w:val="1A1A1A"/>
        </w:rPr>
      </w:pPr>
      <w:r w:rsidRPr="00E12665">
        <w:rPr>
          <w:rFonts w:ascii="Arial" w:hAnsi="Arial" w:cs="Segoe UI"/>
          <w:color w:val="1A1A1A"/>
        </w:rPr>
        <w:t>"</w:t>
      </w:r>
      <w:r w:rsidRPr="00E12665">
        <w:rPr>
          <w:rStyle w:val="Strong"/>
          <w:rFonts w:ascii="Arial" w:hAnsi="Arial" w:cs="Segoe UI"/>
          <w:color w:val="1A1A1A"/>
        </w:rPr>
        <w:t>Deployment Minutes</w:t>
      </w:r>
      <w:r w:rsidRPr="00E12665">
        <w:rPr>
          <w:rFonts w:ascii="Arial" w:hAnsi="Arial" w:cs="Segoe UI"/>
          <w:color w:val="1A1A1A"/>
        </w:rPr>
        <w:t>" is the total number of minutes that a given App has been set to running in Azure during a billing month. Deployment Minutes is measured from when the App was created or Customer initiated an action that would result in running the App to the time Customer initiated an action that would result in stopping or deleting the App.</w:t>
      </w:r>
    </w:p>
    <w:p w14:paraId="212DE031" w14:textId="77777777" w:rsidR="00E12665" w:rsidRPr="00E12665" w:rsidRDefault="00E12665" w:rsidP="00E12665">
      <w:pPr>
        <w:pStyle w:val="NormalWeb"/>
        <w:numPr>
          <w:ilvl w:val="0"/>
          <w:numId w:val="473"/>
        </w:numPr>
        <w:tabs>
          <w:tab w:val="clear" w:pos="720"/>
          <w:tab w:val="num" w:pos="360"/>
        </w:tabs>
        <w:spacing w:before="180" w:beforeAutospacing="0" w:after="180" w:afterAutospacing="0"/>
        <w:ind w:left="360"/>
        <w:rPr>
          <w:rFonts w:ascii="Arial" w:hAnsi="Arial" w:cs="Segoe UI"/>
          <w:color w:val="1A1A1A"/>
        </w:rPr>
      </w:pPr>
      <w:r w:rsidRPr="00E12665">
        <w:rPr>
          <w:rFonts w:ascii="Arial" w:hAnsi="Arial" w:cs="Segoe UI"/>
          <w:color w:val="1A1A1A"/>
        </w:rPr>
        <w:t>"</w:t>
      </w:r>
      <w:r w:rsidRPr="00E12665">
        <w:rPr>
          <w:rStyle w:val="Strong"/>
          <w:rFonts w:ascii="Arial" w:hAnsi="Arial" w:cs="Segoe UI"/>
          <w:color w:val="1A1A1A"/>
        </w:rPr>
        <w:t>Maximum Available Minutes</w:t>
      </w:r>
      <w:r w:rsidRPr="00E12665">
        <w:rPr>
          <w:rFonts w:ascii="Arial" w:hAnsi="Arial" w:cs="Segoe UI"/>
          <w:color w:val="1A1A1A"/>
        </w:rPr>
        <w:t>" is the sum of all Deployment Minutes across all Apps deployed by Customer in a given Azure subscription during a billing month.</w:t>
      </w:r>
    </w:p>
    <w:p w14:paraId="77FE747D" w14:textId="77777777" w:rsidR="00E12665" w:rsidRPr="00E12665" w:rsidRDefault="00E12665" w:rsidP="00E12665">
      <w:pPr>
        <w:pStyle w:val="NormalWeb"/>
        <w:numPr>
          <w:ilvl w:val="0"/>
          <w:numId w:val="473"/>
        </w:numPr>
        <w:tabs>
          <w:tab w:val="clear" w:pos="720"/>
          <w:tab w:val="num" w:pos="360"/>
        </w:tabs>
        <w:spacing w:before="180" w:beforeAutospacing="0" w:after="180" w:afterAutospacing="0"/>
        <w:ind w:left="360"/>
        <w:rPr>
          <w:rFonts w:ascii="Arial" w:hAnsi="Arial" w:cs="Segoe UI"/>
          <w:color w:val="1A1A1A"/>
        </w:rPr>
      </w:pPr>
      <w:r w:rsidRPr="00E12665">
        <w:rPr>
          <w:rFonts w:ascii="Arial" w:hAnsi="Arial" w:cs="Segoe UI"/>
          <w:color w:val="1A1A1A"/>
        </w:rPr>
        <w:t>"</w:t>
      </w:r>
      <w:r w:rsidRPr="00E12665">
        <w:rPr>
          <w:rStyle w:val="Strong"/>
          <w:rFonts w:ascii="Arial" w:hAnsi="Arial" w:cs="Segoe UI"/>
          <w:color w:val="1A1A1A"/>
        </w:rPr>
        <w:t>Downtime</w:t>
      </w:r>
      <w:r w:rsidRPr="00E12665">
        <w:rPr>
          <w:rFonts w:ascii="Arial" w:hAnsi="Arial" w:cs="Segoe UI"/>
          <w:color w:val="1A1A1A"/>
        </w:rPr>
        <w:t>" is the sum of all Deployment Minutes, across all Apps deployed by Customer in a given Azure subscription, during a billing month during which the App is unavailable. A minute is considered unavailable for a given App if all continuous attempts to connect between the App and 21Vianet’s Internet gateway or the Azure Spring Cloud Service Runtime throughout the minute result in either an Error Code or do not return a Success Code within five minutes.</w:t>
      </w:r>
    </w:p>
    <w:p w14:paraId="77C7E48E" w14:textId="77777777" w:rsidR="00E12665" w:rsidRPr="00E12665" w:rsidRDefault="00E12665" w:rsidP="00E12665">
      <w:pPr>
        <w:pStyle w:val="NormalWeb"/>
        <w:numPr>
          <w:ilvl w:val="0"/>
          <w:numId w:val="473"/>
        </w:numPr>
        <w:tabs>
          <w:tab w:val="clear" w:pos="720"/>
          <w:tab w:val="num" w:pos="360"/>
        </w:tabs>
        <w:spacing w:before="180" w:beforeAutospacing="0" w:after="180" w:afterAutospacing="0"/>
        <w:ind w:left="360"/>
        <w:rPr>
          <w:rFonts w:ascii="Arial" w:hAnsi="Arial" w:cs="Segoe UI"/>
          <w:color w:val="1A1A1A"/>
        </w:rPr>
      </w:pPr>
      <w:r w:rsidRPr="00E12665">
        <w:rPr>
          <w:rFonts w:ascii="Arial" w:hAnsi="Arial" w:cs="Segoe UI"/>
          <w:color w:val="1A1A1A"/>
        </w:rPr>
        <w:t>"</w:t>
      </w:r>
      <w:r w:rsidRPr="00E12665">
        <w:rPr>
          <w:rStyle w:val="Strong"/>
          <w:rFonts w:ascii="Arial" w:hAnsi="Arial" w:cs="Segoe UI"/>
          <w:color w:val="1A1A1A"/>
        </w:rPr>
        <w:t>Monthly Uptime Percentage</w:t>
      </w:r>
      <w:r w:rsidRPr="00E12665">
        <w:rPr>
          <w:rFonts w:ascii="Arial" w:hAnsi="Arial" w:cs="Segoe UI"/>
          <w:color w:val="1A1A1A"/>
        </w:rPr>
        <w:t>" The Monthly Uptime Percentage is calculated using the following formula:</w:t>
      </w:r>
    </w:p>
    <w:p w14:paraId="4A98133F" w14:textId="77777777" w:rsidR="00E12665" w:rsidRPr="00E12665" w:rsidRDefault="00E12665" w:rsidP="00E12665">
      <w:pPr>
        <w:pStyle w:val="NormalWeb"/>
        <w:spacing w:before="180" w:beforeAutospacing="0" w:after="180" w:afterAutospacing="0"/>
        <w:ind w:left="360"/>
        <w:rPr>
          <w:rFonts w:ascii="Arial" w:hAnsi="Arial" w:cs="Segoe UI"/>
          <w:color w:val="1A1A1A"/>
        </w:rPr>
      </w:pPr>
      <w:r w:rsidRPr="00E12665">
        <w:rPr>
          <w:rFonts w:ascii="Arial" w:hAnsi="Arial" w:cs="Segoe UI"/>
          <w:color w:val="1A1A1A"/>
        </w:rPr>
        <w:t>(Maximum Available Minutes - Downtime) / Maximum Available Minutes * 100</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1"/>
        <w:gridCol w:w="2716"/>
      </w:tblGrid>
      <w:tr w:rsidR="00E12665" w:rsidRPr="00E12665" w14:paraId="27194484" w14:textId="77777777" w:rsidTr="00E12665">
        <w:trPr>
          <w:tblHeader/>
        </w:trPr>
        <w:tc>
          <w:tcPr>
            <w:tcW w:w="0" w:type="auto"/>
            <w:tcMar>
              <w:top w:w="0" w:type="dxa"/>
              <w:left w:w="225" w:type="dxa"/>
              <w:bottom w:w="0" w:type="dxa"/>
              <w:right w:w="225" w:type="dxa"/>
            </w:tcMar>
            <w:vAlign w:val="center"/>
            <w:hideMark/>
          </w:tcPr>
          <w:p w14:paraId="70617B51" w14:textId="77777777" w:rsidR="00E12665" w:rsidRPr="00E12665" w:rsidRDefault="00E12665" w:rsidP="00E12665">
            <w:pPr>
              <w:spacing w:after="0" w:line="360" w:lineRule="atLeast"/>
              <w:jc w:val="center"/>
              <w:rPr>
                <w:rFonts w:ascii="Arial" w:eastAsia="Times New Roman" w:hAnsi="Arial" w:cs="Segoe UI"/>
                <w:color w:val="1A1A1A"/>
                <w:sz w:val="27"/>
                <w:szCs w:val="27"/>
                <w:lang w:eastAsia="zh-CN"/>
              </w:rPr>
            </w:pPr>
            <w:r w:rsidRPr="00E12665">
              <w:rPr>
                <w:rFonts w:ascii="Arial" w:eastAsia="Times New Roman" w:hAnsi="Arial" w:cs="Segoe UI"/>
                <w:color w:val="1A1A1A"/>
                <w:sz w:val="27"/>
                <w:szCs w:val="27"/>
                <w:lang w:eastAsia="zh-CN"/>
              </w:rPr>
              <w:t>MONTHLY UPTIME PERCENTAGE</w:t>
            </w:r>
          </w:p>
        </w:tc>
        <w:tc>
          <w:tcPr>
            <w:tcW w:w="0" w:type="auto"/>
            <w:tcMar>
              <w:top w:w="0" w:type="dxa"/>
              <w:left w:w="225" w:type="dxa"/>
              <w:bottom w:w="0" w:type="dxa"/>
              <w:right w:w="225" w:type="dxa"/>
            </w:tcMar>
            <w:vAlign w:val="center"/>
            <w:hideMark/>
          </w:tcPr>
          <w:p w14:paraId="66C4CDD5" w14:textId="77777777" w:rsidR="00E12665" w:rsidRPr="00E12665" w:rsidRDefault="00E12665" w:rsidP="00E12665">
            <w:pPr>
              <w:spacing w:after="0" w:line="360" w:lineRule="atLeast"/>
              <w:jc w:val="center"/>
              <w:rPr>
                <w:rFonts w:ascii="Arial" w:eastAsia="Times New Roman" w:hAnsi="Arial" w:cs="Segoe UI"/>
                <w:color w:val="1A1A1A"/>
                <w:sz w:val="27"/>
                <w:szCs w:val="27"/>
                <w:lang w:eastAsia="zh-CN"/>
              </w:rPr>
            </w:pPr>
            <w:r w:rsidRPr="00E12665">
              <w:rPr>
                <w:rFonts w:ascii="Arial" w:eastAsia="Times New Roman" w:hAnsi="Arial" w:cs="Segoe UI"/>
                <w:color w:val="1A1A1A"/>
                <w:sz w:val="27"/>
                <w:szCs w:val="27"/>
                <w:lang w:eastAsia="zh-CN"/>
              </w:rPr>
              <w:t>SERVICE CREDIT</w:t>
            </w:r>
          </w:p>
        </w:tc>
      </w:tr>
      <w:tr w:rsidR="00E12665" w:rsidRPr="00E12665" w14:paraId="4F7983BA" w14:textId="77777777" w:rsidTr="00E12665">
        <w:tc>
          <w:tcPr>
            <w:tcW w:w="0" w:type="auto"/>
            <w:tcMar>
              <w:top w:w="0" w:type="dxa"/>
              <w:left w:w="225" w:type="dxa"/>
              <w:bottom w:w="0" w:type="dxa"/>
              <w:right w:w="225" w:type="dxa"/>
            </w:tcMar>
            <w:vAlign w:val="center"/>
            <w:hideMark/>
          </w:tcPr>
          <w:p w14:paraId="0F663128" w14:textId="77777777" w:rsidR="00E12665" w:rsidRPr="00E12665" w:rsidRDefault="00E12665" w:rsidP="00E12665">
            <w:pPr>
              <w:spacing w:after="0" w:line="360" w:lineRule="atLeast"/>
              <w:rPr>
                <w:rFonts w:ascii="Arial" w:eastAsia="Times New Roman" w:hAnsi="Arial" w:cs="Segoe UI"/>
                <w:color w:val="1A1A1A"/>
                <w:sz w:val="27"/>
                <w:szCs w:val="27"/>
                <w:lang w:eastAsia="zh-CN"/>
              </w:rPr>
            </w:pPr>
            <w:r w:rsidRPr="00E12665">
              <w:rPr>
                <w:rFonts w:ascii="Arial" w:eastAsia="Times New Roman" w:hAnsi="Arial" w:cs="Segoe UI"/>
                <w:color w:val="1A1A1A"/>
                <w:sz w:val="27"/>
                <w:szCs w:val="27"/>
                <w:lang w:eastAsia="zh-CN"/>
              </w:rPr>
              <w:t>&lt;99.9%</w:t>
            </w:r>
          </w:p>
        </w:tc>
        <w:tc>
          <w:tcPr>
            <w:tcW w:w="0" w:type="auto"/>
            <w:tcMar>
              <w:top w:w="0" w:type="dxa"/>
              <w:left w:w="225" w:type="dxa"/>
              <w:bottom w:w="0" w:type="dxa"/>
              <w:right w:w="225" w:type="dxa"/>
            </w:tcMar>
            <w:vAlign w:val="center"/>
            <w:hideMark/>
          </w:tcPr>
          <w:p w14:paraId="5E787DA8" w14:textId="77777777" w:rsidR="00E12665" w:rsidRPr="00E12665" w:rsidRDefault="00E12665" w:rsidP="00E12665">
            <w:pPr>
              <w:spacing w:after="0" w:line="360" w:lineRule="atLeast"/>
              <w:rPr>
                <w:rFonts w:ascii="Arial" w:eastAsia="Times New Roman" w:hAnsi="Arial" w:cs="Segoe UI"/>
                <w:color w:val="1A1A1A"/>
                <w:sz w:val="27"/>
                <w:szCs w:val="27"/>
                <w:lang w:eastAsia="zh-CN"/>
              </w:rPr>
            </w:pPr>
            <w:r w:rsidRPr="00E12665">
              <w:rPr>
                <w:rFonts w:ascii="Arial" w:eastAsia="Times New Roman" w:hAnsi="Arial" w:cs="Segoe UI"/>
                <w:color w:val="1A1A1A"/>
                <w:sz w:val="27"/>
                <w:szCs w:val="27"/>
                <w:lang w:eastAsia="zh-CN"/>
              </w:rPr>
              <w:t>10%</w:t>
            </w:r>
          </w:p>
        </w:tc>
      </w:tr>
      <w:tr w:rsidR="00E12665" w:rsidRPr="00E12665" w14:paraId="55BEA8B0" w14:textId="77777777" w:rsidTr="00E12665">
        <w:tc>
          <w:tcPr>
            <w:tcW w:w="0" w:type="auto"/>
            <w:tcMar>
              <w:top w:w="0" w:type="dxa"/>
              <w:left w:w="225" w:type="dxa"/>
              <w:bottom w:w="0" w:type="dxa"/>
              <w:right w:w="225" w:type="dxa"/>
            </w:tcMar>
            <w:vAlign w:val="center"/>
            <w:hideMark/>
          </w:tcPr>
          <w:p w14:paraId="03BF4D6B" w14:textId="77777777" w:rsidR="00E12665" w:rsidRPr="00E12665" w:rsidRDefault="00E12665" w:rsidP="00E12665">
            <w:pPr>
              <w:spacing w:after="0" w:line="360" w:lineRule="atLeast"/>
              <w:rPr>
                <w:rFonts w:ascii="Arial" w:eastAsia="Times New Roman" w:hAnsi="Arial" w:cs="Segoe UI"/>
                <w:color w:val="1A1A1A"/>
                <w:sz w:val="27"/>
                <w:szCs w:val="27"/>
                <w:lang w:eastAsia="zh-CN"/>
              </w:rPr>
            </w:pPr>
            <w:r w:rsidRPr="00E12665">
              <w:rPr>
                <w:rFonts w:ascii="Arial" w:eastAsia="Times New Roman" w:hAnsi="Arial" w:cs="Segoe UI"/>
                <w:color w:val="1A1A1A"/>
                <w:sz w:val="27"/>
                <w:szCs w:val="27"/>
                <w:lang w:eastAsia="zh-CN"/>
              </w:rPr>
              <w:t>&lt;99%</w:t>
            </w:r>
          </w:p>
        </w:tc>
        <w:tc>
          <w:tcPr>
            <w:tcW w:w="0" w:type="auto"/>
            <w:tcMar>
              <w:top w:w="0" w:type="dxa"/>
              <w:left w:w="225" w:type="dxa"/>
              <w:bottom w:w="0" w:type="dxa"/>
              <w:right w:w="225" w:type="dxa"/>
            </w:tcMar>
            <w:vAlign w:val="center"/>
            <w:hideMark/>
          </w:tcPr>
          <w:p w14:paraId="5D09A2FD" w14:textId="77777777" w:rsidR="00E12665" w:rsidRPr="00E12665" w:rsidRDefault="00E12665" w:rsidP="00E12665">
            <w:pPr>
              <w:spacing w:after="0" w:line="360" w:lineRule="atLeast"/>
              <w:rPr>
                <w:rFonts w:ascii="Arial" w:eastAsia="Times New Roman" w:hAnsi="Arial" w:cs="Segoe UI"/>
                <w:color w:val="1A1A1A"/>
                <w:sz w:val="27"/>
                <w:szCs w:val="27"/>
                <w:lang w:eastAsia="zh-CN"/>
              </w:rPr>
            </w:pPr>
            <w:r w:rsidRPr="00E12665">
              <w:rPr>
                <w:rFonts w:ascii="Arial" w:eastAsia="Times New Roman" w:hAnsi="Arial" w:cs="Segoe UI"/>
                <w:color w:val="1A1A1A"/>
                <w:sz w:val="27"/>
                <w:szCs w:val="27"/>
                <w:lang w:eastAsia="zh-CN"/>
              </w:rPr>
              <w:t>25%</w:t>
            </w:r>
          </w:p>
        </w:tc>
      </w:tr>
    </w:tbl>
    <w:p w14:paraId="2AAB4BFE" w14:textId="77777777" w:rsidR="00E12665" w:rsidRPr="00E12665" w:rsidRDefault="00E12665" w:rsidP="00E12665">
      <w:pPr>
        <w:pStyle w:val="BodyText"/>
      </w:pPr>
    </w:p>
    <w:p w14:paraId="612F6604" w14:textId="77777777" w:rsidR="00E12665" w:rsidRPr="00E12665" w:rsidRDefault="00E12665" w:rsidP="00E12665">
      <w:pPr>
        <w:pStyle w:val="NormalWeb"/>
        <w:spacing w:before="180" w:beforeAutospacing="0" w:after="180" w:afterAutospacing="0"/>
        <w:rPr>
          <w:rFonts w:ascii="Arial" w:hAnsi="Arial" w:cs="Segoe UI"/>
          <w:color w:val="1A1A1A"/>
        </w:rPr>
      </w:pPr>
    </w:p>
    <w:p w14:paraId="0001C5F0" w14:textId="77777777" w:rsidR="00E12665" w:rsidRPr="00E12665" w:rsidRDefault="00E12665" w:rsidP="00E12665">
      <w:pPr>
        <w:pStyle w:val="BodyText"/>
      </w:pPr>
    </w:p>
    <w:p w14:paraId="3566CCCC" w14:textId="5899A88A" w:rsidR="008739F3" w:rsidRPr="00D855A5" w:rsidRDefault="008739F3" w:rsidP="008739F3">
      <w:pPr>
        <w:pStyle w:val="Heading1"/>
        <w:rPr>
          <w:rFonts w:ascii="Arial" w:hAnsi="Arial" w:cs="Arial"/>
        </w:rPr>
      </w:pPr>
      <w:bookmarkStart w:id="218" w:name="_Toc63696242"/>
      <w:r w:rsidRPr="00D855A5">
        <w:rPr>
          <w:rFonts w:ascii="Arial" w:hAnsi="Arial" w:cs="Arial"/>
        </w:rPr>
        <w:t>Networking</w:t>
      </w:r>
      <w:bookmarkEnd w:id="218"/>
    </w:p>
    <w:p w14:paraId="43CB7C7C" w14:textId="77777777" w:rsidR="00C9497A" w:rsidRPr="00D855A5" w:rsidRDefault="00D7474D" w:rsidP="008739F3">
      <w:pPr>
        <w:pStyle w:val="BodyText"/>
        <w:rPr>
          <w:rFonts w:ascii="Arial" w:hAnsi="Arial" w:cs="Arial"/>
        </w:rPr>
      </w:pPr>
      <w:r w:rsidRPr="00D855A5">
        <w:rPr>
          <w:rFonts w:ascii="Arial" w:hAnsi="Arial" w:cs="Arial"/>
        </w:rPr>
        <w:t xml:space="preserve">    </w:t>
      </w:r>
    </w:p>
    <w:p w14:paraId="70737ABC" w14:textId="77777777" w:rsidR="00C9497A" w:rsidRPr="00D855A5" w:rsidRDefault="00C9497A">
      <w:pPr>
        <w:pStyle w:val="BodyText"/>
        <w:rPr>
          <w:rFonts w:ascii="Arial" w:hAnsi="Arial" w:cs="Arial"/>
        </w:rPr>
      </w:pPr>
    </w:p>
    <w:p w14:paraId="19386866" w14:textId="77777777" w:rsidR="00C9497A" w:rsidRPr="00D855A5" w:rsidRDefault="00D7474D" w:rsidP="00957ECF">
      <w:pPr>
        <w:pStyle w:val="Heading2"/>
        <w:rPr>
          <w:rFonts w:ascii="Arial" w:hAnsi="Arial" w:cs="Arial"/>
        </w:rPr>
      </w:pPr>
      <w:bookmarkStart w:id="219" w:name="_Toc63696243"/>
      <w:bookmarkStart w:id="220" w:name="sla-for-dns"/>
      <w:r w:rsidRPr="00D855A5">
        <w:rPr>
          <w:rFonts w:ascii="Arial" w:hAnsi="Arial" w:cs="Arial"/>
        </w:rPr>
        <w:t>DNS</w:t>
      </w:r>
      <w:bookmarkEnd w:id="219"/>
    </w:p>
    <w:p w14:paraId="2409CC53" w14:textId="77777777" w:rsidR="00C9497A" w:rsidRPr="00D855A5" w:rsidRDefault="00D7474D">
      <w:pPr>
        <w:pStyle w:val="BodyText"/>
        <w:rPr>
          <w:rFonts w:ascii="Arial" w:hAnsi="Arial" w:cs="Arial"/>
        </w:rPr>
      </w:pPr>
      <w:r w:rsidRPr="00D855A5">
        <w:rPr>
          <w:rFonts w:ascii="Arial" w:hAnsi="Arial" w:cs="Arial"/>
        </w:rPr>
        <w:t>We guarantee that valid DNS requests will receive a response from at least one Azure DNS name server at least 99.99% of the time.</w:t>
      </w:r>
    </w:p>
    <w:p w14:paraId="26F059A1" w14:textId="77777777" w:rsidR="00C9497A" w:rsidRPr="00D855A5" w:rsidRDefault="00D7474D" w:rsidP="00957ECF">
      <w:pPr>
        <w:pStyle w:val="Heading4"/>
        <w:rPr>
          <w:rFonts w:ascii="Arial" w:hAnsi="Arial" w:cs="Arial"/>
        </w:rPr>
      </w:pPr>
      <w:bookmarkStart w:id="221" w:name="the-sla-details-36"/>
      <w:bookmarkStart w:id="222" w:name="additional-definitions-28"/>
      <w:r w:rsidRPr="00D855A5">
        <w:rPr>
          <w:rFonts w:ascii="Arial" w:hAnsi="Arial" w:cs="Arial"/>
        </w:rPr>
        <w:t>Additional Definitions</w:t>
      </w:r>
    </w:p>
    <w:p w14:paraId="6DAB4848" w14:textId="77777777" w:rsidR="00C9497A" w:rsidRPr="00D855A5" w:rsidRDefault="00D7474D">
      <w:pPr>
        <w:pStyle w:val="FirstParagraph"/>
        <w:rPr>
          <w:rFonts w:ascii="Arial" w:hAnsi="Arial" w:cs="Arial"/>
        </w:rPr>
      </w:pPr>
      <w:r w:rsidRPr="00D855A5">
        <w:rPr>
          <w:rFonts w:ascii="Arial" w:hAnsi="Arial" w:cs="Arial"/>
          <w:b/>
        </w:rPr>
        <w:t>"DNS Zone"</w:t>
      </w:r>
      <w:r w:rsidRPr="00D855A5">
        <w:rPr>
          <w:rFonts w:ascii="Arial" w:hAnsi="Arial" w:cs="Arial"/>
        </w:rPr>
        <w:t xml:space="preserve"> refers to a deployment of the Azure DNS Service containing a DNS zone and record sets.</w:t>
      </w:r>
    </w:p>
    <w:p w14:paraId="5F00E758" w14:textId="77777777" w:rsidR="00C9497A" w:rsidRPr="00D855A5" w:rsidRDefault="00D7474D">
      <w:pPr>
        <w:pStyle w:val="BodyText"/>
        <w:rPr>
          <w:rFonts w:ascii="Arial" w:hAnsi="Arial" w:cs="Arial"/>
        </w:rPr>
      </w:pPr>
      <w:r w:rsidRPr="00D855A5">
        <w:rPr>
          <w:rFonts w:ascii="Arial" w:hAnsi="Arial" w:cs="Arial"/>
          <w:b/>
        </w:rPr>
        <w:t>"Deployment Minutes"</w:t>
      </w:r>
      <w:r w:rsidRPr="00D855A5">
        <w:rPr>
          <w:rFonts w:ascii="Arial" w:hAnsi="Arial" w:cs="Arial"/>
        </w:rPr>
        <w:t xml:space="preserve"> is the total number of minutes that a given DNS Zone has been deployed in Microsoft Azure during a billing month.</w:t>
      </w:r>
    </w:p>
    <w:p w14:paraId="40B7F81B" w14:textId="77777777" w:rsidR="00C9497A" w:rsidRPr="00D855A5" w:rsidRDefault="00D7474D">
      <w:pPr>
        <w:pStyle w:val="BodyText"/>
        <w:rPr>
          <w:rFonts w:ascii="Arial" w:hAnsi="Arial" w:cs="Arial"/>
        </w:rPr>
      </w:pPr>
      <w:r w:rsidRPr="00D855A5">
        <w:rPr>
          <w:rFonts w:ascii="Arial" w:hAnsi="Arial" w:cs="Arial"/>
          <w:b/>
        </w:rPr>
        <w:t>"Maximum Available Minutes"</w:t>
      </w:r>
      <w:r w:rsidRPr="00D855A5">
        <w:rPr>
          <w:rFonts w:ascii="Arial" w:hAnsi="Arial" w:cs="Arial"/>
        </w:rPr>
        <w:t xml:space="preserve"> is the sum of all Deployment Minutes across all DNS Zones deployed in a given Microsoft Azure subscription during a billing month.</w:t>
      </w:r>
    </w:p>
    <w:p w14:paraId="6CB5F52E" w14:textId="77777777" w:rsidR="00C9497A" w:rsidRPr="00D855A5" w:rsidRDefault="00D7474D">
      <w:pPr>
        <w:pStyle w:val="BodyText"/>
        <w:rPr>
          <w:rFonts w:ascii="Arial" w:hAnsi="Arial" w:cs="Arial"/>
        </w:rPr>
      </w:pPr>
      <w:r w:rsidRPr="00D855A5">
        <w:rPr>
          <w:rFonts w:ascii="Arial" w:hAnsi="Arial" w:cs="Arial"/>
          <w:b/>
        </w:rPr>
        <w:t>"Valid DNS Request"</w:t>
      </w:r>
      <w:r w:rsidRPr="00D855A5">
        <w:rPr>
          <w:rFonts w:ascii="Arial" w:hAnsi="Arial" w:cs="Arial"/>
        </w:rPr>
        <w:t xml:space="preserve"> means a DNS request to an Azure DNS Service name server associated with a DNS Zone for a matching record set within the DNS Zone.</w:t>
      </w:r>
    </w:p>
    <w:p w14:paraId="1B8BC998" w14:textId="77777777" w:rsidR="00C9497A" w:rsidRPr="00D855A5" w:rsidRDefault="00D7474D">
      <w:pPr>
        <w:pStyle w:val="BodyText"/>
        <w:rPr>
          <w:rFonts w:ascii="Arial" w:hAnsi="Arial" w:cs="Arial"/>
        </w:rPr>
      </w:pPr>
      <w:r w:rsidRPr="00D855A5">
        <w:rPr>
          <w:rFonts w:ascii="Arial" w:hAnsi="Arial" w:cs="Arial"/>
          <w:b/>
        </w:rPr>
        <w:t>Downtime:</w:t>
      </w:r>
      <w:r w:rsidRPr="00D855A5">
        <w:rPr>
          <w:rFonts w:ascii="Arial" w:hAnsi="Arial" w:cs="Arial"/>
        </w:rPr>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5CC184A3"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 xml:space="preserve"> The Monthly Uptime Percentage is calculated using the following formula:</w:t>
      </w:r>
    </w:p>
    <w:p w14:paraId="070A58CE" w14:textId="77777777" w:rsidR="00C9497A" w:rsidRPr="00D855A5" w:rsidRDefault="00D7474D">
      <w:pPr>
        <w:pStyle w:val="BodyText"/>
        <w:rPr>
          <w:rFonts w:ascii="Arial" w:hAnsi="Arial" w:cs="Arial"/>
        </w:rPr>
      </w:pPr>
      <w:r w:rsidRPr="00D855A5">
        <w:rPr>
          <w:rFonts w:ascii="Arial" w:hAnsi="Arial" w:cs="Arial"/>
          <w:b/>
        </w:rPr>
        <w:t>Monthly Uptime %</w:t>
      </w:r>
      <w:r w:rsidRPr="00D855A5">
        <w:rPr>
          <w:rFonts w:ascii="Arial" w:hAnsi="Arial" w:cs="Arial"/>
        </w:rPr>
        <w:t xml:space="preserve"> = (Maximum Available Minutes – Downtime) / Maximum Available Minutes X100</w:t>
      </w:r>
    </w:p>
    <w:p w14:paraId="32FD866B" w14:textId="77777777" w:rsidR="00C9497A" w:rsidRPr="00D855A5" w:rsidRDefault="00D7474D">
      <w:pPr>
        <w:pStyle w:val="BodyText"/>
        <w:rPr>
          <w:rFonts w:ascii="Arial" w:hAnsi="Arial" w:cs="Arial"/>
        </w:rPr>
      </w:pPr>
      <w:r w:rsidRPr="00D855A5">
        <w:rPr>
          <w:rFonts w:ascii="Arial" w:hAnsi="Arial" w:cs="Arial"/>
          <w:b/>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7D9F249E" w14:textId="77777777" w:rsidTr="006B31B4">
        <w:tc>
          <w:tcPr>
            <w:tcW w:w="0" w:type="auto"/>
            <w:vAlign w:val="bottom"/>
          </w:tcPr>
          <w:p w14:paraId="431A7776"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6965B35F"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425261E6" w14:textId="77777777" w:rsidTr="006B31B4">
        <w:tc>
          <w:tcPr>
            <w:tcW w:w="0" w:type="auto"/>
          </w:tcPr>
          <w:p w14:paraId="5D4CAAD2" w14:textId="77777777" w:rsidR="00C9497A" w:rsidRPr="00D855A5" w:rsidRDefault="00D7474D">
            <w:pPr>
              <w:pStyle w:val="Compact"/>
              <w:rPr>
                <w:rFonts w:ascii="Arial" w:hAnsi="Arial" w:cs="Arial"/>
              </w:rPr>
            </w:pPr>
            <w:r w:rsidRPr="00D855A5">
              <w:rPr>
                <w:rFonts w:ascii="Arial" w:hAnsi="Arial" w:cs="Arial"/>
              </w:rPr>
              <w:t>&lt;100%</w:t>
            </w:r>
          </w:p>
        </w:tc>
        <w:tc>
          <w:tcPr>
            <w:tcW w:w="0" w:type="auto"/>
          </w:tcPr>
          <w:p w14:paraId="61422A01"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5975AC62" w14:textId="77777777" w:rsidTr="006B31B4">
        <w:tc>
          <w:tcPr>
            <w:tcW w:w="0" w:type="auto"/>
          </w:tcPr>
          <w:p w14:paraId="6D827FDB" w14:textId="77777777" w:rsidR="00C9497A" w:rsidRPr="00D855A5" w:rsidRDefault="00D7474D">
            <w:pPr>
              <w:pStyle w:val="Compact"/>
              <w:rPr>
                <w:rFonts w:ascii="Arial" w:hAnsi="Arial" w:cs="Arial"/>
              </w:rPr>
            </w:pPr>
            <w:r w:rsidRPr="00D855A5">
              <w:rPr>
                <w:rFonts w:ascii="Arial" w:hAnsi="Arial" w:cs="Arial"/>
              </w:rPr>
              <w:t>&lt;99.99%</w:t>
            </w:r>
          </w:p>
        </w:tc>
        <w:tc>
          <w:tcPr>
            <w:tcW w:w="0" w:type="auto"/>
          </w:tcPr>
          <w:p w14:paraId="426FE374" w14:textId="77777777" w:rsidR="00C9497A" w:rsidRPr="00D855A5" w:rsidRDefault="00D7474D">
            <w:pPr>
              <w:pStyle w:val="Compact"/>
              <w:rPr>
                <w:rFonts w:ascii="Arial" w:hAnsi="Arial" w:cs="Arial"/>
              </w:rPr>
            </w:pPr>
            <w:r w:rsidRPr="00D855A5">
              <w:rPr>
                <w:rFonts w:ascii="Arial" w:hAnsi="Arial" w:cs="Arial"/>
              </w:rPr>
              <w:t>25%</w:t>
            </w:r>
          </w:p>
        </w:tc>
      </w:tr>
      <w:tr w:rsidR="00C9497A" w:rsidRPr="00D855A5" w14:paraId="2FF340A9" w14:textId="77777777" w:rsidTr="006B31B4">
        <w:tc>
          <w:tcPr>
            <w:tcW w:w="0" w:type="auto"/>
          </w:tcPr>
          <w:p w14:paraId="1263243D" w14:textId="77777777" w:rsidR="00C9497A" w:rsidRPr="00D855A5" w:rsidRDefault="00D7474D">
            <w:pPr>
              <w:pStyle w:val="Compact"/>
              <w:rPr>
                <w:rFonts w:ascii="Arial" w:hAnsi="Arial" w:cs="Arial"/>
              </w:rPr>
            </w:pPr>
            <w:r w:rsidRPr="00D855A5">
              <w:rPr>
                <w:rFonts w:ascii="Arial" w:hAnsi="Arial" w:cs="Arial"/>
              </w:rPr>
              <w:t>&lt;99.5%</w:t>
            </w:r>
          </w:p>
        </w:tc>
        <w:tc>
          <w:tcPr>
            <w:tcW w:w="0" w:type="auto"/>
          </w:tcPr>
          <w:p w14:paraId="0071FC93" w14:textId="77777777" w:rsidR="00C9497A" w:rsidRPr="00D855A5" w:rsidRDefault="00D7474D">
            <w:pPr>
              <w:pStyle w:val="Compact"/>
              <w:rPr>
                <w:rFonts w:ascii="Arial" w:hAnsi="Arial" w:cs="Arial"/>
              </w:rPr>
            </w:pPr>
            <w:r w:rsidRPr="00D855A5">
              <w:rPr>
                <w:rFonts w:ascii="Arial" w:hAnsi="Arial" w:cs="Arial"/>
              </w:rPr>
              <w:t>100%</w:t>
            </w:r>
          </w:p>
        </w:tc>
      </w:tr>
    </w:tbl>
    <w:bookmarkEnd w:id="220"/>
    <w:bookmarkEnd w:id="221"/>
    <w:bookmarkEnd w:id="222"/>
    <w:p w14:paraId="22046226" w14:textId="77777777" w:rsidR="00C9497A" w:rsidRPr="00D855A5" w:rsidRDefault="00D7474D">
      <w:pPr>
        <w:pStyle w:val="BodyText"/>
        <w:rPr>
          <w:rFonts w:ascii="Arial" w:hAnsi="Arial" w:cs="Arial"/>
        </w:rPr>
      </w:pPr>
      <w:r w:rsidRPr="00D855A5">
        <w:rPr>
          <w:rFonts w:ascii="Arial" w:hAnsi="Arial" w:cs="Arial"/>
        </w:rPr>
        <w:t xml:space="preserve">    </w:t>
      </w:r>
    </w:p>
    <w:p w14:paraId="1D36071D" w14:textId="77777777" w:rsidR="00C9497A" w:rsidRPr="00D855A5" w:rsidRDefault="00D7474D">
      <w:pPr>
        <w:pStyle w:val="FirstParagraph"/>
        <w:rPr>
          <w:rFonts w:ascii="Arial" w:hAnsi="Arial" w:cs="Arial"/>
        </w:rPr>
      </w:pPr>
      <w:r w:rsidRPr="00D855A5">
        <w:rPr>
          <w:rFonts w:ascii="Arial" w:hAnsi="Arial" w:cs="Arial"/>
        </w:rPr>
        <w:t xml:space="preserve">    </w:t>
      </w:r>
    </w:p>
    <w:p w14:paraId="3CBBA150" w14:textId="77777777" w:rsidR="00C9497A" w:rsidRPr="00D855A5" w:rsidRDefault="00C9497A">
      <w:pPr>
        <w:pStyle w:val="BodyText"/>
        <w:rPr>
          <w:rFonts w:ascii="Arial" w:hAnsi="Arial" w:cs="Arial"/>
        </w:rPr>
      </w:pPr>
    </w:p>
    <w:p w14:paraId="05285DFC" w14:textId="77777777" w:rsidR="00C9497A" w:rsidRPr="00D855A5" w:rsidRDefault="00D7474D" w:rsidP="000B51F5">
      <w:pPr>
        <w:pStyle w:val="Heading2"/>
        <w:rPr>
          <w:rFonts w:ascii="Arial" w:hAnsi="Arial" w:cs="Arial"/>
        </w:rPr>
      </w:pPr>
      <w:bookmarkStart w:id="223" w:name="_Toc63696244"/>
      <w:bookmarkStart w:id="224" w:name="sla-for-load-balancer"/>
      <w:r w:rsidRPr="00D855A5">
        <w:rPr>
          <w:rFonts w:ascii="Arial" w:hAnsi="Arial" w:cs="Arial"/>
        </w:rPr>
        <w:t>Load Balancer</w:t>
      </w:r>
      <w:bookmarkEnd w:id="223"/>
    </w:p>
    <w:p w14:paraId="78AA3528" w14:textId="77777777" w:rsidR="00C9497A" w:rsidRPr="00D855A5" w:rsidRDefault="00D7474D">
      <w:pPr>
        <w:pStyle w:val="BodyText"/>
        <w:rPr>
          <w:rFonts w:ascii="Arial" w:hAnsi="Arial" w:cs="Arial"/>
        </w:rPr>
      </w:pPr>
      <w:r w:rsidRPr="00D855A5">
        <w:rPr>
          <w:rFonts w:ascii="Arial" w:hAnsi="Arial" w:cs="Arial"/>
        </w:rPr>
        <w:t>We guarantee that a Load Balanced Endpoint using Azure Standard Load Balancer, serving two or more Healthy Virtual Machine Instances, will be available 99.99% of the time.</w:t>
      </w:r>
    </w:p>
    <w:p w14:paraId="34C62A9B" w14:textId="77777777" w:rsidR="00C9497A" w:rsidRPr="00D855A5" w:rsidRDefault="00D7474D">
      <w:pPr>
        <w:pStyle w:val="BodyText"/>
        <w:rPr>
          <w:rFonts w:ascii="Arial" w:hAnsi="Arial" w:cs="Arial"/>
        </w:rPr>
      </w:pPr>
      <w:r w:rsidRPr="00D855A5">
        <w:rPr>
          <w:rFonts w:ascii="Arial" w:hAnsi="Arial" w:cs="Arial"/>
        </w:rPr>
        <w:t>Basic Load Balancer is excluded from this SLA.</w:t>
      </w:r>
    </w:p>
    <w:p w14:paraId="315D4584" w14:textId="77777777" w:rsidR="00C9497A" w:rsidRPr="00D855A5" w:rsidRDefault="00D7474D" w:rsidP="00957ECF">
      <w:pPr>
        <w:pStyle w:val="Heading4"/>
        <w:rPr>
          <w:rFonts w:ascii="Arial" w:hAnsi="Arial" w:cs="Arial"/>
        </w:rPr>
      </w:pPr>
      <w:bookmarkStart w:id="225" w:name="additional-definitions-29"/>
      <w:bookmarkStart w:id="226" w:name="the-sla-details-37"/>
      <w:r w:rsidRPr="00D855A5">
        <w:rPr>
          <w:rFonts w:ascii="Arial" w:hAnsi="Arial" w:cs="Arial"/>
        </w:rPr>
        <w:t>Additional Definitions</w:t>
      </w:r>
    </w:p>
    <w:p w14:paraId="62409E2F" w14:textId="77777777" w:rsidR="00C9497A" w:rsidRPr="00D855A5" w:rsidRDefault="00D7474D">
      <w:pPr>
        <w:pStyle w:val="FirstParagraph"/>
        <w:rPr>
          <w:rFonts w:ascii="Arial" w:hAnsi="Arial" w:cs="Arial"/>
        </w:rPr>
      </w:pPr>
      <w:r w:rsidRPr="00D855A5">
        <w:rPr>
          <w:rFonts w:ascii="Arial" w:hAnsi="Arial" w:cs="Arial"/>
        </w:rPr>
        <w:t>"Load Balanced Endpoint" is an IP address and associated IP transport port definition.</w:t>
      </w:r>
    </w:p>
    <w:p w14:paraId="64016AFB" w14:textId="77777777" w:rsidR="00C9497A" w:rsidRPr="00D855A5" w:rsidRDefault="00D7474D">
      <w:pPr>
        <w:pStyle w:val="BodyText"/>
        <w:rPr>
          <w:rFonts w:ascii="Arial" w:hAnsi="Arial" w:cs="Arial"/>
        </w:rPr>
      </w:pPr>
      <w:r w:rsidRPr="00D855A5">
        <w:rPr>
          <w:rFonts w:ascii="Arial" w:hAnsi="Arial" w:cs="Arial"/>
        </w:rPr>
        <w:t>"Healthy Virtual Machine" is a Virtual Machine which returns a Success Code for the health probe sent by the Azure Standard Load Balancer. The Virtual Machine must have Network Security Group rules permitting communication with the load balanced port.</w:t>
      </w:r>
    </w:p>
    <w:p w14:paraId="25720D55" w14:textId="77777777" w:rsidR="00C9497A" w:rsidRPr="00D855A5" w:rsidRDefault="00D7474D">
      <w:pPr>
        <w:pStyle w:val="BodyText"/>
        <w:rPr>
          <w:rFonts w:ascii="Arial" w:hAnsi="Arial" w:cs="Arial"/>
        </w:rPr>
      </w:pPr>
      <w:r w:rsidRPr="00D855A5">
        <w:rPr>
          <w:rFonts w:ascii="Arial" w:hAnsi="Arial" w:cs="Arial"/>
        </w:rPr>
        <w:t>"Connectivity" is bi-directional network traffic over supported IP transport protocols that can be sent and received from any IP address configured to allow traffic.</w:t>
      </w:r>
    </w:p>
    <w:p w14:paraId="237629CE" w14:textId="77777777" w:rsidR="00C9497A" w:rsidRPr="00D855A5" w:rsidRDefault="00D7474D" w:rsidP="00957ECF">
      <w:pPr>
        <w:pStyle w:val="Heading4"/>
        <w:rPr>
          <w:rFonts w:ascii="Arial" w:hAnsi="Arial" w:cs="Arial"/>
        </w:rPr>
      </w:pPr>
      <w:bookmarkStart w:id="227" w:name="X804b2070cf51f4139cacff088a5094b6601021c"/>
      <w:bookmarkEnd w:id="225"/>
      <w:r w:rsidRPr="00D855A5">
        <w:rPr>
          <w:rFonts w:ascii="Arial" w:hAnsi="Arial" w:cs="Arial"/>
        </w:rPr>
        <w:t>Monthly Uptime Calculation and Service Levels for Azure Load Balancer</w:t>
      </w:r>
    </w:p>
    <w:p w14:paraId="072E98F5" w14:textId="77777777" w:rsidR="00C9497A" w:rsidRPr="00D855A5" w:rsidRDefault="00D7474D">
      <w:pPr>
        <w:pStyle w:val="FirstParagraph"/>
        <w:rPr>
          <w:rFonts w:ascii="Arial" w:hAnsi="Arial" w:cs="Arial"/>
        </w:rPr>
      </w:pPr>
      <w:r w:rsidRPr="00D855A5">
        <w:rPr>
          <w:rFonts w:ascii="Arial" w:hAnsi="Arial" w:cs="Arial"/>
          <w:b/>
        </w:rPr>
        <w:t>"Maximum Available Minutes"</w:t>
      </w:r>
      <w:r w:rsidRPr="00D855A5">
        <w:rPr>
          <w:rFonts w:ascii="Arial" w:hAnsi="Arial" w:cs="Arial"/>
        </w:rPr>
        <w:t xml:space="preserve"> is the total number of minutes that a given Azure Standard Load Balancer (serving two or more Healthy Virtual Machines) has been deployed by Customer in a Microsoft Azure subscription during a billing month.</w:t>
      </w:r>
    </w:p>
    <w:p w14:paraId="21AEAFAB" w14:textId="77777777" w:rsidR="00C9497A" w:rsidRPr="00D855A5" w:rsidRDefault="00D7474D">
      <w:pPr>
        <w:pStyle w:val="BodyText"/>
        <w:rPr>
          <w:rFonts w:ascii="Arial" w:hAnsi="Arial" w:cs="Arial"/>
        </w:rPr>
      </w:pPr>
      <w:r w:rsidRPr="00D855A5">
        <w:rPr>
          <w:rFonts w:ascii="Arial" w:hAnsi="Arial" w:cs="Arial"/>
          <w:b/>
        </w:rPr>
        <w:t>"Downtime"</w:t>
      </w:r>
      <w:r w:rsidRPr="00D855A5">
        <w:rPr>
          <w:rFonts w:ascii="Arial" w:hAnsi="Arial" w:cs="Arial"/>
        </w:rPr>
        <w:t xml:space="preserve"> 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5960398"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for Azure Standard Load Balancer is calculated as Maximum Available Minutes less Downtime divided by Maximum Available Minutes multiplied by 100.</w:t>
      </w:r>
    </w:p>
    <w:p w14:paraId="2714BB35" w14:textId="77777777" w:rsidR="00C9497A" w:rsidRPr="00D855A5" w:rsidRDefault="00D7474D">
      <w:pPr>
        <w:pStyle w:val="BodyText"/>
        <w:rPr>
          <w:rFonts w:ascii="Arial" w:hAnsi="Arial" w:cs="Arial"/>
        </w:rPr>
      </w:pPr>
      <w:r w:rsidRPr="00D855A5">
        <w:rPr>
          <w:rFonts w:ascii="Arial" w:hAnsi="Arial" w:cs="Arial"/>
        </w:rPr>
        <w:t>Monthly Uptime Percentage is represented by the following formula:</w:t>
      </w:r>
    </w:p>
    <w:p w14:paraId="615EA3B0" w14:textId="77777777" w:rsidR="00C9497A" w:rsidRPr="00D855A5" w:rsidRDefault="00D7474D">
      <w:pPr>
        <w:pStyle w:val="BodyText"/>
        <w:rPr>
          <w:rFonts w:ascii="Arial" w:hAnsi="Arial" w:cs="Arial"/>
        </w:rPr>
      </w:pPr>
      <w:r w:rsidRPr="00D855A5">
        <w:rPr>
          <w:rFonts w:ascii="Arial" w:hAnsi="Arial" w:cs="Arial"/>
        </w:rPr>
        <w:t>Monthly Uptime % = (Maximum Available Minutes – Downtime) / Maximum Available Minutes X 100</w:t>
      </w:r>
    </w:p>
    <w:p w14:paraId="06BA8310" w14:textId="77777777" w:rsidR="00C9497A" w:rsidRPr="00D855A5" w:rsidRDefault="00D7474D">
      <w:pPr>
        <w:pStyle w:val="BodyText"/>
        <w:rPr>
          <w:rFonts w:ascii="Arial" w:hAnsi="Arial" w:cs="Arial"/>
        </w:rPr>
      </w:pPr>
      <w:r w:rsidRPr="00D855A5">
        <w:rPr>
          <w:rFonts w:ascii="Arial" w:hAnsi="Arial" w:cs="Arial"/>
        </w:rPr>
        <w:t>The following Service Levels and Service Credit are applicable to Customer’s use of the Azure Load Balancer</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0CAE58F7" w14:textId="77777777" w:rsidTr="006B31B4">
        <w:tc>
          <w:tcPr>
            <w:tcW w:w="0" w:type="auto"/>
            <w:vAlign w:val="bottom"/>
          </w:tcPr>
          <w:p w14:paraId="3C42B469"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660FF171"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4AD3E15E" w14:textId="77777777" w:rsidTr="006B31B4">
        <w:tc>
          <w:tcPr>
            <w:tcW w:w="0" w:type="auto"/>
          </w:tcPr>
          <w:p w14:paraId="1797B833" w14:textId="77777777" w:rsidR="00C9497A" w:rsidRPr="00D855A5" w:rsidRDefault="00D7474D">
            <w:pPr>
              <w:pStyle w:val="Compact"/>
              <w:rPr>
                <w:rFonts w:ascii="Arial" w:hAnsi="Arial" w:cs="Arial"/>
              </w:rPr>
            </w:pPr>
            <w:r w:rsidRPr="00D855A5">
              <w:rPr>
                <w:rFonts w:ascii="Arial" w:hAnsi="Arial" w:cs="Arial"/>
              </w:rPr>
              <w:t>&lt;99.99%</w:t>
            </w:r>
          </w:p>
        </w:tc>
        <w:tc>
          <w:tcPr>
            <w:tcW w:w="0" w:type="auto"/>
          </w:tcPr>
          <w:p w14:paraId="32824668"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146971D9" w14:textId="77777777" w:rsidTr="006B31B4">
        <w:tc>
          <w:tcPr>
            <w:tcW w:w="0" w:type="auto"/>
          </w:tcPr>
          <w:p w14:paraId="3D79A7F8"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7F2DA03E" w14:textId="77777777" w:rsidR="00C9497A" w:rsidRPr="00D855A5" w:rsidRDefault="00D7474D">
            <w:pPr>
              <w:pStyle w:val="Compact"/>
              <w:rPr>
                <w:rFonts w:ascii="Arial" w:hAnsi="Arial" w:cs="Arial"/>
              </w:rPr>
            </w:pPr>
            <w:r w:rsidRPr="00D855A5">
              <w:rPr>
                <w:rFonts w:ascii="Arial" w:hAnsi="Arial" w:cs="Arial"/>
              </w:rPr>
              <w:t>20%</w:t>
            </w:r>
          </w:p>
        </w:tc>
      </w:tr>
    </w:tbl>
    <w:p w14:paraId="2C41471C" w14:textId="77777777" w:rsidR="00C9497A" w:rsidRPr="00D855A5" w:rsidRDefault="00D7474D" w:rsidP="00957ECF">
      <w:pPr>
        <w:pStyle w:val="Heading4"/>
        <w:rPr>
          <w:rFonts w:ascii="Arial" w:hAnsi="Arial" w:cs="Arial"/>
        </w:rPr>
      </w:pPr>
      <w:bookmarkStart w:id="228" w:name="service-level-exceptions-1"/>
      <w:bookmarkEnd w:id="227"/>
      <w:r w:rsidRPr="00D855A5">
        <w:rPr>
          <w:rFonts w:ascii="Arial" w:hAnsi="Arial" w:cs="Arial"/>
        </w:rPr>
        <w:t>Service Level Exceptions</w:t>
      </w:r>
    </w:p>
    <w:p w14:paraId="5F51B644" w14:textId="77777777" w:rsidR="00C9497A" w:rsidRPr="00D855A5" w:rsidRDefault="00D7474D">
      <w:pPr>
        <w:pStyle w:val="FirstParagraph"/>
        <w:rPr>
          <w:rFonts w:ascii="Arial" w:hAnsi="Arial" w:cs="Arial"/>
        </w:rPr>
      </w:pPr>
      <w:r w:rsidRPr="00D855A5">
        <w:rPr>
          <w:rFonts w:ascii="Arial" w:hAnsi="Arial" w:cs="Arial"/>
        </w:rPr>
        <w:t>No SLA is provided for Basic Load Balancer</w:t>
      </w:r>
    </w:p>
    <w:bookmarkEnd w:id="224"/>
    <w:bookmarkEnd w:id="226"/>
    <w:bookmarkEnd w:id="228"/>
    <w:p w14:paraId="5CCA3847" w14:textId="77777777" w:rsidR="00C9497A" w:rsidRPr="00D855A5" w:rsidRDefault="00D7474D">
      <w:pPr>
        <w:pStyle w:val="BodyText"/>
        <w:rPr>
          <w:rFonts w:ascii="Arial" w:hAnsi="Arial" w:cs="Arial"/>
        </w:rPr>
      </w:pPr>
      <w:r w:rsidRPr="00D855A5">
        <w:rPr>
          <w:rFonts w:ascii="Arial" w:hAnsi="Arial" w:cs="Arial"/>
        </w:rPr>
        <w:t xml:space="preserve">    </w:t>
      </w:r>
    </w:p>
    <w:p w14:paraId="54DDD302" w14:textId="77777777" w:rsidR="00C9497A" w:rsidRPr="00D855A5" w:rsidRDefault="00D7474D" w:rsidP="00957ECF">
      <w:pPr>
        <w:pStyle w:val="Heading2"/>
        <w:rPr>
          <w:rFonts w:ascii="Arial" w:hAnsi="Arial" w:cs="Arial"/>
        </w:rPr>
      </w:pPr>
      <w:bookmarkStart w:id="229" w:name="_Toc63696245"/>
      <w:bookmarkStart w:id="230" w:name="sla-for-application-gateway-1"/>
      <w:r w:rsidRPr="00D855A5">
        <w:rPr>
          <w:rFonts w:ascii="Arial" w:hAnsi="Arial" w:cs="Arial"/>
        </w:rPr>
        <w:t>Application Gateway</w:t>
      </w:r>
      <w:bookmarkEnd w:id="229"/>
    </w:p>
    <w:p w14:paraId="5CF4DE0C" w14:textId="77777777" w:rsidR="00C9497A" w:rsidRPr="00D855A5" w:rsidRDefault="00D7474D">
      <w:pPr>
        <w:pStyle w:val="BodyText"/>
        <w:rPr>
          <w:rFonts w:ascii="Arial" w:hAnsi="Arial" w:cs="Arial"/>
        </w:rPr>
      </w:pPr>
      <w:r w:rsidRPr="00D855A5">
        <w:rPr>
          <w:rFonts w:ascii="Arial" w:hAnsi="Arial" w:cs="Arial"/>
        </w:rPr>
        <w:t>We guarantee that each Application Gateway Cloud Service having two or more medium or larger instances, or deployments capable of supporting autoscale or zone redundancy, will be available at least 99.95% of the time.</w:t>
      </w:r>
    </w:p>
    <w:p w14:paraId="38F768E6" w14:textId="77777777" w:rsidR="00C9497A" w:rsidRPr="00D855A5" w:rsidRDefault="00D7474D" w:rsidP="00957ECF">
      <w:pPr>
        <w:pStyle w:val="Heading4"/>
        <w:rPr>
          <w:rFonts w:ascii="Arial" w:hAnsi="Arial" w:cs="Arial"/>
        </w:rPr>
      </w:pPr>
      <w:bookmarkStart w:id="231" w:name="the-sla-details-38"/>
      <w:bookmarkStart w:id="232" w:name="additional-definitions-30"/>
      <w:r w:rsidRPr="00D855A5">
        <w:rPr>
          <w:rFonts w:ascii="Arial" w:hAnsi="Arial" w:cs="Arial"/>
        </w:rPr>
        <w:t>Additional Definitions</w:t>
      </w:r>
    </w:p>
    <w:p w14:paraId="068000AC" w14:textId="77777777" w:rsidR="00C9497A" w:rsidRPr="00D855A5" w:rsidRDefault="00D7474D" w:rsidP="0016224D">
      <w:pPr>
        <w:numPr>
          <w:ilvl w:val="0"/>
          <w:numId w:val="247"/>
        </w:numPr>
        <w:rPr>
          <w:rFonts w:ascii="Arial" w:hAnsi="Arial" w:cs="Arial"/>
        </w:rPr>
      </w:pPr>
      <w:r w:rsidRPr="00D855A5">
        <w:rPr>
          <w:rFonts w:ascii="Arial" w:hAnsi="Arial" w:cs="Arial"/>
        </w:rPr>
        <w:t>"</w:t>
      </w:r>
      <w:r w:rsidRPr="00D855A5">
        <w:rPr>
          <w:rFonts w:ascii="Arial" w:hAnsi="Arial" w:cs="Arial"/>
          <w:b/>
        </w:rPr>
        <w:t>Application Gateway Cloud Service</w:t>
      </w:r>
      <w:r w:rsidRPr="00D855A5">
        <w:rPr>
          <w:rFonts w:ascii="Arial" w:hAnsi="Arial" w:cs="Arial"/>
        </w:rPr>
        <w:t>" refers to a collection of two or more medium or larger Application Gateway instances or deployments capable of supporting autoscale or zone redundancy, configured to perform HTTP load balancing services.</w:t>
      </w:r>
    </w:p>
    <w:p w14:paraId="77A6740A" w14:textId="77777777" w:rsidR="00C9497A" w:rsidRPr="00D855A5" w:rsidRDefault="00D7474D" w:rsidP="0016224D">
      <w:pPr>
        <w:numPr>
          <w:ilvl w:val="0"/>
          <w:numId w:val="247"/>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accumulated minutes during a billing month during which an Application Gateway Cloud Service has been deployed in a Azure subscription.</w:t>
      </w:r>
    </w:p>
    <w:p w14:paraId="47BE8E41" w14:textId="77777777" w:rsidR="00C9497A" w:rsidRPr="00D855A5" w:rsidRDefault="00D7474D" w:rsidP="0016224D">
      <w:pPr>
        <w:numPr>
          <w:ilvl w:val="0"/>
          <w:numId w:val="247"/>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Maximum Available Minutes during a billing month for a given Application Gateway Cloud Service during which the Application Gateway Cloud Service is unavailable. A given minute is considered unavailable if all attempts to connect to the Application Gateway Cloud Service throughout the minute are unsuccessful.</w:t>
      </w:r>
    </w:p>
    <w:p w14:paraId="74643FBB" w14:textId="77777777" w:rsidR="00C9497A" w:rsidRPr="00D855A5" w:rsidRDefault="00D7474D" w:rsidP="0016224D">
      <w:pPr>
        <w:numPr>
          <w:ilvl w:val="0"/>
          <w:numId w:val="247"/>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The Monthly Uptime Percentage is calculated using the following formula:</w:t>
      </w:r>
    </w:p>
    <w:p w14:paraId="44EDED42"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(Maximum Available Minutes - Downtime)/ Maximum Available Minutes * 100</w:t>
      </w:r>
    </w:p>
    <w:p w14:paraId="76B3CE6C" w14:textId="77777777" w:rsidR="00C9497A" w:rsidRPr="00D855A5" w:rsidRDefault="00D7474D" w:rsidP="0016224D">
      <w:pPr>
        <w:numPr>
          <w:ilvl w:val="0"/>
          <w:numId w:val="247"/>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10695ECB" w14:textId="77777777" w:rsidTr="006B31B4">
        <w:tc>
          <w:tcPr>
            <w:tcW w:w="0" w:type="auto"/>
            <w:vAlign w:val="bottom"/>
          </w:tcPr>
          <w:p w14:paraId="6B02F014"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6AC1305D"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3FFBC04C" w14:textId="77777777" w:rsidTr="006B31B4">
        <w:tc>
          <w:tcPr>
            <w:tcW w:w="0" w:type="auto"/>
          </w:tcPr>
          <w:p w14:paraId="356640A7" w14:textId="77777777" w:rsidR="00C9497A" w:rsidRPr="00D855A5" w:rsidRDefault="00D7474D">
            <w:pPr>
              <w:pStyle w:val="Compact"/>
              <w:rPr>
                <w:rFonts w:ascii="Arial" w:hAnsi="Arial" w:cs="Arial"/>
              </w:rPr>
            </w:pPr>
            <w:r w:rsidRPr="00D855A5">
              <w:rPr>
                <w:rFonts w:ascii="Arial" w:hAnsi="Arial" w:cs="Arial"/>
              </w:rPr>
              <w:t>&lt;99.95%</w:t>
            </w:r>
          </w:p>
        </w:tc>
        <w:tc>
          <w:tcPr>
            <w:tcW w:w="0" w:type="auto"/>
          </w:tcPr>
          <w:p w14:paraId="2ECB1545"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2D3FF57C" w14:textId="77777777" w:rsidTr="006B31B4">
        <w:tc>
          <w:tcPr>
            <w:tcW w:w="0" w:type="auto"/>
          </w:tcPr>
          <w:p w14:paraId="380D0158"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65F96FB9" w14:textId="77777777" w:rsidR="00C9497A" w:rsidRPr="00D855A5" w:rsidRDefault="00D7474D">
            <w:pPr>
              <w:pStyle w:val="Compact"/>
              <w:rPr>
                <w:rFonts w:ascii="Arial" w:hAnsi="Arial" w:cs="Arial"/>
              </w:rPr>
            </w:pPr>
            <w:r w:rsidRPr="00D855A5">
              <w:rPr>
                <w:rFonts w:ascii="Arial" w:hAnsi="Arial" w:cs="Arial"/>
              </w:rPr>
              <w:t>25%</w:t>
            </w:r>
          </w:p>
        </w:tc>
      </w:tr>
    </w:tbl>
    <w:bookmarkEnd w:id="230"/>
    <w:bookmarkEnd w:id="231"/>
    <w:bookmarkEnd w:id="232"/>
    <w:p w14:paraId="09B95165" w14:textId="77777777" w:rsidR="00C9497A" w:rsidRPr="00D855A5" w:rsidRDefault="00D7474D" w:rsidP="008739F3">
      <w:pPr>
        <w:pStyle w:val="FirstParagraph"/>
        <w:rPr>
          <w:rFonts w:ascii="Arial" w:hAnsi="Arial" w:cs="Arial"/>
        </w:rPr>
      </w:pPr>
      <w:r w:rsidRPr="00D855A5">
        <w:rPr>
          <w:rFonts w:ascii="Arial" w:hAnsi="Arial" w:cs="Arial"/>
        </w:rPr>
        <w:t xml:space="preserve">    </w:t>
      </w:r>
    </w:p>
    <w:p w14:paraId="25743DC6" w14:textId="77777777" w:rsidR="00C9497A" w:rsidRPr="00D855A5" w:rsidRDefault="00D7474D" w:rsidP="00957ECF">
      <w:pPr>
        <w:pStyle w:val="Heading2"/>
        <w:rPr>
          <w:rFonts w:ascii="Arial" w:hAnsi="Arial" w:cs="Arial"/>
        </w:rPr>
      </w:pPr>
      <w:bookmarkStart w:id="233" w:name="_Toc63696246"/>
      <w:bookmarkStart w:id="234" w:name="sla-for-vpn-gateway-1"/>
      <w:r w:rsidRPr="00D855A5">
        <w:rPr>
          <w:rFonts w:ascii="Arial" w:hAnsi="Arial" w:cs="Arial"/>
        </w:rPr>
        <w:t>VPN Gateway</w:t>
      </w:r>
      <w:bookmarkEnd w:id="233"/>
    </w:p>
    <w:p w14:paraId="7772A39A" w14:textId="77777777" w:rsidR="00C9497A" w:rsidRPr="00D855A5" w:rsidRDefault="00D7474D">
      <w:pPr>
        <w:pStyle w:val="BodyText"/>
        <w:rPr>
          <w:rFonts w:ascii="Arial" w:hAnsi="Arial" w:cs="Arial"/>
        </w:rPr>
      </w:pPr>
      <w:r w:rsidRPr="00D855A5">
        <w:rPr>
          <w:rFonts w:ascii="Arial" w:hAnsi="Arial" w:cs="Arial"/>
        </w:rPr>
        <w:t>We guarantee 99.9% availability for each Basic Gateway for VPN or Basic Gateway for ExpressRoute.</w:t>
      </w:r>
    </w:p>
    <w:p w14:paraId="03FB4083" w14:textId="77777777" w:rsidR="00C9497A" w:rsidRPr="00D855A5" w:rsidRDefault="00D7474D">
      <w:pPr>
        <w:pStyle w:val="BodyText"/>
        <w:rPr>
          <w:rFonts w:ascii="Arial" w:hAnsi="Arial" w:cs="Arial"/>
        </w:rPr>
      </w:pPr>
      <w:r w:rsidRPr="00D855A5">
        <w:rPr>
          <w:rFonts w:ascii="Arial" w:hAnsi="Arial" w:cs="Arial"/>
        </w:rPr>
        <w:t>We guarantee 99.95% availability for all Gateway for VPN SKUs excluding Basic.</w:t>
      </w:r>
    </w:p>
    <w:p w14:paraId="58E694EA" w14:textId="77777777" w:rsidR="00C9497A" w:rsidRPr="00D855A5" w:rsidRDefault="00D7474D">
      <w:pPr>
        <w:pStyle w:val="BodyText"/>
        <w:rPr>
          <w:rFonts w:ascii="Arial" w:hAnsi="Arial" w:cs="Arial"/>
        </w:rPr>
      </w:pPr>
      <w:r w:rsidRPr="00D855A5">
        <w:rPr>
          <w:rFonts w:ascii="Arial" w:hAnsi="Arial" w:cs="Arial"/>
        </w:rPr>
        <w:t>We guarantee 99.95% availability for all Gateway for ExpressRoute SKUs excluding Basic.</w:t>
      </w:r>
    </w:p>
    <w:p w14:paraId="20EBBF1C" w14:textId="77777777" w:rsidR="00C9497A" w:rsidRPr="00D855A5" w:rsidRDefault="00D7474D" w:rsidP="00957ECF">
      <w:pPr>
        <w:pStyle w:val="Heading4"/>
        <w:rPr>
          <w:rFonts w:ascii="Arial" w:hAnsi="Arial" w:cs="Arial"/>
        </w:rPr>
      </w:pPr>
      <w:bookmarkStart w:id="235" w:name="X92d2caeaa3d0a3c3b29bc51927cff0c91798f2f"/>
      <w:bookmarkStart w:id="236" w:name="the-sla-details-39"/>
      <w:r w:rsidRPr="00D855A5">
        <w:rPr>
          <w:rFonts w:ascii="Arial" w:hAnsi="Arial" w:cs="Arial"/>
        </w:rPr>
        <w:t>Monthly Uptime Calculation and Service Levels for VPN Gateway</w:t>
      </w:r>
    </w:p>
    <w:p w14:paraId="0F0F5072" w14:textId="77777777" w:rsidR="00C9497A" w:rsidRPr="00D855A5" w:rsidRDefault="00D7474D">
      <w:pPr>
        <w:pStyle w:val="FirstParagraph"/>
        <w:rPr>
          <w:rFonts w:ascii="Arial" w:hAnsi="Arial" w:cs="Arial"/>
        </w:rPr>
      </w:pPr>
      <w:r w:rsidRPr="00D855A5">
        <w:rPr>
          <w:rFonts w:ascii="Arial" w:hAnsi="Arial" w:cs="Arial"/>
        </w:rPr>
        <w:t>1."</w:t>
      </w:r>
      <w:r w:rsidRPr="00D855A5">
        <w:rPr>
          <w:rFonts w:ascii="Arial" w:hAnsi="Arial" w:cs="Arial"/>
          <w:b/>
        </w:rPr>
        <w:t>Maximum Available Minutes</w:t>
      </w:r>
      <w:r w:rsidRPr="00D855A5">
        <w:rPr>
          <w:rFonts w:ascii="Arial" w:hAnsi="Arial" w:cs="Arial"/>
        </w:rPr>
        <w:t>" is the total accumulated minutes during a billing month during which a given VPN Gateway has been deployed in an Azure subscription.</w:t>
      </w:r>
    </w:p>
    <w:p w14:paraId="598DCC87" w14:textId="77777777" w:rsidR="00C9497A" w:rsidRPr="00D855A5" w:rsidRDefault="00D7474D">
      <w:pPr>
        <w:pStyle w:val="BodyText"/>
        <w:rPr>
          <w:rFonts w:ascii="Arial" w:hAnsi="Arial" w:cs="Arial"/>
        </w:rPr>
      </w:pPr>
      <w:r w:rsidRPr="00D855A5">
        <w:rPr>
          <w:rFonts w:ascii="Arial" w:hAnsi="Arial" w:cs="Arial"/>
        </w:rPr>
        <w:t>2."</w:t>
      </w:r>
      <w:r w:rsidRPr="00D855A5">
        <w:rPr>
          <w:rFonts w:ascii="Arial" w:hAnsi="Arial" w:cs="Arial"/>
          <w:b/>
        </w:rPr>
        <w:t>Downtime</w:t>
      </w:r>
      <w:r w:rsidRPr="00D855A5">
        <w:rPr>
          <w:rFonts w:ascii="Arial" w:hAnsi="Arial" w:cs="Arial"/>
        </w:rPr>
        <w:t>" is the total accumulated Maximum Available Minutes during which a VPN Gateway is unavailable. A minute is considered unavailable if all attempts to connect to the VPN Gateway within a thirty-second window within the minute are unsuccessful.</w:t>
      </w:r>
    </w:p>
    <w:p w14:paraId="2FEC29D7" w14:textId="77777777" w:rsidR="00C9497A" w:rsidRPr="00D855A5" w:rsidRDefault="00D7474D">
      <w:pPr>
        <w:pStyle w:val="BodyText"/>
        <w:rPr>
          <w:rFonts w:ascii="Arial" w:hAnsi="Arial" w:cs="Arial"/>
        </w:rPr>
      </w:pPr>
      <w:r w:rsidRPr="00D855A5">
        <w:rPr>
          <w:rFonts w:ascii="Arial" w:hAnsi="Arial" w:cs="Arial"/>
        </w:rPr>
        <w:t>3."</w:t>
      </w:r>
      <w:r w:rsidRPr="00D855A5">
        <w:rPr>
          <w:rFonts w:ascii="Arial" w:hAnsi="Arial" w:cs="Arial"/>
          <w:b/>
        </w:rPr>
        <w:t>Monthly Uptime Percentage</w:t>
      </w:r>
      <w:r w:rsidRPr="00D855A5">
        <w:rPr>
          <w:rFonts w:ascii="Arial" w:hAnsi="Arial" w:cs="Arial"/>
        </w:rPr>
        <w:t>" for a given VPN Gateway is calculated as Maximum Available Minutes less Downtime divided by Maximum Available Minutes in a billing month for the VPN Gateway. Monthly Uptime Percentage is represented by the following formula:</w:t>
      </w:r>
    </w:p>
    <w:p w14:paraId="120DEBEF" w14:textId="77777777" w:rsidR="00C9497A" w:rsidRPr="00D855A5" w:rsidRDefault="00D7474D">
      <w:pPr>
        <w:pStyle w:val="SourceCode"/>
        <w:rPr>
          <w:rFonts w:ascii="Arial" w:hAnsi="Arial" w:cs="Arial"/>
        </w:rPr>
      </w:pPr>
      <w:r w:rsidRPr="00D855A5">
        <w:rPr>
          <w:rStyle w:val="VerbatimChar"/>
          <w:rFonts w:ascii="Arial" w:hAnsi="Arial" w:cs="Arial"/>
        </w:rPr>
        <w:t>    Monthly Uptime % = (Maximum Available Minutes - Downtime) / Maximum Available Minutes X 100</w:t>
      </w:r>
    </w:p>
    <w:p w14:paraId="3B20E699" w14:textId="77777777" w:rsidR="00C9497A" w:rsidRPr="00D855A5" w:rsidRDefault="00D7474D">
      <w:pPr>
        <w:pStyle w:val="FirstParagraph"/>
        <w:rPr>
          <w:rFonts w:ascii="Arial" w:hAnsi="Arial" w:cs="Arial"/>
        </w:rPr>
      </w:pPr>
      <w:r w:rsidRPr="00D855A5">
        <w:rPr>
          <w:rFonts w:ascii="Arial" w:hAnsi="Arial" w:cs="Arial"/>
        </w:rPr>
        <w:t>4.The following Service Levels and Service Credits are applicable to Customer’s use of each VPN Gateway:</w:t>
      </w:r>
    </w:p>
    <w:p w14:paraId="783B4CF3" w14:textId="77777777" w:rsidR="00C9497A" w:rsidRPr="00D855A5" w:rsidRDefault="00D7474D" w:rsidP="00957ECF">
      <w:pPr>
        <w:pStyle w:val="Heading4"/>
        <w:rPr>
          <w:rFonts w:ascii="Arial" w:hAnsi="Arial" w:cs="Arial"/>
        </w:rPr>
      </w:pPr>
      <w:bookmarkStart w:id="237" w:name="basic-gateway-for-vpn-or-expressroute-1"/>
      <w:bookmarkEnd w:id="235"/>
      <w:r w:rsidRPr="00D855A5">
        <w:rPr>
          <w:rFonts w:ascii="Arial" w:hAnsi="Arial" w:cs="Arial"/>
        </w:rPr>
        <w:t>Basic Gateway for VPN or ExpressRoute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0D69BFAC" w14:textId="77777777" w:rsidTr="006B31B4">
        <w:tc>
          <w:tcPr>
            <w:tcW w:w="0" w:type="auto"/>
            <w:vAlign w:val="bottom"/>
          </w:tcPr>
          <w:p w14:paraId="16041086"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34FA9D1A"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429A25B5" w14:textId="77777777" w:rsidTr="006B31B4">
        <w:tc>
          <w:tcPr>
            <w:tcW w:w="0" w:type="auto"/>
          </w:tcPr>
          <w:p w14:paraId="2CEAD911"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489621C4"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5D7D959C" w14:textId="77777777" w:rsidTr="006B31B4">
        <w:tc>
          <w:tcPr>
            <w:tcW w:w="0" w:type="auto"/>
          </w:tcPr>
          <w:p w14:paraId="2EA571DD"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1C0DEE59" w14:textId="77777777" w:rsidR="00C9497A" w:rsidRPr="00D855A5" w:rsidRDefault="00D7474D">
            <w:pPr>
              <w:pStyle w:val="Compact"/>
              <w:rPr>
                <w:rFonts w:ascii="Arial" w:hAnsi="Arial" w:cs="Arial"/>
              </w:rPr>
            </w:pPr>
            <w:r w:rsidRPr="00D855A5">
              <w:rPr>
                <w:rFonts w:ascii="Arial" w:hAnsi="Arial" w:cs="Arial"/>
              </w:rPr>
              <w:t>25%</w:t>
            </w:r>
          </w:p>
        </w:tc>
      </w:tr>
    </w:tbl>
    <w:p w14:paraId="35E1743D" w14:textId="77777777" w:rsidR="00C9497A" w:rsidRPr="00D855A5" w:rsidRDefault="00D7474D" w:rsidP="00957ECF">
      <w:pPr>
        <w:pStyle w:val="Heading4"/>
        <w:rPr>
          <w:rFonts w:ascii="Arial" w:hAnsi="Arial" w:cs="Arial"/>
        </w:rPr>
      </w:pPr>
      <w:bookmarkStart w:id="238" w:name="X47c9f808505ae53ff9da232e7cb5c47d5151db3"/>
      <w:bookmarkEnd w:id="237"/>
      <w:r w:rsidRPr="00D855A5">
        <w:rPr>
          <w:rFonts w:ascii="Arial" w:hAnsi="Arial" w:cs="Arial"/>
        </w:rPr>
        <w:t>Gateway for VPN and Gateway for ExpressRoute SKUs excluding Basic</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446AC012" w14:textId="77777777" w:rsidTr="006B31B4">
        <w:tc>
          <w:tcPr>
            <w:tcW w:w="0" w:type="auto"/>
            <w:vAlign w:val="bottom"/>
          </w:tcPr>
          <w:p w14:paraId="25351796"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00D69DA7"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22B5E73A" w14:textId="77777777" w:rsidTr="006B31B4">
        <w:tc>
          <w:tcPr>
            <w:tcW w:w="0" w:type="auto"/>
          </w:tcPr>
          <w:p w14:paraId="4E57596B" w14:textId="77777777" w:rsidR="00C9497A" w:rsidRPr="00D855A5" w:rsidRDefault="00D7474D">
            <w:pPr>
              <w:pStyle w:val="Compact"/>
              <w:rPr>
                <w:rFonts w:ascii="Arial" w:hAnsi="Arial" w:cs="Arial"/>
              </w:rPr>
            </w:pPr>
            <w:r w:rsidRPr="00D855A5">
              <w:rPr>
                <w:rFonts w:ascii="Arial" w:hAnsi="Arial" w:cs="Arial"/>
              </w:rPr>
              <w:t>&lt;99.95%</w:t>
            </w:r>
          </w:p>
        </w:tc>
        <w:tc>
          <w:tcPr>
            <w:tcW w:w="0" w:type="auto"/>
          </w:tcPr>
          <w:p w14:paraId="080E2BE0"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36D517FC" w14:textId="77777777" w:rsidTr="006B31B4">
        <w:tc>
          <w:tcPr>
            <w:tcW w:w="0" w:type="auto"/>
          </w:tcPr>
          <w:p w14:paraId="37744E0C"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03E3021F" w14:textId="77777777" w:rsidR="00C9497A" w:rsidRPr="00D855A5" w:rsidRDefault="00D7474D">
            <w:pPr>
              <w:pStyle w:val="Compact"/>
              <w:rPr>
                <w:rFonts w:ascii="Arial" w:hAnsi="Arial" w:cs="Arial"/>
              </w:rPr>
            </w:pPr>
            <w:r w:rsidRPr="00D855A5">
              <w:rPr>
                <w:rFonts w:ascii="Arial" w:hAnsi="Arial" w:cs="Arial"/>
              </w:rPr>
              <w:t>25%</w:t>
            </w:r>
          </w:p>
        </w:tc>
      </w:tr>
      <w:bookmarkEnd w:id="234"/>
      <w:bookmarkEnd w:id="236"/>
      <w:bookmarkEnd w:id="238"/>
    </w:tbl>
    <w:p w14:paraId="2805E548" w14:textId="77777777" w:rsidR="00C9497A" w:rsidRPr="00D855A5" w:rsidRDefault="00C9497A">
      <w:pPr>
        <w:pStyle w:val="BodyText"/>
        <w:rPr>
          <w:rFonts w:ascii="Arial" w:hAnsi="Arial" w:cs="Arial"/>
        </w:rPr>
      </w:pPr>
    </w:p>
    <w:p w14:paraId="0539C09E" w14:textId="77777777" w:rsidR="00C9497A" w:rsidRPr="00D855A5" w:rsidRDefault="00D7474D" w:rsidP="00957ECF">
      <w:pPr>
        <w:pStyle w:val="Heading2"/>
        <w:rPr>
          <w:rFonts w:ascii="Arial" w:hAnsi="Arial" w:cs="Arial"/>
        </w:rPr>
      </w:pPr>
      <w:bookmarkStart w:id="239" w:name="_Toc63696247"/>
      <w:bookmarkStart w:id="240" w:name="sla-for-cdn"/>
      <w:r w:rsidRPr="00D855A5">
        <w:rPr>
          <w:rFonts w:ascii="Arial" w:hAnsi="Arial" w:cs="Arial"/>
        </w:rPr>
        <w:t>CDN</w:t>
      </w:r>
      <w:bookmarkEnd w:id="239"/>
    </w:p>
    <w:p w14:paraId="139F2F7D" w14:textId="77777777" w:rsidR="00C9497A" w:rsidRPr="00D855A5" w:rsidRDefault="00D7474D">
      <w:pPr>
        <w:pStyle w:val="BodyText"/>
        <w:rPr>
          <w:rFonts w:ascii="Arial" w:hAnsi="Arial" w:cs="Arial"/>
        </w:rPr>
      </w:pPr>
      <w:r w:rsidRPr="00D855A5">
        <w:rPr>
          <w:rFonts w:ascii="Arial" w:hAnsi="Arial" w:cs="Arial"/>
        </w:rPr>
        <w:t>We guarantee that at least 99.9% of the time CDN will respond to client requests and deliver the requested content without error. We will review and accept data from any commercially reasonable independent measurement system that you choose to monitor your content. You must select a set of agents from the measurement system's list of standard agents that are generally available and represent at least five geographically diverse locations in major People Republic of China metropolitan areas.</w:t>
      </w:r>
    </w:p>
    <w:p w14:paraId="5CED89D4" w14:textId="77777777" w:rsidR="00C9497A" w:rsidRPr="00D855A5" w:rsidRDefault="00D7474D" w:rsidP="00957ECF">
      <w:pPr>
        <w:pStyle w:val="Heading4"/>
        <w:rPr>
          <w:rFonts w:ascii="Arial" w:hAnsi="Arial" w:cs="Arial"/>
        </w:rPr>
      </w:pPr>
      <w:bookmarkStart w:id="241" w:name="the-sla-details-40"/>
      <w:bookmarkStart w:id="242" w:name="X9f4ed9e2a4736300142c1613d54f9603e71cdb6"/>
      <w:r w:rsidRPr="00D855A5">
        <w:rPr>
          <w:rFonts w:ascii="Arial" w:hAnsi="Arial" w:cs="Arial"/>
        </w:rPr>
        <w:t>Monthly Uptime Calculation and Service Levels for CDN Service</w:t>
      </w:r>
    </w:p>
    <w:p w14:paraId="1FCD656E" w14:textId="77777777" w:rsidR="00C9497A" w:rsidRPr="00D855A5" w:rsidRDefault="00D7474D" w:rsidP="0016224D">
      <w:pPr>
        <w:numPr>
          <w:ilvl w:val="0"/>
          <w:numId w:val="256"/>
        </w:numPr>
        <w:rPr>
          <w:rFonts w:ascii="Arial" w:hAnsi="Arial" w:cs="Arial"/>
        </w:rPr>
      </w:pPr>
      <w:r w:rsidRPr="00D855A5">
        <w:rPr>
          <w:rFonts w:ascii="Arial" w:hAnsi="Arial" w:cs="Arial"/>
        </w:rPr>
        <w:t>21Vianet is not responsible for comprehensive monitoring of customer content; this responsibility lies with customer. 21Vianet will review data from any commercially reasonable independent measurement system used by Customer.</w:t>
      </w:r>
    </w:p>
    <w:p w14:paraId="25B8F784" w14:textId="77777777" w:rsidR="00C9497A" w:rsidRPr="00D855A5" w:rsidRDefault="00D7474D" w:rsidP="0016224D">
      <w:pPr>
        <w:numPr>
          <w:ilvl w:val="0"/>
          <w:numId w:val="256"/>
        </w:numPr>
        <w:rPr>
          <w:rFonts w:ascii="Arial" w:hAnsi="Arial" w:cs="Arial"/>
        </w:rPr>
      </w:pPr>
      <w:r w:rsidRPr="00D855A5">
        <w:rPr>
          <w:rFonts w:ascii="Arial" w:hAnsi="Arial" w:cs="Arial"/>
        </w:rPr>
        <w:t>Customer must select a set of agents from the measurement system's list of standard agents that are generally available and represent at least five major metropolitan areas in the People's Republic of China.</w:t>
      </w:r>
    </w:p>
    <w:p w14:paraId="43FC5287" w14:textId="77777777" w:rsidR="00C9497A" w:rsidRPr="00D855A5" w:rsidRDefault="00D7474D">
      <w:pPr>
        <w:numPr>
          <w:ilvl w:val="0"/>
          <w:numId w:val="1"/>
        </w:numPr>
        <w:rPr>
          <w:rFonts w:ascii="Arial" w:hAnsi="Arial" w:cs="Arial"/>
        </w:rPr>
      </w:pPr>
      <w:r w:rsidRPr="00D855A5">
        <w:rPr>
          <w:rFonts w:ascii="Arial" w:hAnsi="Arial" w:cs="Arial"/>
        </w:rPr>
        <w:t>1) Measurement System tests (frequency of at least one test per hour per agent) will be configured to perform one HTTP(S) GET operation according to the model below:</w:t>
      </w:r>
    </w:p>
    <w:p w14:paraId="41F6DB23" w14:textId="77777777" w:rsidR="00C9497A" w:rsidRPr="00D855A5" w:rsidRDefault="00D7474D">
      <w:pPr>
        <w:numPr>
          <w:ilvl w:val="0"/>
          <w:numId w:val="1"/>
        </w:numPr>
        <w:rPr>
          <w:rFonts w:ascii="Arial" w:hAnsi="Arial" w:cs="Arial"/>
        </w:rPr>
      </w:pPr>
      <w:r w:rsidRPr="00D855A5">
        <w:rPr>
          <w:rFonts w:ascii="Arial" w:hAnsi="Arial" w:cs="Arial"/>
        </w:rPr>
        <w:t>2) A test file will be placed on Customer's origin (e.g., Azure Storage account).</w:t>
      </w:r>
    </w:p>
    <w:p w14:paraId="36419C3E" w14:textId="77777777" w:rsidR="00C9497A" w:rsidRPr="00D855A5" w:rsidRDefault="00D7474D">
      <w:pPr>
        <w:numPr>
          <w:ilvl w:val="0"/>
          <w:numId w:val="1"/>
        </w:numPr>
        <w:rPr>
          <w:rFonts w:ascii="Arial" w:hAnsi="Arial" w:cs="Arial"/>
        </w:rPr>
      </w:pPr>
      <w:r w:rsidRPr="00D855A5">
        <w:rPr>
          <w:rFonts w:ascii="Arial" w:hAnsi="Arial" w:cs="Arial"/>
        </w:rPr>
        <w:t>3) The GET operation will retrieve the file through the CDN Service, by requesting the object from the appropriate Azure domain name hostname.</w:t>
      </w:r>
    </w:p>
    <w:p w14:paraId="0E13B7CA" w14:textId="77777777" w:rsidR="00C9497A" w:rsidRPr="00D855A5" w:rsidRDefault="00D7474D">
      <w:pPr>
        <w:numPr>
          <w:ilvl w:val="0"/>
          <w:numId w:val="1"/>
        </w:numPr>
        <w:rPr>
          <w:rFonts w:ascii="Arial" w:hAnsi="Arial" w:cs="Arial"/>
        </w:rPr>
      </w:pPr>
      <w:r w:rsidRPr="00D855A5">
        <w:rPr>
          <w:rFonts w:ascii="Arial" w:hAnsi="Arial" w:cs="Arial"/>
        </w:rPr>
        <w:t>4) The test file will meet the following criteria:</w:t>
      </w:r>
    </w:p>
    <w:p w14:paraId="257E7BE1" w14:textId="77777777" w:rsidR="00C9497A" w:rsidRPr="00D855A5" w:rsidRDefault="00D7474D" w:rsidP="0016224D">
      <w:pPr>
        <w:numPr>
          <w:ilvl w:val="1"/>
          <w:numId w:val="257"/>
        </w:numPr>
        <w:rPr>
          <w:rFonts w:ascii="Arial" w:hAnsi="Arial" w:cs="Arial"/>
        </w:rPr>
      </w:pPr>
      <w:r w:rsidRPr="00D855A5">
        <w:rPr>
          <w:rFonts w:ascii="Arial" w:hAnsi="Arial" w:cs="Arial"/>
        </w:rPr>
        <w:t>The test object will meet CDN caching specifications. For example, the response header should not include 'set-cookie' ; cache-control attributes cannot be set to 'private' or 'no-cache' ; the 'expires' value cannot be set at a past time value.</w:t>
      </w:r>
    </w:p>
    <w:p w14:paraId="006322C3" w14:textId="77777777" w:rsidR="00C9497A" w:rsidRPr="00D855A5" w:rsidRDefault="00D7474D" w:rsidP="0016224D">
      <w:pPr>
        <w:numPr>
          <w:ilvl w:val="1"/>
          <w:numId w:val="257"/>
        </w:numPr>
        <w:rPr>
          <w:rFonts w:ascii="Arial" w:hAnsi="Arial" w:cs="Arial"/>
        </w:rPr>
      </w:pPr>
      <w:r w:rsidRPr="00D855A5">
        <w:rPr>
          <w:rFonts w:ascii="Arial" w:hAnsi="Arial" w:cs="Arial"/>
        </w:rPr>
        <w:t>The test object will be a file at least 50KB in size and no larger than 1MB.</w:t>
      </w:r>
    </w:p>
    <w:p w14:paraId="763932E8" w14:textId="77777777" w:rsidR="00C9497A" w:rsidRPr="00D855A5" w:rsidRDefault="00D7474D" w:rsidP="0016224D">
      <w:pPr>
        <w:numPr>
          <w:ilvl w:val="1"/>
          <w:numId w:val="257"/>
        </w:numPr>
        <w:rPr>
          <w:rFonts w:ascii="Arial" w:hAnsi="Arial" w:cs="Arial"/>
        </w:rPr>
      </w:pPr>
      <w:r w:rsidRPr="00D855A5">
        <w:rPr>
          <w:rFonts w:ascii="Arial" w:hAnsi="Arial" w:cs="Arial"/>
        </w:rPr>
        <w:t>Raw data will be trimmed to eliminate any measurements that came from an agent experiencing technical problems during the measurement period.</w:t>
      </w:r>
    </w:p>
    <w:p w14:paraId="0B62E499" w14:textId="77777777" w:rsidR="00C9497A" w:rsidRPr="00D855A5" w:rsidRDefault="00D7474D">
      <w:pPr>
        <w:numPr>
          <w:ilvl w:val="0"/>
          <w:numId w:val="1"/>
        </w:numPr>
        <w:rPr>
          <w:rFonts w:ascii="Arial" w:hAnsi="Arial" w:cs="Arial"/>
        </w:rPr>
      </w:pPr>
      <w:r w:rsidRPr="00D855A5">
        <w:rPr>
          <w:rFonts w:ascii="Arial" w:hAnsi="Arial" w:cs="Arial"/>
        </w:rPr>
        <w:t>Remarks:</w:t>
      </w:r>
    </w:p>
    <w:p w14:paraId="6BE87C40" w14:textId="77777777" w:rsidR="00C9497A" w:rsidRPr="00D855A5" w:rsidRDefault="00D7474D" w:rsidP="0016224D">
      <w:pPr>
        <w:numPr>
          <w:ilvl w:val="1"/>
          <w:numId w:val="258"/>
        </w:numPr>
        <w:rPr>
          <w:rFonts w:ascii="Arial" w:hAnsi="Arial" w:cs="Arial"/>
        </w:rPr>
      </w:pPr>
      <w:r w:rsidRPr="00D855A5">
        <w:rPr>
          <w:rFonts w:ascii="Arial" w:hAnsi="Arial" w:cs="Arial"/>
        </w:rPr>
        <w:t>In the event test results should reveal issues, please contact us as soon as possible so that we may verify said test results at first opportunity in order to locate the causes for these issues.</w:t>
      </w:r>
    </w:p>
    <w:p w14:paraId="50F385B5" w14:textId="77777777" w:rsidR="00C9497A" w:rsidRPr="00D855A5" w:rsidRDefault="00D7474D" w:rsidP="0016224D">
      <w:pPr>
        <w:numPr>
          <w:ilvl w:val="1"/>
          <w:numId w:val="258"/>
        </w:numPr>
        <w:rPr>
          <w:rFonts w:ascii="Arial" w:hAnsi="Arial" w:cs="Arial"/>
        </w:rPr>
      </w:pPr>
      <w:r w:rsidRPr="00D855A5">
        <w:rPr>
          <w:rFonts w:ascii="Arial" w:hAnsi="Arial" w:cs="Arial"/>
        </w:rPr>
        <w:t>If the chosen test source itself contains problematic links, this will cause anomalies in the test results; these anomalies should be excluded when calculating the final availability value.</w:t>
      </w:r>
    </w:p>
    <w:p w14:paraId="295D3E4E" w14:textId="77777777" w:rsidR="00C9497A" w:rsidRPr="00D855A5" w:rsidRDefault="00D7474D" w:rsidP="0016224D">
      <w:pPr>
        <w:numPr>
          <w:ilvl w:val="0"/>
          <w:numId w:val="256"/>
        </w:numPr>
        <w:rPr>
          <w:rFonts w:ascii="Arial" w:hAnsi="Arial" w:cs="Arial"/>
        </w:rPr>
      </w:pPr>
      <w:r w:rsidRPr="00D855A5">
        <w:rPr>
          <w:rFonts w:ascii="Arial" w:hAnsi="Arial" w:cs="Arial"/>
        </w:rPr>
        <w:t>"Monthly Uptime Percentage" is the percentage of HTTP transactions in which the CDN responds to client requests and delivers the requested content without error. Monthly Uptime Percentage of the CDN Service is calculated as the number of times the object was delivered sucessfully divided by the total number of requests (after removing erroneous data).</w:t>
      </w:r>
    </w:p>
    <w:p w14:paraId="792C1019" w14:textId="77777777" w:rsidR="00C9497A" w:rsidRPr="00D855A5" w:rsidRDefault="00D7474D" w:rsidP="0016224D">
      <w:pPr>
        <w:numPr>
          <w:ilvl w:val="0"/>
          <w:numId w:val="256"/>
        </w:numPr>
        <w:rPr>
          <w:rFonts w:ascii="Arial" w:hAnsi="Arial" w:cs="Arial"/>
        </w:rPr>
      </w:pPr>
      <w:r w:rsidRPr="00D855A5">
        <w:rPr>
          <w:rFonts w:ascii="Arial" w:hAnsi="Arial" w:cs="Arial"/>
        </w:rPr>
        <w:t>The following Service Levels and Service Credits are applicable to Customer's use of the CDN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0E7A4426" w14:textId="77777777" w:rsidTr="006B31B4">
        <w:tc>
          <w:tcPr>
            <w:tcW w:w="0" w:type="auto"/>
            <w:vAlign w:val="bottom"/>
          </w:tcPr>
          <w:p w14:paraId="2A728027"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05AB0F65"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1D3243DB" w14:textId="77777777" w:rsidTr="006B31B4">
        <w:tc>
          <w:tcPr>
            <w:tcW w:w="0" w:type="auto"/>
          </w:tcPr>
          <w:p w14:paraId="039530F6"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0D8407F7" w14:textId="77777777" w:rsidR="00C9497A" w:rsidRPr="00D855A5" w:rsidRDefault="00D7474D">
            <w:pPr>
              <w:pStyle w:val="Compact"/>
              <w:rPr>
                <w:rFonts w:ascii="Arial" w:hAnsi="Arial" w:cs="Arial"/>
              </w:rPr>
            </w:pPr>
            <w:r w:rsidRPr="00D855A5">
              <w:rPr>
                <w:rFonts w:ascii="Arial" w:hAnsi="Arial" w:cs="Arial"/>
              </w:rPr>
              <w:t>5%</w:t>
            </w:r>
          </w:p>
        </w:tc>
      </w:tr>
      <w:tr w:rsidR="00C9497A" w:rsidRPr="00D855A5" w14:paraId="021FD31A" w14:textId="77777777" w:rsidTr="006B31B4">
        <w:tc>
          <w:tcPr>
            <w:tcW w:w="0" w:type="auto"/>
          </w:tcPr>
          <w:p w14:paraId="2C61FA15"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45C3C315" w14:textId="77777777" w:rsidR="00C9497A" w:rsidRPr="00D855A5" w:rsidRDefault="00D7474D">
            <w:pPr>
              <w:pStyle w:val="Compact"/>
              <w:rPr>
                <w:rFonts w:ascii="Arial" w:hAnsi="Arial" w:cs="Arial"/>
              </w:rPr>
            </w:pPr>
            <w:r w:rsidRPr="00D855A5">
              <w:rPr>
                <w:rFonts w:ascii="Arial" w:hAnsi="Arial" w:cs="Arial"/>
              </w:rPr>
              <w:t>20%</w:t>
            </w:r>
          </w:p>
        </w:tc>
      </w:tr>
      <w:bookmarkEnd w:id="240"/>
      <w:bookmarkEnd w:id="241"/>
      <w:bookmarkEnd w:id="242"/>
    </w:tbl>
    <w:p w14:paraId="19F23117" w14:textId="77777777" w:rsidR="00C9497A" w:rsidRPr="00D855A5" w:rsidRDefault="00C9497A">
      <w:pPr>
        <w:pStyle w:val="BodyText"/>
        <w:rPr>
          <w:rFonts w:ascii="Arial" w:hAnsi="Arial" w:cs="Arial"/>
        </w:rPr>
      </w:pPr>
    </w:p>
    <w:p w14:paraId="7B51EC03" w14:textId="77777777" w:rsidR="00C9497A" w:rsidRPr="00D855A5" w:rsidRDefault="00D7474D" w:rsidP="00957ECF">
      <w:pPr>
        <w:pStyle w:val="Heading2"/>
        <w:rPr>
          <w:rFonts w:ascii="Arial" w:hAnsi="Arial" w:cs="Arial"/>
        </w:rPr>
      </w:pPr>
      <w:bookmarkStart w:id="243" w:name="_Toc63696248"/>
      <w:bookmarkStart w:id="244" w:name="sla-for-traffic-manager-1"/>
      <w:r w:rsidRPr="00D855A5">
        <w:rPr>
          <w:rFonts w:ascii="Arial" w:hAnsi="Arial" w:cs="Arial"/>
        </w:rPr>
        <w:t>Traffic Manager</w:t>
      </w:r>
      <w:bookmarkEnd w:id="243"/>
    </w:p>
    <w:p w14:paraId="10D829D3" w14:textId="77777777" w:rsidR="00C9497A" w:rsidRPr="00D855A5" w:rsidRDefault="00D7474D">
      <w:pPr>
        <w:pStyle w:val="BodyText"/>
        <w:rPr>
          <w:rFonts w:ascii="Arial" w:hAnsi="Arial" w:cs="Arial"/>
        </w:rPr>
      </w:pPr>
      <w:r w:rsidRPr="00D855A5">
        <w:rPr>
          <w:rFonts w:ascii="Arial" w:hAnsi="Arial" w:cs="Arial"/>
        </w:rPr>
        <w:t>We guarantee that DNS queries will receive a valid response from at least one of our Azure Traffic Manager name server clusters at least 99.99% of the time. Availability is calculated by monthly billing cycle.</w:t>
      </w:r>
    </w:p>
    <w:p w14:paraId="4FC94B82" w14:textId="77777777" w:rsidR="00C9497A" w:rsidRPr="00D855A5" w:rsidRDefault="00D7474D" w:rsidP="00957ECF">
      <w:pPr>
        <w:pStyle w:val="Heading4"/>
        <w:rPr>
          <w:rFonts w:ascii="Arial" w:hAnsi="Arial" w:cs="Arial"/>
        </w:rPr>
      </w:pPr>
      <w:bookmarkStart w:id="245" w:name="additional-definitions-31"/>
      <w:bookmarkStart w:id="246" w:name="the-sla-details-41"/>
      <w:r w:rsidRPr="00D855A5">
        <w:rPr>
          <w:rFonts w:ascii="Arial" w:hAnsi="Arial" w:cs="Arial"/>
        </w:rPr>
        <w:t>Additional Definitions</w:t>
      </w:r>
    </w:p>
    <w:p w14:paraId="78629B7B" w14:textId="77777777" w:rsidR="00C9497A" w:rsidRPr="00D855A5" w:rsidRDefault="00D7474D" w:rsidP="0016224D">
      <w:pPr>
        <w:numPr>
          <w:ilvl w:val="0"/>
          <w:numId w:val="263"/>
        </w:numPr>
        <w:rPr>
          <w:rFonts w:ascii="Arial" w:hAnsi="Arial" w:cs="Arial"/>
        </w:rPr>
      </w:pPr>
      <w:r w:rsidRPr="00D855A5">
        <w:rPr>
          <w:rFonts w:ascii="Arial" w:hAnsi="Arial" w:cs="Arial"/>
        </w:rPr>
        <w:t>"</w:t>
      </w:r>
      <w:r w:rsidRPr="00D855A5">
        <w:rPr>
          <w:rFonts w:ascii="Arial" w:hAnsi="Arial" w:cs="Arial"/>
          <w:b/>
        </w:rPr>
        <w:t>Traffic Manager Profile</w:t>
      </w:r>
      <w:r w:rsidRPr="00D855A5">
        <w:rPr>
          <w:rFonts w:ascii="Arial" w:hAnsi="Arial" w:cs="Arial"/>
        </w:rPr>
        <w:t>" or "</w:t>
      </w:r>
      <w:r w:rsidRPr="00D855A5">
        <w:rPr>
          <w:rFonts w:ascii="Arial" w:hAnsi="Arial" w:cs="Arial"/>
          <w:b/>
        </w:rPr>
        <w:t>Profile</w:t>
      </w:r>
      <w:r w:rsidRPr="00D855A5">
        <w:rPr>
          <w:rFonts w:ascii="Arial" w:hAnsi="Arial" w:cs="Arial"/>
        </w:rPr>
        <w:t>" refers to a deployment of the Traffic Manager Service created by Customer containing a domain name, endpoints, and other configuration settings, as represented in the Management Portal.</w:t>
      </w:r>
    </w:p>
    <w:p w14:paraId="79F3B50B" w14:textId="77777777" w:rsidR="00C9497A" w:rsidRPr="00D855A5" w:rsidRDefault="00D7474D" w:rsidP="0016224D">
      <w:pPr>
        <w:numPr>
          <w:ilvl w:val="0"/>
          <w:numId w:val="263"/>
        </w:numPr>
        <w:rPr>
          <w:rFonts w:ascii="Arial" w:hAnsi="Arial" w:cs="Arial"/>
        </w:rPr>
      </w:pPr>
      <w:r w:rsidRPr="00D855A5">
        <w:rPr>
          <w:rFonts w:ascii="Arial" w:hAnsi="Arial" w:cs="Arial"/>
        </w:rPr>
        <w:t>"</w:t>
      </w:r>
      <w:r w:rsidRPr="00D855A5">
        <w:rPr>
          <w:rFonts w:ascii="Arial" w:hAnsi="Arial" w:cs="Arial"/>
          <w:b/>
        </w:rPr>
        <w:t>Valid DNS Response</w:t>
      </w:r>
      <w:r w:rsidRPr="00D855A5">
        <w:rPr>
          <w:rFonts w:ascii="Arial" w:hAnsi="Arial" w:cs="Arial"/>
        </w:rPr>
        <w:t>" means a DNS response, received from at least one of the Traffic Manager Service name server clusters, to a DNS request for the domain name specified for a given Traffic Manager Profile.</w:t>
      </w:r>
    </w:p>
    <w:p w14:paraId="15754E7A" w14:textId="77777777" w:rsidR="00C9497A" w:rsidRPr="00D855A5" w:rsidRDefault="00D7474D" w:rsidP="00957ECF">
      <w:pPr>
        <w:pStyle w:val="Heading4"/>
        <w:rPr>
          <w:rFonts w:ascii="Arial" w:hAnsi="Arial" w:cs="Arial"/>
        </w:rPr>
      </w:pPr>
      <w:bookmarkStart w:id="247" w:name="X6b05a32cf7b47be5c93c594b16604fd5234f350"/>
      <w:bookmarkEnd w:id="245"/>
      <w:r w:rsidRPr="00D855A5">
        <w:rPr>
          <w:rFonts w:ascii="Arial" w:hAnsi="Arial" w:cs="Arial"/>
        </w:rPr>
        <w:t>Monthly Uptime Calculation and Service Levels for Traffic Manager Service</w:t>
      </w:r>
    </w:p>
    <w:p w14:paraId="50504BF3" w14:textId="77777777" w:rsidR="00C9497A" w:rsidRPr="00D855A5" w:rsidRDefault="00D7474D" w:rsidP="0016224D">
      <w:pPr>
        <w:numPr>
          <w:ilvl w:val="0"/>
          <w:numId w:val="264"/>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Traffic Manager Profile has been deployed in Azure during a billing month.</w:t>
      </w:r>
    </w:p>
    <w:p w14:paraId="337E9ADF" w14:textId="77777777" w:rsidR="00C9497A" w:rsidRPr="00D855A5" w:rsidRDefault="00D7474D" w:rsidP="0016224D">
      <w:pPr>
        <w:numPr>
          <w:ilvl w:val="0"/>
          <w:numId w:val="264"/>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Traffic Manager Profiles deployed by Customer in a given Azure subscription during a billing month.</w:t>
      </w:r>
    </w:p>
    <w:p w14:paraId="1B081E94" w14:textId="77777777" w:rsidR="00C9497A" w:rsidRPr="00D855A5" w:rsidRDefault="00D7474D" w:rsidP="0016224D">
      <w:pPr>
        <w:numPr>
          <w:ilvl w:val="0"/>
          <w:numId w:val="264"/>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Profiles deployed by Customer in a given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89C4C5" w14:textId="77777777" w:rsidR="00C9497A" w:rsidRPr="00D855A5" w:rsidRDefault="00D7474D" w:rsidP="0016224D">
      <w:pPr>
        <w:numPr>
          <w:ilvl w:val="0"/>
          <w:numId w:val="264"/>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Traffic Manager Service is calculated as Maximum Available Minutes less Downtime divided by Maximum Available Minutes in a billing month for a given Azure subscription. Monthly Uptime Percentage is represented by the following formula:</w:t>
      </w:r>
    </w:p>
    <w:p w14:paraId="3D4E8B77"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w:t>
      </w:r>
    </w:p>
    <w:p w14:paraId="09491C2A" w14:textId="77777777" w:rsidR="00C9497A" w:rsidRPr="00D855A5" w:rsidRDefault="00D7474D" w:rsidP="0016224D">
      <w:pPr>
        <w:numPr>
          <w:ilvl w:val="0"/>
          <w:numId w:val="264"/>
        </w:numPr>
        <w:rPr>
          <w:rFonts w:ascii="Arial" w:hAnsi="Arial" w:cs="Arial"/>
        </w:rPr>
      </w:pPr>
      <w:r w:rsidRPr="00D855A5">
        <w:rPr>
          <w:rFonts w:ascii="Arial" w:hAnsi="Arial" w:cs="Arial"/>
        </w:rPr>
        <w:t>The following Service Levels and Service Credits are applicable to Customer's use of the Traffic Manager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6D30517D" w14:textId="77777777" w:rsidTr="006B31B4">
        <w:tc>
          <w:tcPr>
            <w:tcW w:w="0" w:type="auto"/>
            <w:vAlign w:val="bottom"/>
          </w:tcPr>
          <w:p w14:paraId="54CA391E"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6CFE2723"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56AB0CEC" w14:textId="77777777" w:rsidTr="006B31B4">
        <w:tc>
          <w:tcPr>
            <w:tcW w:w="0" w:type="auto"/>
          </w:tcPr>
          <w:p w14:paraId="71B31847" w14:textId="77777777" w:rsidR="00C9497A" w:rsidRPr="00D855A5" w:rsidRDefault="00D7474D">
            <w:pPr>
              <w:pStyle w:val="Compact"/>
              <w:rPr>
                <w:rFonts w:ascii="Arial" w:hAnsi="Arial" w:cs="Arial"/>
              </w:rPr>
            </w:pPr>
            <w:r w:rsidRPr="00D855A5">
              <w:rPr>
                <w:rFonts w:ascii="Arial" w:hAnsi="Arial" w:cs="Arial"/>
              </w:rPr>
              <w:t>&lt;99.99%</w:t>
            </w:r>
          </w:p>
        </w:tc>
        <w:tc>
          <w:tcPr>
            <w:tcW w:w="0" w:type="auto"/>
          </w:tcPr>
          <w:p w14:paraId="7EB73CF9"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7AE07235" w14:textId="77777777" w:rsidTr="006B31B4">
        <w:tc>
          <w:tcPr>
            <w:tcW w:w="0" w:type="auto"/>
          </w:tcPr>
          <w:p w14:paraId="7B1BAC4C"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6FADD565" w14:textId="77777777" w:rsidR="00C9497A" w:rsidRPr="00D855A5" w:rsidRDefault="00D7474D">
            <w:pPr>
              <w:pStyle w:val="Compact"/>
              <w:rPr>
                <w:rFonts w:ascii="Arial" w:hAnsi="Arial" w:cs="Arial"/>
              </w:rPr>
            </w:pPr>
            <w:r w:rsidRPr="00D855A5">
              <w:rPr>
                <w:rFonts w:ascii="Arial" w:hAnsi="Arial" w:cs="Arial"/>
              </w:rPr>
              <w:t>25%</w:t>
            </w:r>
          </w:p>
        </w:tc>
      </w:tr>
    </w:tbl>
    <w:bookmarkEnd w:id="244"/>
    <w:bookmarkEnd w:id="246"/>
    <w:bookmarkEnd w:id="247"/>
    <w:p w14:paraId="0F8A5876" w14:textId="77777777" w:rsidR="00C9497A" w:rsidRPr="00D855A5" w:rsidRDefault="00D7474D">
      <w:pPr>
        <w:pStyle w:val="BodyText"/>
        <w:rPr>
          <w:rFonts w:ascii="Arial" w:hAnsi="Arial" w:cs="Arial"/>
        </w:rPr>
      </w:pPr>
      <w:r w:rsidRPr="00D855A5">
        <w:rPr>
          <w:rFonts w:ascii="Arial" w:hAnsi="Arial" w:cs="Arial"/>
        </w:rPr>
        <w:t xml:space="preserve">    </w:t>
      </w:r>
    </w:p>
    <w:p w14:paraId="49706E6C" w14:textId="77777777" w:rsidR="00C9497A" w:rsidRPr="00D855A5" w:rsidRDefault="00D7474D" w:rsidP="00957ECF">
      <w:pPr>
        <w:pStyle w:val="Heading2"/>
        <w:rPr>
          <w:rFonts w:ascii="Arial" w:hAnsi="Arial" w:cs="Arial"/>
        </w:rPr>
      </w:pPr>
      <w:bookmarkStart w:id="248" w:name="_Toc63696249"/>
      <w:bookmarkStart w:id="249" w:name="sla-for-expressroute"/>
      <w:r w:rsidRPr="00D855A5">
        <w:rPr>
          <w:rFonts w:ascii="Arial" w:hAnsi="Arial" w:cs="Arial"/>
        </w:rPr>
        <w:t>ExpressRoute</w:t>
      </w:r>
      <w:bookmarkEnd w:id="248"/>
    </w:p>
    <w:p w14:paraId="794910FA" w14:textId="77777777" w:rsidR="00C9497A" w:rsidRPr="00D855A5" w:rsidRDefault="00D7474D">
      <w:pPr>
        <w:pStyle w:val="FirstParagraph"/>
        <w:rPr>
          <w:rFonts w:ascii="Arial" w:hAnsi="Arial" w:cs="Arial"/>
        </w:rPr>
      </w:pPr>
      <w:r w:rsidRPr="00D855A5">
        <w:rPr>
          <w:rFonts w:ascii="Arial" w:hAnsi="Arial" w:cs="Arial"/>
        </w:rPr>
        <w:t>We guarantee a minimum of 99.95% ExpressRoute dedicated circuit availability.</w:t>
      </w:r>
    </w:p>
    <w:p w14:paraId="031D4EAB" w14:textId="77777777" w:rsidR="00C9497A" w:rsidRPr="00D855A5" w:rsidRDefault="00D7474D" w:rsidP="00957ECF">
      <w:pPr>
        <w:pStyle w:val="Heading4"/>
        <w:rPr>
          <w:rFonts w:ascii="Arial" w:hAnsi="Arial" w:cs="Arial"/>
        </w:rPr>
      </w:pPr>
      <w:bookmarkStart w:id="250" w:name="additional-definitions-32"/>
      <w:bookmarkStart w:id="251" w:name="the-sla-details-42"/>
      <w:r w:rsidRPr="00D855A5">
        <w:rPr>
          <w:rFonts w:ascii="Arial" w:hAnsi="Arial" w:cs="Arial"/>
        </w:rPr>
        <w:t>Additional Definitions</w:t>
      </w:r>
    </w:p>
    <w:p w14:paraId="165FB5BD"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Dedicated Circuit</w:t>
      </w:r>
      <w:r w:rsidRPr="00D855A5">
        <w:rPr>
          <w:rFonts w:ascii="Arial" w:hAnsi="Arial" w:cs="Arial"/>
        </w:rPr>
        <w:t>" means a logical representation of connectivity offered through the ExpressRoute Service between Customer's premises and Azure through an exchange provider or a network service provider, where such connectivity does not traverse the public Internet.</w:t>
      </w:r>
    </w:p>
    <w:p w14:paraId="70CBCF4E" w14:textId="77777777" w:rsidR="00C9497A" w:rsidRPr="00D855A5" w:rsidRDefault="00D7474D" w:rsidP="00957ECF">
      <w:pPr>
        <w:pStyle w:val="Heading4"/>
        <w:rPr>
          <w:rFonts w:ascii="Arial" w:hAnsi="Arial" w:cs="Arial"/>
        </w:rPr>
      </w:pPr>
      <w:bookmarkStart w:id="252" w:name="Xcd24f36bd4c00c39deb159ea7645c626d21d4aa"/>
      <w:bookmarkEnd w:id="250"/>
      <w:r w:rsidRPr="00D855A5">
        <w:rPr>
          <w:rFonts w:ascii="Arial" w:hAnsi="Arial" w:cs="Arial"/>
        </w:rPr>
        <w:t>Monthly Uptime Calculation and Service Levels for ExpressRoute</w:t>
      </w:r>
    </w:p>
    <w:p w14:paraId="55DCC44B" w14:textId="77777777" w:rsidR="00C9497A" w:rsidRPr="00D855A5" w:rsidRDefault="00D7474D" w:rsidP="0016224D">
      <w:pPr>
        <w:numPr>
          <w:ilvl w:val="0"/>
          <w:numId w:val="272"/>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that a given Dedicated Circuit is linked to one or more Virtual Networks in Azure during a billing month in a given Azure subscription.</w:t>
      </w:r>
    </w:p>
    <w:p w14:paraId="11634CE3" w14:textId="77777777" w:rsidR="00C9497A" w:rsidRPr="00D855A5" w:rsidRDefault="00D7474D" w:rsidP="0016224D">
      <w:pPr>
        <w:numPr>
          <w:ilvl w:val="0"/>
          <w:numId w:val="272"/>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during a billing month for a given Azure subscription during which the Dedicated Circuit is unavailable. A minute is considered unavailable for a given Dedicated Circuit if all attempts by Customer within the minute to establish IP-level connectivity to the Virtual Network Gateway associated with the Virtual Network fail for longer than thirty seconds.</w:t>
      </w:r>
    </w:p>
    <w:p w14:paraId="29895990" w14:textId="77777777" w:rsidR="00C9497A" w:rsidRPr="00D855A5" w:rsidRDefault="00D7474D" w:rsidP="0016224D">
      <w:pPr>
        <w:numPr>
          <w:ilvl w:val="0"/>
          <w:numId w:val="272"/>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a given Dedicated Circuit in a given billing month is calculated as Maximum Available Minutes less Downtime divided by Maximum Available Minutes. Monthly Uptime Percentage is represented by the following formula:</w:t>
      </w:r>
    </w:p>
    <w:p w14:paraId="153DAC87"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w:t>
      </w:r>
    </w:p>
    <w:p w14:paraId="7A1067E5" w14:textId="77777777" w:rsidR="00C9497A" w:rsidRPr="00D855A5" w:rsidRDefault="00D7474D" w:rsidP="0016224D">
      <w:pPr>
        <w:numPr>
          <w:ilvl w:val="0"/>
          <w:numId w:val="272"/>
        </w:numPr>
        <w:rPr>
          <w:rFonts w:ascii="Arial" w:hAnsi="Arial" w:cs="Arial"/>
        </w:rPr>
      </w:pPr>
      <w:r w:rsidRPr="00D855A5">
        <w:rPr>
          <w:rFonts w:ascii="Arial" w:hAnsi="Arial" w:cs="Arial"/>
        </w:rPr>
        <w:t>The following Service Levels and Service Credits are applicable to Customer's use of the Web and Business Tiers of the Azure SQL Database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1FEA20F9" w14:textId="77777777" w:rsidTr="006B31B4">
        <w:tc>
          <w:tcPr>
            <w:tcW w:w="0" w:type="auto"/>
            <w:vAlign w:val="bottom"/>
          </w:tcPr>
          <w:p w14:paraId="626EA683"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49F6E633"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73DD1132" w14:textId="77777777" w:rsidTr="006B31B4">
        <w:tc>
          <w:tcPr>
            <w:tcW w:w="0" w:type="auto"/>
          </w:tcPr>
          <w:p w14:paraId="73FFC041" w14:textId="77777777" w:rsidR="00C9497A" w:rsidRPr="00D855A5" w:rsidRDefault="00D7474D">
            <w:pPr>
              <w:pStyle w:val="Compact"/>
              <w:numPr>
                <w:ilvl w:val="0"/>
                <w:numId w:val="1"/>
              </w:numPr>
              <w:rPr>
                <w:rFonts w:ascii="Arial" w:hAnsi="Arial" w:cs="Arial"/>
              </w:rPr>
            </w:pPr>
            <w:r w:rsidRPr="00D855A5">
              <w:rPr>
                <w:rFonts w:ascii="Arial" w:hAnsi="Arial" w:cs="Arial"/>
              </w:rPr>
              <w:t>&lt;99.95%</w:t>
            </w:r>
          </w:p>
        </w:tc>
        <w:tc>
          <w:tcPr>
            <w:tcW w:w="0" w:type="auto"/>
          </w:tcPr>
          <w:p w14:paraId="357F689D"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7FE0C7A4" w14:textId="77777777" w:rsidTr="006B31B4">
        <w:tc>
          <w:tcPr>
            <w:tcW w:w="0" w:type="auto"/>
          </w:tcPr>
          <w:p w14:paraId="02E993EB"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55DC4F73"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bookmarkEnd w:id="249"/>
      <w:bookmarkEnd w:id="251"/>
      <w:bookmarkEnd w:id="252"/>
    </w:tbl>
    <w:p w14:paraId="6D57DFC1" w14:textId="77777777" w:rsidR="00C9497A" w:rsidRPr="00D855A5" w:rsidRDefault="00C9497A">
      <w:pPr>
        <w:pStyle w:val="BodyText"/>
        <w:rPr>
          <w:rFonts w:ascii="Arial" w:hAnsi="Arial" w:cs="Arial"/>
        </w:rPr>
      </w:pPr>
    </w:p>
    <w:p w14:paraId="5F2FCEA5" w14:textId="77777777" w:rsidR="00C9497A" w:rsidRPr="00D855A5" w:rsidRDefault="00D7474D" w:rsidP="00957ECF">
      <w:pPr>
        <w:pStyle w:val="Heading2"/>
        <w:rPr>
          <w:rFonts w:ascii="Arial" w:hAnsi="Arial" w:cs="Arial"/>
        </w:rPr>
      </w:pPr>
      <w:bookmarkStart w:id="253" w:name="_Toc63696250"/>
      <w:bookmarkStart w:id="254" w:name="sla-for-network-watcher-1"/>
      <w:r w:rsidRPr="00D855A5">
        <w:rPr>
          <w:rFonts w:ascii="Arial" w:hAnsi="Arial" w:cs="Arial"/>
        </w:rPr>
        <w:t>Network Watcher</w:t>
      </w:r>
      <w:bookmarkEnd w:id="253"/>
    </w:p>
    <w:p w14:paraId="4817808F" w14:textId="77777777" w:rsidR="00C9497A" w:rsidRPr="00D855A5" w:rsidRDefault="00D7474D">
      <w:pPr>
        <w:pStyle w:val="BodyText"/>
        <w:rPr>
          <w:rFonts w:ascii="Arial" w:hAnsi="Arial" w:cs="Arial"/>
        </w:rPr>
      </w:pPr>
      <w:r w:rsidRPr="00D855A5">
        <w:rPr>
          <w:rFonts w:ascii="Arial" w:hAnsi="Arial" w:cs="Arial"/>
        </w:rPr>
        <w:t>We guarantee that 99.9% of the time Network Diagnostic Tools will successfully execute and return a response.</w:t>
      </w:r>
    </w:p>
    <w:p w14:paraId="48ABC803" w14:textId="77777777" w:rsidR="00C9497A" w:rsidRPr="00D855A5" w:rsidRDefault="00D7474D" w:rsidP="00957ECF">
      <w:pPr>
        <w:pStyle w:val="Heading4"/>
        <w:rPr>
          <w:rFonts w:ascii="Arial" w:hAnsi="Arial" w:cs="Arial"/>
        </w:rPr>
      </w:pPr>
      <w:bookmarkStart w:id="255" w:name="additional-definitions-33"/>
      <w:bookmarkStart w:id="256" w:name="the-sla-details-43"/>
      <w:r w:rsidRPr="00D855A5">
        <w:rPr>
          <w:rFonts w:ascii="Arial" w:hAnsi="Arial" w:cs="Arial"/>
        </w:rPr>
        <w:t>Additional Definitions</w:t>
      </w:r>
    </w:p>
    <w:p w14:paraId="012501AC" w14:textId="77777777" w:rsidR="00C9497A" w:rsidRPr="00D855A5" w:rsidRDefault="00D7474D" w:rsidP="0016224D">
      <w:pPr>
        <w:numPr>
          <w:ilvl w:val="0"/>
          <w:numId w:val="278"/>
        </w:numPr>
        <w:rPr>
          <w:rFonts w:ascii="Arial" w:hAnsi="Arial" w:cs="Arial"/>
        </w:rPr>
      </w:pPr>
      <w:r w:rsidRPr="00D855A5">
        <w:rPr>
          <w:rFonts w:ascii="Arial" w:hAnsi="Arial" w:cs="Arial"/>
        </w:rPr>
        <w:t>"</w:t>
      </w:r>
      <w:r w:rsidRPr="00D855A5">
        <w:rPr>
          <w:rFonts w:ascii="Arial" w:hAnsi="Arial" w:cs="Arial"/>
          <w:b/>
        </w:rPr>
        <w:t>Network Diagnostic Tools</w:t>
      </w:r>
      <w:r w:rsidRPr="00D855A5">
        <w:rPr>
          <w:rFonts w:ascii="Arial" w:hAnsi="Arial" w:cs="Arial"/>
        </w:rPr>
        <w:t>" is a collection of network diagnostic and topology tools.</w:t>
      </w:r>
    </w:p>
    <w:p w14:paraId="03BDCA27" w14:textId="77777777" w:rsidR="00C9497A" w:rsidRPr="00D855A5" w:rsidRDefault="00D7474D" w:rsidP="00957ECF">
      <w:pPr>
        <w:pStyle w:val="Heading4"/>
        <w:rPr>
          <w:rFonts w:ascii="Arial" w:hAnsi="Arial" w:cs="Arial"/>
        </w:rPr>
      </w:pPr>
      <w:bookmarkStart w:id="257" w:name="Xdefe89ea40e3cd1d6334024cd0e901c650829c9"/>
      <w:bookmarkEnd w:id="255"/>
      <w:r w:rsidRPr="00D855A5">
        <w:rPr>
          <w:rFonts w:ascii="Arial" w:hAnsi="Arial" w:cs="Arial"/>
        </w:rPr>
        <w:t>Monthly Uptime Calculation and Service Levels for Network Diagnostic Tools</w:t>
      </w:r>
    </w:p>
    <w:p w14:paraId="2300E328" w14:textId="77777777" w:rsidR="00C9497A" w:rsidRPr="00D855A5" w:rsidRDefault="00D7474D" w:rsidP="0016224D">
      <w:pPr>
        <w:numPr>
          <w:ilvl w:val="0"/>
          <w:numId w:val="279"/>
        </w:numPr>
        <w:rPr>
          <w:rFonts w:ascii="Arial" w:hAnsi="Arial" w:cs="Arial"/>
        </w:rPr>
      </w:pPr>
      <w:r w:rsidRPr="00D855A5">
        <w:rPr>
          <w:rFonts w:ascii="Arial" w:hAnsi="Arial" w:cs="Arial"/>
        </w:rPr>
        <w:t>"</w:t>
      </w:r>
      <w:r w:rsidRPr="00D855A5">
        <w:rPr>
          <w:rFonts w:ascii="Arial" w:hAnsi="Arial" w:cs="Arial"/>
          <w:b/>
        </w:rPr>
        <w:t>Maximum Diagnostic Checks</w:t>
      </w:r>
      <w:r w:rsidRPr="00D855A5">
        <w:rPr>
          <w:rFonts w:ascii="Arial" w:hAnsi="Arial" w:cs="Arial"/>
        </w:rPr>
        <w:t>" is the total number of diagnostic actions performed by the Network Diagnostic Tool as configured by Customer in a billing month for a given Microsoft Azure subscription.</w:t>
      </w:r>
    </w:p>
    <w:p w14:paraId="74174236" w14:textId="77777777" w:rsidR="00C9497A" w:rsidRPr="00D855A5" w:rsidRDefault="00D7474D" w:rsidP="0016224D">
      <w:pPr>
        <w:numPr>
          <w:ilvl w:val="0"/>
          <w:numId w:val="279"/>
        </w:numPr>
        <w:rPr>
          <w:rFonts w:ascii="Arial" w:hAnsi="Arial" w:cs="Arial"/>
        </w:rPr>
      </w:pPr>
      <w:r w:rsidRPr="00D855A5">
        <w:rPr>
          <w:rFonts w:ascii="Arial" w:hAnsi="Arial" w:cs="Arial"/>
        </w:rPr>
        <w:t>"</w:t>
      </w:r>
      <w:r w:rsidRPr="00D855A5">
        <w:rPr>
          <w:rFonts w:ascii="Arial" w:hAnsi="Arial" w:cs="Arial"/>
          <w:b/>
        </w:rPr>
        <w:t>Failed Diagnostic Checks</w:t>
      </w:r>
      <w:r w:rsidRPr="00D855A5">
        <w:rPr>
          <w:rFonts w:ascii="Arial" w:hAnsi="Arial" w:cs="Arial"/>
        </w:rPr>
        <w:t>" is the total number of diagnostic actions within Maximum Diagnostic Checks that returns an Error Code or does not return a response within the Maximum Processing Time documented in the table below.</w:t>
      </w:r>
    </w:p>
    <w:tbl>
      <w:tblPr>
        <w:tblStyle w:val="Table"/>
        <w:tblW w:w="500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200"/>
        <w:gridCol w:w="4440"/>
      </w:tblGrid>
      <w:tr w:rsidR="00C9497A" w:rsidRPr="00D855A5" w14:paraId="30425BCF" w14:textId="77777777" w:rsidTr="006B31B4">
        <w:tc>
          <w:tcPr>
            <w:tcW w:w="0" w:type="auto"/>
            <w:vAlign w:val="bottom"/>
          </w:tcPr>
          <w:p w14:paraId="3B5419E0" w14:textId="77777777" w:rsidR="00C9497A" w:rsidRPr="00D855A5" w:rsidRDefault="00D7474D">
            <w:pPr>
              <w:pStyle w:val="Compact"/>
              <w:numPr>
                <w:ilvl w:val="0"/>
                <w:numId w:val="1"/>
              </w:numPr>
              <w:rPr>
                <w:rFonts w:ascii="Arial" w:hAnsi="Arial" w:cs="Arial"/>
              </w:rPr>
            </w:pPr>
            <w:r w:rsidRPr="00D855A5">
              <w:rPr>
                <w:rFonts w:ascii="Arial" w:hAnsi="Arial" w:cs="Arial"/>
              </w:rPr>
              <w:t>DIAGNOSTIC TOOL</w:t>
            </w:r>
          </w:p>
        </w:tc>
        <w:tc>
          <w:tcPr>
            <w:tcW w:w="0" w:type="auto"/>
            <w:vAlign w:val="bottom"/>
          </w:tcPr>
          <w:p w14:paraId="2471792C" w14:textId="77777777" w:rsidR="00C9497A" w:rsidRPr="00D855A5" w:rsidRDefault="00D7474D">
            <w:pPr>
              <w:pStyle w:val="Compact"/>
              <w:numPr>
                <w:ilvl w:val="0"/>
                <w:numId w:val="1"/>
              </w:numPr>
              <w:rPr>
                <w:rFonts w:ascii="Arial" w:hAnsi="Arial" w:cs="Arial"/>
              </w:rPr>
            </w:pPr>
            <w:r w:rsidRPr="00D855A5">
              <w:rPr>
                <w:rFonts w:ascii="Arial" w:hAnsi="Arial" w:cs="Arial"/>
              </w:rPr>
              <w:t>MAXIMUM PROCESSING TIME</w:t>
            </w:r>
          </w:p>
        </w:tc>
      </w:tr>
      <w:tr w:rsidR="00C9497A" w:rsidRPr="00D855A5" w14:paraId="66E50810" w14:textId="77777777" w:rsidTr="006B31B4">
        <w:tc>
          <w:tcPr>
            <w:tcW w:w="0" w:type="auto"/>
          </w:tcPr>
          <w:p w14:paraId="7CC8F155" w14:textId="77777777" w:rsidR="00C9497A" w:rsidRPr="00D855A5" w:rsidRDefault="00D7474D">
            <w:pPr>
              <w:pStyle w:val="Compact"/>
              <w:numPr>
                <w:ilvl w:val="0"/>
                <w:numId w:val="1"/>
              </w:numPr>
              <w:rPr>
                <w:rFonts w:ascii="Arial" w:hAnsi="Arial" w:cs="Arial"/>
              </w:rPr>
            </w:pPr>
            <w:r w:rsidRPr="00D855A5">
              <w:rPr>
                <w:rFonts w:ascii="Arial" w:hAnsi="Arial" w:cs="Arial"/>
              </w:rPr>
              <w:t>IPFlow Verify</w:t>
            </w:r>
            <w:r w:rsidRPr="00D855A5">
              <w:rPr>
                <w:rFonts w:ascii="Arial" w:hAnsi="Arial" w:cs="Arial"/>
              </w:rPr>
              <w:br/>
              <w:t>NextHop</w:t>
            </w:r>
            <w:r w:rsidRPr="00D855A5">
              <w:rPr>
                <w:rFonts w:ascii="Arial" w:hAnsi="Arial" w:cs="Arial"/>
              </w:rPr>
              <w:br/>
              <w:t>Packet Capture</w:t>
            </w:r>
            <w:r w:rsidRPr="00D855A5">
              <w:rPr>
                <w:rFonts w:ascii="Arial" w:hAnsi="Arial" w:cs="Arial"/>
              </w:rPr>
              <w:br/>
              <w:t>Security Group View Topology</w:t>
            </w:r>
          </w:p>
        </w:tc>
        <w:tc>
          <w:tcPr>
            <w:tcW w:w="0" w:type="auto"/>
          </w:tcPr>
          <w:p w14:paraId="43DF419D" w14:textId="77777777" w:rsidR="00C9497A" w:rsidRPr="00D855A5" w:rsidRDefault="00D7474D">
            <w:pPr>
              <w:pStyle w:val="Compact"/>
              <w:numPr>
                <w:ilvl w:val="0"/>
                <w:numId w:val="1"/>
              </w:numPr>
              <w:rPr>
                <w:rFonts w:ascii="Arial" w:hAnsi="Arial" w:cs="Arial"/>
              </w:rPr>
            </w:pPr>
            <w:r w:rsidRPr="00D855A5">
              <w:rPr>
                <w:rFonts w:ascii="Arial" w:hAnsi="Arial" w:cs="Arial"/>
              </w:rPr>
              <w:t>2 minutes</w:t>
            </w:r>
          </w:p>
        </w:tc>
      </w:tr>
      <w:tr w:rsidR="00C9497A" w:rsidRPr="00D855A5" w14:paraId="3F27CCA0" w14:textId="77777777" w:rsidTr="006B31B4">
        <w:tc>
          <w:tcPr>
            <w:tcW w:w="0" w:type="auto"/>
          </w:tcPr>
          <w:p w14:paraId="7B733A75" w14:textId="77777777" w:rsidR="00C9497A" w:rsidRPr="00D855A5" w:rsidRDefault="00D7474D">
            <w:pPr>
              <w:pStyle w:val="Compact"/>
              <w:numPr>
                <w:ilvl w:val="0"/>
                <w:numId w:val="1"/>
              </w:numPr>
              <w:rPr>
                <w:rFonts w:ascii="Arial" w:hAnsi="Arial" w:cs="Arial"/>
              </w:rPr>
            </w:pPr>
            <w:r w:rsidRPr="00D855A5">
              <w:rPr>
                <w:rFonts w:ascii="Arial" w:hAnsi="Arial" w:cs="Arial"/>
              </w:rPr>
              <w:t>VPN Troubleshoot</w:t>
            </w:r>
          </w:p>
        </w:tc>
        <w:tc>
          <w:tcPr>
            <w:tcW w:w="0" w:type="auto"/>
          </w:tcPr>
          <w:p w14:paraId="0E9682E2" w14:textId="77777777" w:rsidR="00C9497A" w:rsidRPr="00D855A5" w:rsidRDefault="00D7474D">
            <w:pPr>
              <w:pStyle w:val="Compact"/>
              <w:numPr>
                <w:ilvl w:val="0"/>
                <w:numId w:val="1"/>
              </w:numPr>
              <w:rPr>
                <w:rFonts w:ascii="Arial" w:hAnsi="Arial" w:cs="Arial"/>
              </w:rPr>
            </w:pPr>
            <w:r w:rsidRPr="00D855A5">
              <w:rPr>
                <w:rFonts w:ascii="Arial" w:hAnsi="Arial" w:cs="Arial"/>
              </w:rPr>
              <w:t>10 minutes</w:t>
            </w:r>
          </w:p>
        </w:tc>
      </w:tr>
    </w:tbl>
    <w:p w14:paraId="74E1FCA0" w14:textId="77777777" w:rsidR="00C9497A" w:rsidRPr="00D855A5" w:rsidRDefault="00D7474D" w:rsidP="0016224D">
      <w:pPr>
        <w:numPr>
          <w:ilvl w:val="0"/>
          <w:numId w:val="279"/>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is calculated as Maximum Diagnostic Checks less Failed Diagnostic Checks divided by Maximum Diagnostic Checks.</w:t>
      </w:r>
    </w:p>
    <w:p w14:paraId="1CA5728C" w14:textId="77777777" w:rsidR="00C9497A" w:rsidRPr="00D855A5" w:rsidRDefault="00D7474D" w:rsidP="0016224D">
      <w:pPr>
        <w:numPr>
          <w:ilvl w:val="0"/>
          <w:numId w:val="279"/>
        </w:numPr>
        <w:rPr>
          <w:rFonts w:ascii="Arial" w:hAnsi="Arial" w:cs="Arial"/>
        </w:rPr>
      </w:pPr>
      <w:r w:rsidRPr="00D855A5">
        <w:rPr>
          <w:rFonts w:ascii="Arial" w:hAnsi="Arial" w:cs="Arial"/>
        </w:rPr>
        <w:t>Monthly Uptime Percentage is represented by the following formula:</w:t>
      </w:r>
    </w:p>
    <w:p w14:paraId="12283868" w14:textId="77777777" w:rsidR="00C9497A" w:rsidRPr="00D855A5" w:rsidRDefault="00D7474D">
      <w:pPr>
        <w:numPr>
          <w:ilvl w:val="0"/>
          <w:numId w:val="1"/>
        </w:numPr>
        <w:rPr>
          <w:rFonts w:ascii="Arial" w:hAnsi="Arial" w:cs="Arial"/>
        </w:rPr>
      </w:pPr>
      <w:r w:rsidRPr="00D855A5">
        <w:rPr>
          <w:rFonts w:ascii="Arial" w:hAnsi="Arial" w:cs="Arial"/>
        </w:rPr>
        <w:t>Monthly Uptime % = (Maximum Diagnostic Checks – Failed Diagnostic Checks) / Maximum Diagnostic Checks X 100</w:t>
      </w:r>
    </w:p>
    <w:p w14:paraId="2C08B590" w14:textId="77777777" w:rsidR="00C9497A" w:rsidRPr="00D855A5" w:rsidRDefault="00D7474D" w:rsidP="0016224D">
      <w:pPr>
        <w:numPr>
          <w:ilvl w:val="0"/>
          <w:numId w:val="279"/>
        </w:numPr>
        <w:rPr>
          <w:rFonts w:ascii="Arial" w:hAnsi="Arial" w:cs="Arial"/>
        </w:rPr>
      </w:pPr>
      <w:r w:rsidRPr="00D855A5">
        <w:rPr>
          <w:rFonts w:ascii="Arial" w:hAnsi="Arial" w:cs="Arial"/>
        </w:rPr>
        <w:t>The following Service Levels and Service Credits are applicable to Customer’s use of the Network Diagnostic Tool</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564"/>
        <w:gridCol w:w="2710"/>
      </w:tblGrid>
      <w:tr w:rsidR="00C9497A" w:rsidRPr="00D855A5" w14:paraId="6F82D8D6" w14:textId="77777777" w:rsidTr="006B31B4">
        <w:tc>
          <w:tcPr>
            <w:tcW w:w="0" w:type="auto"/>
            <w:vAlign w:val="bottom"/>
          </w:tcPr>
          <w:p w14:paraId="652A2F99"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1E70FC11"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25F7914B" w14:textId="77777777" w:rsidTr="006B31B4">
        <w:tc>
          <w:tcPr>
            <w:tcW w:w="0" w:type="auto"/>
          </w:tcPr>
          <w:p w14:paraId="09C58095"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78E28AE6"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3EE63942" w14:textId="77777777" w:rsidTr="006B31B4">
        <w:tc>
          <w:tcPr>
            <w:tcW w:w="0" w:type="auto"/>
          </w:tcPr>
          <w:p w14:paraId="258DA7EA"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466F824A"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254"/>
    <w:bookmarkEnd w:id="256"/>
    <w:bookmarkEnd w:id="257"/>
    <w:p w14:paraId="212F73CB" w14:textId="77777777" w:rsidR="00C9497A" w:rsidRPr="00D855A5" w:rsidRDefault="00D7474D">
      <w:pPr>
        <w:pStyle w:val="FirstParagraph"/>
        <w:rPr>
          <w:rFonts w:ascii="Arial" w:hAnsi="Arial" w:cs="Arial"/>
        </w:rPr>
      </w:pPr>
      <w:r w:rsidRPr="00D855A5">
        <w:rPr>
          <w:rFonts w:ascii="Arial" w:hAnsi="Arial" w:cs="Arial"/>
        </w:rPr>
        <w:t xml:space="preserve">    </w:t>
      </w:r>
    </w:p>
    <w:p w14:paraId="3479EBEB" w14:textId="77777777" w:rsidR="00C9497A" w:rsidRPr="00D855A5" w:rsidRDefault="00C9497A">
      <w:pPr>
        <w:pStyle w:val="FirstParagraph"/>
        <w:rPr>
          <w:rFonts w:ascii="Arial" w:hAnsi="Arial" w:cs="Arial"/>
        </w:rPr>
      </w:pPr>
    </w:p>
    <w:p w14:paraId="445C608D" w14:textId="77777777" w:rsidR="00C9497A" w:rsidRPr="00D855A5" w:rsidRDefault="00D7474D" w:rsidP="00957ECF">
      <w:pPr>
        <w:pStyle w:val="Heading2"/>
        <w:rPr>
          <w:rFonts w:ascii="Arial" w:hAnsi="Arial" w:cs="Arial"/>
        </w:rPr>
      </w:pPr>
      <w:bookmarkStart w:id="258" w:name="_Toc63696251"/>
      <w:bookmarkStart w:id="259" w:name="sla-for-azure-firewall"/>
      <w:r w:rsidRPr="00D855A5">
        <w:rPr>
          <w:rFonts w:ascii="Arial" w:hAnsi="Arial" w:cs="Arial"/>
        </w:rPr>
        <w:t>Azure Firewall</w:t>
      </w:r>
      <w:bookmarkEnd w:id="258"/>
    </w:p>
    <w:p w14:paraId="26F0D452" w14:textId="77777777" w:rsidR="00C9497A" w:rsidRPr="00D855A5" w:rsidRDefault="00D7474D">
      <w:pPr>
        <w:pStyle w:val="FirstParagraph"/>
        <w:rPr>
          <w:rFonts w:ascii="Arial" w:hAnsi="Arial" w:cs="Arial"/>
        </w:rPr>
      </w:pPr>
      <w:r w:rsidRPr="00D855A5">
        <w:rPr>
          <w:rFonts w:ascii="Arial" w:hAnsi="Arial" w:cs="Arial"/>
        </w:rPr>
        <w:t>Azure Firewall offers fully stateful native firewall capabilities for Virtual Network resources, with built-in high availability and the ability to scale automatically.</w:t>
      </w:r>
    </w:p>
    <w:p w14:paraId="000E1221" w14:textId="77777777" w:rsidR="00C9497A" w:rsidRPr="00D855A5" w:rsidRDefault="00D7474D">
      <w:pPr>
        <w:pStyle w:val="BodyText"/>
        <w:rPr>
          <w:rFonts w:ascii="Arial" w:hAnsi="Arial" w:cs="Arial"/>
        </w:rPr>
      </w:pPr>
      <w:r w:rsidRPr="00D855A5">
        <w:rPr>
          <w:rFonts w:ascii="Arial" w:hAnsi="Arial" w:cs="Arial"/>
        </w:rPr>
        <w:t>We guarantee that Azure Firewall will be available at least 99.95% of the time, when deployed within a single Availability Zone.</w:t>
      </w:r>
    </w:p>
    <w:p w14:paraId="36DA2247" w14:textId="77777777" w:rsidR="00C9497A" w:rsidRPr="00D855A5" w:rsidRDefault="00D7474D">
      <w:pPr>
        <w:pStyle w:val="BodyText"/>
        <w:rPr>
          <w:rFonts w:ascii="Arial" w:hAnsi="Arial" w:cs="Arial"/>
        </w:rPr>
      </w:pPr>
      <w:r w:rsidRPr="00D855A5">
        <w:rPr>
          <w:rFonts w:ascii="Arial" w:hAnsi="Arial" w:cs="Arial"/>
        </w:rPr>
        <w:t>We guarantee that Azure Firewall will be available at least 99.99% of the time, when deployed within two or more Availability Zones in the same Azure region.</w:t>
      </w:r>
    </w:p>
    <w:p w14:paraId="6961D0AA" w14:textId="77777777" w:rsidR="00C9497A" w:rsidRPr="00D855A5" w:rsidRDefault="00D7474D" w:rsidP="00957ECF">
      <w:pPr>
        <w:pStyle w:val="Heading4"/>
        <w:rPr>
          <w:rFonts w:ascii="Arial" w:hAnsi="Arial" w:cs="Arial"/>
        </w:rPr>
      </w:pPr>
      <w:bookmarkStart w:id="260" w:name="additional-definitions-34"/>
      <w:bookmarkStart w:id="261" w:name="the-sla-details-44"/>
      <w:r w:rsidRPr="00D855A5">
        <w:rPr>
          <w:rFonts w:ascii="Arial" w:hAnsi="Arial" w:cs="Arial"/>
        </w:rPr>
        <w:t>Additional Definitions</w:t>
      </w:r>
    </w:p>
    <w:p w14:paraId="688EED2F" w14:textId="77777777" w:rsidR="00C9497A" w:rsidRPr="00D855A5" w:rsidRDefault="00D7474D">
      <w:pPr>
        <w:pStyle w:val="FirstParagraph"/>
        <w:rPr>
          <w:rFonts w:ascii="Arial" w:hAnsi="Arial" w:cs="Arial"/>
        </w:rPr>
      </w:pPr>
      <w:r w:rsidRPr="00D855A5">
        <w:rPr>
          <w:rFonts w:ascii="Arial" w:hAnsi="Arial" w:cs="Arial"/>
          <w:b/>
        </w:rPr>
        <w:t>"Azure Firewall Service"</w:t>
      </w:r>
      <w:r w:rsidRPr="00D855A5">
        <w:rPr>
          <w:rFonts w:ascii="Arial" w:hAnsi="Arial" w:cs="Arial"/>
        </w:rPr>
        <w:t xml:space="preserve"> refers to a logical firewall instance deployed in a customer Virtual Network.</w:t>
      </w:r>
    </w:p>
    <w:p w14:paraId="4E2E25B3" w14:textId="77777777" w:rsidR="00C9497A" w:rsidRPr="00D855A5" w:rsidRDefault="00D7474D" w:rsidP="00957ECF">
      <w:pPr>
        <w:pStyle w:val="Heading4"/>
        <w:rPr>
          <w:rFonts w:ascii="Arial" w:hAnsi="Arial" w:cs="Arial"/>
        </w:rPr>
      </w:pPr>
      <w:bookmarkStart w:id="262" w:name="Xb3baa50cfc4a359e5f6a38a2e9001fcb4a0a5b4"/>
      <w:bookmarkEnd w:id="260"/>
      <w:r w:rsidRPr="00D855A5">
        <w:rPr>
          <w:rFonts w:ascii="Arial" w:hAnsi="Arial" w:cs="Arial"/>
        </w:rPr>
        <w:t>Monthly Uptime Calculation and Service Levels for the Azure Firewall Service deployed within a single Availability Zone</w:t>
      </w:r>
    </w:p>
    <w:p w14:paraId="5B692702" w14:textId="77777777" w:rsidR="00C9497A" w:rsidRPr="00D855A5" w:rsidRDefault="00D7474D">
      <w:pPr>
        <w:pStyle w:val="FirstParagraph"/>
        <w:rPr>
          <w:rFonts w:ascii="Arial" w:hAnsi="Arial" w:cs="Arial"/>
        </w:rPr>
      </w:pPr>
      <w:r w:rsidRPr="00D855A5">
        <w:rPr>
          <w:rFonts w:ascii="Arial" w:hAnsi="Arial" w:cs="Arial"/>
          <w:b/>
        </w:rPr>
        <w:t>"Maximum Available Minutes"</w:t>
      </w:r>
      <w:r w:rsidRPr="00D855A5">
        <w:rPr>
          <w:rFonts w:ascii="Arial" w:hAnsi="Arial" w:cs="Arial"/>
        </w:rPr>
        <w:t xml:space="preserve"> is the total accumulated minutes in a billing month during which the Azure Firewall Service has been deployed in an Azure subscription.</w:t>
      </w:r>
    </w:p>
    <w:p w14:paraId="6C0A4F8A" w14:textId="77777777" w:rsidR="00C9497A" w:rsidRPr="00D855A5" w:rsidRDefault="00D7474D">
      <w:pPr>
        <w:pStyle w:val="BodyText"/>
        <w:rPr>
          <w:rFonts w:ascii="Arial" w:hAnsi="Arial" w:cs="Arial"/>
        </w:rPr>
      </w:pPr>
      <w:r w:rsidRPr="00D855A5">
        <w:rPr>
          <w:rFonts w:ascii="Arial" w:hAnsi="Arial" w:cs="Arial"/>
          <w:b/>
        </w:rPr>
        <w:t>“Downtime”</w:t>
      </w:r>
      <w:r w:rsidRPr="00D855A5">
        <w:rPr>
          <w:rFonts w:ascii="Arial" w:hAnsi="Arial" w:cs="Arial"/>
        </w:rPr>
        <w:t xml:space="preserve"> is the total accumulated Maximum Available Minutes in a billing month for a given Azure Firewall Service during which the Azure Firewall Service is unavailable. A given minute is considered unavailable if all attempts to connect to the Azure Firewall Service throughout the minute are unsuccessful.</w:t>
      </w:r>
    </w:p>
    <w:p w14:paraId="629A5CD6"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 xml:space="preserve"> The Monthly Uptime Percentage is calculated using the following formula:</w:t>
      </w:r>
    </w:p>
    <w:p w14:paraId="56E879BF" w14:textId="77777777" w:rsidR="00C9497A" w:rsidRPr="00D855A5" w:rsidRDefault="00D7474D">
      <w:pPr>
        <w:pStyle w:val="BodyText"/>
        <w:rPr>
          <w:rFonts w:ascii="Arial" w:hAnsi="Arial" w:cs="Arial"/>
        </w:rPr>
      </w:pPr>
      <w:r w:rsidRPr="00D855A5">
        <w:rPr>
          <w:rFonts w:ascii="Arial" w:hAnsi="Arial" w:cs="Arial"/>
        </w:rPr>
        <w:t>(Maximum Available Minutes – Downtime) / Maximum Available Minutes x 100</w:t>
      </w:r>
    </w:p>
    <w:p w14:paraId="2F9385D4" w14:textId="77777777" w:rsidR="00C9497A" w:rsidRPr="00D855A5" w:rsidRDefault="00D7474D">
      <w:pPr>
        <w:pStyle w:val="BodyText"/>
        <w:rPr>
          <w:rFonts w:ascii="Arial" w:hAnsi="Arial" w:cs="Arial"/>
        </w:rPr>
      </w:pPr>
      <w:r w:rsidRPr="00D855A5">
        <w:rPr>
          <w:rFonts w:ascii="Arial" w:hAnsi="Arial" w:cs="Arial"/>
        </w:rPr>
        <w:t>The following Service Levels and Service Credits are applicable to Customer’s use of the Azure Firewall Service, when deployed within a single Availability Zone: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12E0629C" w14:textId="77777777" w:rsidTr="006B31B4">
        <w:tc>
          <w:tcPr>
            <w:tcW w:w="0" w:type="auto"/>
            <w:vAlign w:val="bottom"/>
          </w:tcPr>
          <w:p w14:paraId="4981F001"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18E135F9"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09725C91" w14:textId="77777777" w:rsidTr="006B31B4">
        <w:tc>
          <w:tcPr>
            <w:tcW w:w="0" w:type="auto"/>
          </w:tcPr>
          <w:p w14:paraId="4533A348" w14:textId="77777777" w:rsidR="00C9497A" w:rsidRPr="00D855A5" w:rsidRDefault="00D7474D">
            <w:pPr>
              <w:pStyle w:val="Compact"/>
              <w:rPr>
                <w:rFonts w:ascii="Arial" w:hAnsi="Arial" w:cs="Arial"/>
              </w:rPr>
            </w:pPr>
            <w:r w:rsidRPr="00D855A5">
              <w:rPr>
                <w:rFonts w:ascii="Arial" w:hAnsi="Arial" w:cs="Arial"/>
              </w:rPr>
              <w:t>&lt;99.95%</w:t>
            </w:r>
          </w:p>
        </w:tc>
        <w:tc>
          <w:tcPr>
            <w:tcW w:w="0" w:type="auto"/>
          </w:tcPr>
          <w:p w14:paraId="690BEC3A"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640030C0" w14:textId="77777777" w:rsidTr="006B31B4">
        <w:tc>
          <w:tcPr>
            <w:tcW w:w="0" w:type="auto"/>
          </w:tcPr>
          <w:p w14:paraId="0355E4F2"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113CC938" w14:textId="77777777" w:rsidR="00C9497A" w:rsidRPr="00D855A5" w:rsidRDefault="00D7474D">
            <w:pPr>
              <w:pStyle w:val="Compact"/>
              <w:rPr>
                <w:rFonts w:ascii="Arial" w:hAnsi="Arial" w:cs="Arial"/>
              </w:rPr>
            </w:pPr>
            <w:r w:rsidRPr="00D855A5">
              <w:rPr>
                <w:rFonts w:ascii="Arial" w:hAnsi="Arial" w:cs="Arial"/>
              </w:rPr>
              <w:t>25%</w:t>
            </w:r>
          </w:p>
        </w:tc>
      </w:tr>
    </w:tbl>
    <w:p w14:paraId="765B138F" w14:textId="77777777" w:rsidR="00C9497A" w:rsidRPr="00D855A5" w:rsidRDefault="00D7474D" w:rsidP="00957ECF">
      <w:pPr>
        <w:pStyle w:val="Heading4"/>
        <w:rPr>
          <w:rFonts w:ascii="Arial" w:hAnsi="Arial" w:cs="Arial"/>
        </w:rPr>
      </w:pPr>
      <w:bookmarkStart w:id="263" w:name="Xcfdb588633f9915a50ef41b3c4be8957c2cd473"/>
      <w:bookmarkEnd w:id="262"/>
      <w:r w:rsidRPr="00D855A5">
        <w:rPr>
          <w:rFonts w:ascii="Arial" w:hAnsi="Arial" w:cs="Arial"/>
        </w:rPr>
        <w:t>Monthly Uptime Calculation and Service Levels for the Azure Firewall Service deployed within two or more Availability Zones</w:t>
      </w:r>
    </w:p>
    <w:p w14:paraId="1F0A3EAD" w14:textId="77777777" w:rsidR="00C9497A" w:rsidRPr="00D855A5" w:rsidRDefault="00D7474D">
      <w:pPr>
        <w:pStyle w:val="FirstParagraph"/>
        <w:rPr>
          <w:rFonts w:ascii="Arial" w:hAnsi="Arial" w:cs="Arial"/>
        </w:rPr>
      </w:pPr>
      <w:r w:rsidRPr="00D855A5">
        <w:rPr>
          <w:rFonts w:ascii="Arial" w:hAnsi="Arial" w:cs="Arial"/>
          <w:b/>
        </w:rPr>
        <w:t>"Maximum Available Minutes"</w:t>
      </w:r>
      <w:r w:rsidRPr="00D855A5">
        <w:rPr>
          <w:rFonts w:ascii="Arial" w:hAnsi="Arial" w:cs="Arial"/>
        </w:rPr>
        <w:t xml:space="preserve"> is the total accumulated minutes in a billing month during which the Azure Firewall Service has been deployed within two or more Availability Zones in the same region in a subscription.</w:t>
      </w:r>
    </w:p>
    <w:p w14:paraId="671331B6" w14:textId="77777777" w:rsidR="00C9497A" w:rsidRPr="00D855A5" w:rsidRDefault="00D7474D">
      <w:pPr>
        <w:pStyle w:val="BodyText"/>
        <w:rPr>
          <w:rFonts w:ascii="Arial" w:hAnsi="Arial" w:cs="Arial"/>
        </w:rPr>
      </w:pPr>
      <w:r w:rsidRPr="00D855A5">
        <w:rPr>
          <w:rFonts w:ascii="Arial" w:hAnsi="Arial" w:cs="Arial"/>
          <w:b/>
        </w:rPr>
        <w:t>"Downtime"</w:t>
      </w:r>
      <w:r w:rsidRPr="00D855A5">
        <w:rPr>
          <w:rFonts w:ascii="Arial" w:hAnsi="Arial" w:cs="Arial"/>
        </w:rPr>
        <w:t xml:space="preserve"> is the total accumulated Maximum Available Minutes in a billing month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6666FC2A"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 xml:space="preserve"> for Azure Firewalls deployed within two or more Availability Zones is calculated using the following formula:</w:t>
      </w:r>
    </w:p>
    <w:p w14:paraId="17E4CA6D" w14:textId="77777777" w:rsidR="00C9497A" w:rsidRPr="00D855A5" w:rsidRDefault="00D7474D">
      <w:pPr>
        <w:pStyle w:val="BodyText"/>
        <w:rPr>
          <w:rFonts w:ascii="Arial" w:hAnsi="Arial" w:cs="Arial"/>
        </w:rPr>
      </w:pPr>
      <w:r w:rsidRPr="00D855A5">
        <w:rPr>
          <w:rFonts w:ascii="Arial" w:hAnsi="Arial" w:cs="Arial"/>
        </w:rPr>
        <w:t>(Maximum Available Minutes-Downtime) / (Maximum Available Minutes) x 100</w:t>
      </w:r>
    </w:p>
    <w:p w14:paraId="3F36720B" w14:textId="77777777" w:rsidR="00C9497A" w:rsidRPr="00D855A5" w:rsidRDefault="00D7474D">
      <w:pPr>
        <w:pStyle w:val="BodyText"/>
        <w:rPr>
          <w:rFonts w:ascii="Arial" w:hAnsi="Arial" w:cs="Arial"/>
        </w:rPr>
      </w:pPr>
      <w:r w:rsidRPr="00D855A5">
        <w:rPr>
          <w:rFonts w:ascii="Arial" w:hAnsi="Arial" w:cs="Arial"/>
        </w:rPr>
        <w:t>The following Service Levels and Service Credits are applicable to Customer’s use of the Azure Firewall Service, when deployed within two or more Availability Zones in the same region:</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6D464DD3" w14:textId="77777777" w:rsidTr="006B31B4">
        <w:tc>
          <w:tcPr>
            <w:tcW w:w="0" w:type="auto"/>
            <w:vAlign w:val="bottom"/>
          </w:tcPr>
          <w:p w14:paraId="26C1DD8C"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765D1D9F"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78D50539" w14:textId="77777777" w:rsidTr="006B31B4">
        <w:tc>
          <w:tcPr>
            <w:tcW w:w="0" w:type="auto"/>
          </w:tcPr>
          <w:p w14:paraId="3D249B9A" w14:textId="77777777" w:rsidR="00C9497A" w:rsidRPr="00D855A5" w:rsidRDefault="00D7474D">
            <w:pPr>
              <w:pStyle w:val="Compact"/>
              <w:rPr>
                <w:rFonts w:ascii="Arial" w:hAnsi="Arial" w:cs="Arial"/>
              </w:rPr>
            </w:pPr>
            <w:r w:rsidRPr="00D855A5">
              <w:rPr>
                <w:rFonts w:ascii="Arial" w:hAnsi="Arial" w:cs="Arial"/>
              </w:rPr>
              <w:t>&lt;99.99%</w:t>
            </w:r>
          </w:p>
        </w:tc>
        <w:tc>
          <w:tcPr>
            <w:tcW w:w="0" w:type="auto"/>
          </w:tcPr>
          <w:p w14:paraId="407237D7"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54382750" w14:textId="77777777" w:rsidTr="006B31B4">
        <w:tc>
          <w:tcPr>
            <w:tcW w:w="0" w:type="auto"/>
          </w:tcPr>
          <w:p w14:paraId="1F365EE9"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03E3C639" w14:textId="77777777" w:rsidR="00C9497A" w:rsidRPr="00D855A5" w:rsidRDefault="00D7474D">
            <w:pPr>
              <w:pStyle w:val="Compact"/>
              <w:rPr>
                <w:rFonts w:ascii="Arial" w:hAnsi="Arial" w:cs="Arial"/>
              </w:rPr>
            </w:pPr>
            <w:r w:rsidRPr="00D855A5">
              <w:rPr>
                <w:rFonts w:ascii="Arial" w:hAnsi="Arial" w:cs="Arial"/>
              </w:rPr>
              <w:t>25%</w:t>
            </w:r>
          </w:p>
        </w:tc>
      </w:tr>
    </w:tbl>
    <w:p w14:paraId="09490128" w14:textId="77777777" w:rsidR="001A5534" w:rsidRPr="00D855A5" w:rsidRDefault="001A5534" w:rsidP="006A7781">
      <w:pPr>
        <w:pStyle w:val="NoSpacing"/>
      </w:pPr>
      <w:bookmarkStart w:id="264" w:name="sla-for-azure-bastion"/>
      <w:bookmarkEnd w:id="259"/>
      <w:bookmarkEnd w:id="261"/>
      <w:bookmarkEnd w:id="263"/>
    </w:p>
    <w:p w14:paraId="50BE0DE2" w14:textId="77777777" w:rsidR="00C9497A" w:rsidRPr="00D855A5" w:rsidRDefault="00D7474D" w:rsidP="00957ECF">
      <w:pPr>
        <w:pStyle w:val="Heading2"/>
        <w:rPr>
          <w:rFonts w:ascii="Arial" w:hAnsi="Arial" w:cs="Arial"/>
        </w:rPr>
      </w:pPr>
      <w:bookmarkStart w:id="265" w:name="_Toc63696252"/>
      <w:r w:rsidRPr="00D855A5">
        <w:rPr>
          <w:rFonts w:ascii="Arial" w:hAnsi="Arial" w:cs="Arial"/>
        </w:rPr>
        <w:t>Azure Bastion</w:t>
      </w:r>
      <w:bookmarkEnd w:id="265"/>
    </w:p>
    <w:p w14:paraId="26277357" w14:textId="77777777" w:rsidR="00C9497A" w:rsidRPr="00D855A5" w:rsidRDefault="00D7474D">
      <w:pPr>
        <w:pStyle w:val="BodyText"/>
        <w:rPr>
          <w:rFonts w:ascii="Arial" w:hAnsi="Arial" w:cs="Arial"/>
        </w:rPr>
      </w:pPr>
      <w:r w:rsidRPr="00D855A5">
        <w:rPr>
          <w:rFonts w:ascii="Arial" w:hAnsi="Arial" w:cs="Arial"/>
        </w:rPr>
        <w:t>Azure Bastion provides RDP and SSH access to your virtual machines directly through the Azure Portal without requiring a public IP on the virtual machine.</w:t>
      </w:r>
    </w:p>
    <w:p w14:paraId="52809B15" w14:textId="77777777" w:rsidR="00C9497A" w:rsidRPr="00D855A5" w:rsidRDefault="00D7474D">
      <w:pPr>
        <w:pStyle w:val="BodyText"/>
        <w:rPr>
          <w:rFonts w:ascii="Arial" w:hAnsi="Arial" w:cs="Arial"/>
        </w:rPr>
      </w:pPr>
      <w:r w:rsidRPr="00D855A5">
        <w:rPr>
          <w:rFonts w:ascii="Arial" w:hAnsi="Arial" w:cs="Arial"/>
        </w:rPr>
        <w:t>We guarantee that Azure Bastion will be available at least 99.95% of the time.</w:t>
      </w:r>
    </w:p>
    <w:p w14:paraId="2ACA6399" w14:textId="77777777" w:rsidR="00C9497A" w:rsidRPr="00D855A5" w:rsidRDefault="00D7474D">
      <w:pPr>
        <w:pStyle w:val="Heading4"/>
        <w:rPr>
          <w:rFonts w:ascii="Arial" w:hAnsi="Arial" w:cs="Arial"/>
        </w:rPr>
      </w:pPr>
      <w:bookmarkStart w:id="266" w:name="additional-definitions-35"/>
      <w:bookmarkStart w:id="267" w:name="sla-details-2"/>
      <w:r w:rsidRPr="00D855A5">
        <w:rPr>
          <w:rFonts w:ascii="Arial" w:hAnsi="Arial" w:cs="Arial"/>
        </w:rPr>
        <w:t>Additional Definitions</w:t>
      </w:r>
    </w:p>
    <w:p w14:paraId="315BBECC" w14:textId="77777777" w:rsidR="00C9497A" w:rsidRPr="00D855A5" w:rsidRDefault="00D7474D">
      <w:pPr>
        <w:pStyle w:val="Heading4"/>
        <w:rPr>
          <w:rFonts w:ascii="Arial" w:hAnsi="Arial" w:cs="Arial"/>
        </w:rPr>
      </w:pPr>
      <w:bookmarkStart w:id="268" w:name="monthly-uptime-calculation-2"/>
      <w:bookmarkEnd w:id="266"/>
      <w:r w:rsidRPr="00D855A5">
        <w:rPr>
          <w:rFonts w:ascii="Arial" w:hAnsi="Arial" w:cs="Arial"/>
        </w:rPr>
        <w:t>Monthly Uptime Calculation</w:t>
      </w:r>
    </w:p>
    <w:p w14:paraId="27B36643" w14:textId="77777777" w:rsidR="00C9497A" w:rsidRPr="00D855A5" w:rsidRDefault="00D7474D">
      <w:pPr>
        <w:pStyle w:val="FirstParagraph"/>
        <w:rPr>
          <w:rFonts w:ascii="Arial" w:hAnsi="Arial" w:cs="Arial"/>
        </w:rPr>
      </w:pPr>
      <w:r w:rsidRPr="00D855A5">
        <w:rPr>
          <w:rFonts w:ascii="Arial" w:hAnsi="Arial" w:cs="Arial"/>
          <w:b/>
        </w:rPr>
        <w:t>"Maximum Available Minutes"</w:t>
      </w:r>
      <w:r w:rsidRPr="00D855A5">
        <w:rPr>
          <w:rFonts w:ascii="Arial" w:hAnsi="Arial" w:cs="Arial"/>
        </w:rPr>
        <w:t xml:space="preserve"> is the total accumulated minutes during a billing month during which a given Azure Bastion has been deployed in a Azure subscription.</w:t>
      </w:r>
    </w:p>
    <w:p w14:paraId="2866DD20" w14:textId="77777777" w:rsidR="00C9497A" w:rsidRPr="00D855A5" w:rsidRDefault="00D7474D">
      <w:pPr>
        <w:pStyle w:val="BodyText"/>
        <w:rPr>
          <w:rFonts w:ascii="Arial" w:hAnsi="Arial" w:cs="Arial"/>
        </w:rPr>
      </w:pPr>
      <w:r w:rsidRPr="00D855A5">
        <w:rPr>
          <w:rFonts w:ascii="Arial" w:hAnsi="Arial" w:cs="Arial"/>
          <w:b/>
        </w:rPr>
        <w:t>"Downtime"</w:t>
      </w:r>
      <w:r w:rsidRPr="00D855A5">
        <w:rPr>
          <w:rFonts w:ascii="Arial" w:hAnsi="Arial" w:cs="Arial"/>
        </w:rPr>
        <w:t xml:space="preserve"> is the total accumulated Maximum Available Minutes during which an Azure Bastion is unavailable. A minute is considered unavailable if all attempts to connect to the Azure Bastion within the minute are unsuccessful.</w:t>
      </w:r>
    </w:p>
    <w:p w14:paraId="0D3DE4BA"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 xml:space="preserve"> for a given Azure Bastion is calculated as Maximum Available Minutes less Downtime divided by Maximum Available Minutes in a billing month for a given Azure subscription. Monthly Uptime Percentage is represented by the following formula:</w:t>
      </w:r>
    </w:p>
    <w:p w14:paraId="1A7C6DB8" w14:textId="77777777" w:rsidR="00C9497A" w:rsidRPr="00D855A5" w:rsidRDefault="00D7474D">
      <w:pPr>
        <w:pStyle w:val="BodyText"/>
        <w:rPr>
          <w:rFonts w:ascii="Arial" w:hAnsi="Arial" w:cs="Arial"/>
        </w:rPr>
      </w:pPr>
      <w:r w:rsidRPr="00D855A5">
        <w:rPr>
          <w:rFonts w:ascii="Arial" w:hAnsi="Arial" w:cs="Arial"/>
        </w:rPr>
        <w:t>Monthly Uptime % = (Maximum Available Minutes - Downtime) / Maximum Available Minutes X 100</w:t>
      </w:r>
    </w:p>
    <w:p w14:paraId="3289DD86" w14:textId="77777777" w:rsidR="00C9497A" w:rsidRPr="00D855A5" w:rsidRDefault="00D7474D">
      <w:pPr>
        <w:pStyle w:val="BodyText"/>
        <w:rPr>
          <w:rFonts w:ascii="Arial" w:hAnsi="Arial" w:cs="Arial"/>
        </w:rPr>
      </w:pPr>
      <w:r w:rsidRPr="00D855A5">
        <w:rPr>
          <w:rFonts w:ascii="Arial" w:hAnsi="Arial" w:cs="Arial"/>
        </w:rPr>
        <w:t>The following Service Levels and Service Credits are applicable to Customer’s use of each Azure Bastion:</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22C5236A" w14:textId="77777777" w:rsidTr="006B31B4">
        <w:tc>
          <w:tcPr>
            <w:tcW w:w="0" w:type="auto"/>
            <w:vAlign w:val="bottom"/>
          </w:tcPr>
          <w:p w14:paraId="6E042190"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2F8880E2"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77B0C3D2" w14:textId="77777777" w:rsidTr="006B31B4">
        <w:tc>
          <w:tcPr>
            <w:tcW w:w="0" w:type="auto"/>
          </w:tcPr>
          <w:p w14:paraId="7FEC4DA8"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276C100E"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31DAB468" w14:textId="77777777" w:rsidTr="006B31B4">
        <w:tc>
          <w:tcPr>
            <w:tcW w:w="0" w:type="auto"/>
          </w:tcPr>
          <w:p w14:paraId="53554E37"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0AA688CC" w14:textId="77777777" w:rsidR="00C9497A" w:rsidRPr="00D855A5" w:rsidRDefault="00D7474D">
            <w:pPr>
              <w:pStyle w:val="Compact"/>
              <w:rPr>
                <w:rFonts w:ascii="Arial" w:hAnsi="Arial" w:cs="Arial"/>
              </w:rPr>
            </w:pPr>
            <w:r w:rsidRPr="00D855A5">
              <w:rPr>
                <w:rFonts w:ascii="Arial" w:hAnsi="Arial" w:cs="Arial"/>
              </w:rPr>
              <w:t>25%</w:t>
            </w:r>
          </w:p>
        </w:tc>
      </w:tr>
    </w:tbl>
    <w:p w14:paraId="2E47B966" w14:textId="77777777" w:rsidR="001A5534" w:rsidRPr="00D855A5" w:rsidRDefault="001A5534" w:rsidP="006A7781">
      <w:pPr>
        <w:pStyle w:val="NoSpacing"/>
      </w:pPr>
      <w:bookmarkStart w:id="269" w:name="sla-for-media-services"/>
      <w:bookmarkEnd w:id="264"/>
      <w:bookmarkEnd w:id="267"/>
      <w:bookmarkEnd w:id="268"/>
    </w:p>
    <w:p w14:paraId="10A039B3" w14:textId="77777777" w:rsidR="001A5534" w:rsidRPr="00D855A5" w:rsidRDefault="001A5534" w:rsidP="001A5534">
      <w:pPr>
        <w:pStyle w:val="Heading1"/>
        <w:rPr>
          <w:rFonts w:ascii="Arial" w:hAnsi="Arial" w:cs="Arial"/>
        </w:rPr>
      </w:pPr>
      <w:bookmarkStart w:id="270" w:name="_Toc63696253"/>
      <w:r w:rsidRPr="00D855A5">
        <w:rPr>
          <w:rFonts w:ascii="Arial" w:hAnsi="Arial" w:cs="Arial"/>
        </w:rPr>
        <w:t>Media</w:t>
      </w:r>
      <w:bookmarkEnd w:id="270"/>
    </w:p>
    <w:p w14:paraId="6DD251FB" w14:textId="77777777" w:rsidR="00C9497A" w:rsidRPr="00D855A5" w:rsidRDefault="00D7474D" w:rsidP="00957ECF">
      <w:pPr>
        <w:pStyle w:val="Heading2"/>
        <w:rPr>
          <w:rFonts w:ascii="Arial" w:hAnsi="Arial" w:cs="Arial"/>
        </w:rPr>
      </w:pPr>
      <w:bookmarkStart w:id="271" w:name="_Toc63696254"/>
      <w:r w:rsidRPr="00D855A5">
        <w:rPr>
          <w:rFonts w:ascii="Arial" w:hAnsi="Arial" w:cs="Arial"/>
        </w:rPr>
        <w:t>Media Services</w:t>
      </w:r>
      <w:bookmarkEnd w:id="271"/>
    </w:p>
    <w:p w14:paraId="389FEEBD" w14:textId="77777777" w:rsidR="00C9497A" w:rsidRPr="00D855A5" w:rsidRDefault="00D7474D" w:rsidP="0016224D">
      <w:pPr>
        <w:numPr>
          <w:ilvl w:val="0"/>
          <w:numId w:val="296"/>
        </w:numPr>
        <w:rPr>
          <w:rFonts w:ascii="Arial" w:hAnsi="Arial" w:cs="Arial"/>
        </w:rPr>
      </w:pPr>
      <w:r w:rsidRPr="00D855A5">
        <w:rPr>
          <w:rFonts w:ascii="Arial" w:hAnsi="Arial" w:cs="Arial"/>
        </w:rPr>
        <w:t>For Media Services Encoding, we guarantee 99.9% availability of REST API transactions.</w:t>
      </w:r>
    </w:p>
    <w:p w14:paraId="6A969981" w14:textId="77777777" w:rsidR="00C9497A" w:rsidRPr="00D855A5" w:rsidRDefault="00D7474D" w:rsidP="0016224D">
      <w:pPr>
        <w:numPr>
          <w:ilvl w:val="0"/>
          <w:numId w:val="296"/>
        </w:numPr>
        <w:rPr>
          <w:rFonts w:ascii="Arial" w:hAnsi="Arial" w:cs="Arial"/>
        </w:rPr>
      </w:pPr>
      <w:r w:rsidRPr="00D855A5">
        <w:rPr>
          <w:rFonts w:ascii="Arial" w:hAnsi="Arial" w:cs="Arial"/>
        </w:rPr>
        <w:t>For Streaming, we will successfully service requests with a 99.9% availability guarantee for existing media content when at least one Streaming Unit is purchased.</w:t>
      </w:r>
    </w:p>
    <w:p w14:paraId="2E8BE9B1" w14:textId="77777777" w:rsidR="00C9497A" w:rsidRPr="00D855A5" w:rsidRDefault="00D7474D" w:rsidP="0016224D">
      <w:pPr>
        <w:numPr>
          <w:ilvl w:val="0"/>
          <w:numId w:val="296"/>
        </w:numPr>
        <w:rPr>
          <w:rFonts w:ascii="Arial" w:hAnsi="Arial" w:cs="Arial"/>
        </w:rPr>
      </w:pPr>
      <w:r w:rsidRPr="00D855A5">
        <w:rPr>
          <w:rFonts w:ascii="Arial" w:hAnsi="Arial" w:cs="Arial"/>
        </w:rPr>
        <w:t>For Live Channels, we guarantee that running Channels will have external connectivity at least 99.9% of the time.</w:t>
      </w:r>
    </w:p>
    <w:p w14:paraId="4891007E" w14:textId="77777777" w:rsidR="00C9497A" w:rsidRPr="00D855A5" w:rsidRDefault="00D7474D" w:rsidP="0016224D">
      <w:pPr>
        <w:numPr>
          <w:ilvl w:val="0"/>
          <w:numId w:val="296"/>
        </w:numPr>
        <w:rPr>
          <w:rFonts w:ascii="Arial" w:hAnsi="Arial" w:cs="Arial"/>
        </w:rPr>
      </w:pPr>
      <w:r w:rsidRPr="00D855A5">
        <w:rPr>
          <w:rFonts w:ascii="Arial" w:hAnsi="Arial" w:cs="Arial"/>
        </w:rPr>
        <w:t>For Content Protection, we guarantee that we will successfully fulfill key requests at least 99.9% of the time.</w:t>
      </w:r>
    </w:p>
    <w:p w14:paraId="7DCCCFC4" w14:textId="77777777" w:rsidR="00C9497A" w:rsidRPr="00D855A5" w:rsidRDefault="00D7474D" w:rsidP="0016224D">
      <w:pPr>
        <w:numPr>
          <w:ilvl w:val="0"/>
          <w:numId w:val="296"/>
        </w:numPr>
        <w:rPr>
          <w:rFonts w:ascii="Arial" w:hAnsi="Arial" w:cs="Arial"/>
        </w:rPr>
      </w:pPr>
      <w:r w:rsidRPr="00D855A5">
        <w:rPr>
          <w:rFonts w:ascii="Arial" w:hAnsi="Arial" w:cs="Arial"/>
        </w:rPr>
        <w:t>For Indexer, we will successfully service Indexer Task requests processed with an Encoding Reserved Unit 99.9% of the time.</w:t>
      </w:r>
    </w:p>
    <w:p w14:paraId="354B84EB" w14:textId="77777777" w:rsidR="00C9497A" w:rsidRPr="00D855A5" w:rsidRDefault="00D7474D" w:rsidP="00957ECF">
      <w:pPr>
        <w:pStyle w:val="Heading4"/>
        <w:rPr>
          <w:rFonts w:ascii="Arial" w:hAnsi="Arial" w:cs="Arial"/>
        </w:rPr>
      </w:pPr>
      <w:bookmarkStart w:id="272" w:name="additional-definitions-36"/>
      <w:bookmarkStart w:id="273" w:name="the-sla-details-45"/>
      <w:r w:rsidRPr="00D855A5">
        <w:rPr>
          <w:rFonts w:ascii="Arial" w:hAnsi="Arial" w:cs="Arial"/>
        </w:rPr>
        <w:t>Additional Definitions</w:t>
      </w:r>
    </w:p>
    <w:p w14:paraId="2D3708CF" w14:textId="77777777" w:rsidR="00C9497A" w:rsidRPr="00D855A5" w:rsidRDefault="00D7474D" w:rsidP="0016224D">
      <w:pPr>
        <w:numPr>
          <w:ilvl w:val="0"/>
          <w:numId w:val="301"/>
        </w:numPr>
        <w:rPr>
          <w:rFonts w:ascii="Arial" w:hAnsi="Arial" w:cs="Arial"/>
        </w:rPr>
      </w:pPr>
      <w:r w:rsidRPr="00D855A5">
        <w:rPr>
          <w:rFonts w:ascii="Arial" w:hAnsi="Arial" w:cs="Arial"/>
        </w:rPr>
        <w:t>"</w:t>
      </w:r>
      <w:r w:rsidRPr="00D855A5">
        <w:rPr>
          <w:rFonts w:ascii="Arial" w:hAnsi="Arial" w:cs="Arial"/>
          <w:b/>
        </w:rPr>
        <w:t>Allocated Egress Bandwidth</w:t>
      </w:r>
      <w:r w:rsidRPr="00D855A5">
        <w:rPr>
          <w:rFonts w:ascii="Arial" w:hAnsi="Arial" w:cs="Arial"/>
        </w:rPr>
        <w:t>" is the amount of bandwidth configured by Customer in the Management Portal for a Media Service. Allocated Egress Bandwidth may be labeled "Streaming Units" or a similar name in the Management Portal.</w:t>
      </w:r>
    </w:p>
    <w:p w14:paraId="3359B415" w14:textId="77777777" w:rsidR="00C9497A" w:rsidRPr="00D855A5" w:rsidRDefault="00D7474D" w:rsidP="0016224D">
      <w:pPr>
        <w:numPr>
          <w:ilvl w:val="0"/>
          <w:numId w:val="301"/>
        </w:numPr>
        <w:rPr>
          <w:rFonts w:ascii="Arial" w:hAnsi="Arial" w:cs="Arial"/>
        </w:rPr>
      </w:pPr>
      <w:r w:rsidRPr="00D855A5">
        <w:rPr>
          <w:rFonts w:ascii="Arial" w:hAnsi="Arial" w:cs="Arial"/>
        </w:rPr>
        <w:t>"</w:t>
      </w:r>
      <w:r w:rsidRPr="00D855A5">
        <w:rPr>
          <w:rFonts w:ascii="Arial" w:hAnsi="Arial" w:cs="Arial"/>
          <w:b/>
        </w:rPr>
        <w:t>Channel</w:t>
      </w:r>
      <w:r w:rsidRPr="00D855A5">
        <w:rPr>
          <w:rFonts w:ascii="Arial" w:hAnsi="Arial" w:cs="Arial"/>
        </w:rPr>
        <w:t>" means an end point within a Media Service that is configured to receive media data.</w:t>
      </w:r>
    </w:p>
    <w:p w14:paraId="135E5D07" w14:textId="77777777" w:rsidR="00C9497A" w:rsidRPr="00D855A5" w:rsidRDefault="00D7474D" w:rsidP="0016224D">
      <w:pPr>
        <w:numPr>
          <w:ilvl w:val="0"/>
          <w:numId w:val="301"/>
        </w:numPr>
        <w:rPr>
          <w:rFonts w:ascii="Arial" w:hAnsi="Arial" w:cs="Arial"/>
        </w:rPr>
      </w:pPr>
      <w:r w:rsidRPr="00D855A5">
        <w:rPr>
          <w:rFonts w:ascii="Arial" w:hAnsi="Arial" w:cs="Arial"/>
        </w:rPr>
        <w:t>"</w:t>
      </w:r>
      <w:r w:rsidRPr="00D855A5">
        <w:rPr>
          <w:rFonts w:ascii="Arial" w:hAnsi="Arial" w:cs="Arial"/>
          <w:b/>
        </w:rPr>
        <w:t>Encoding</w:t>
      </w:r>
      <w:r w:rsidRPr="00D855A5">
        <w:rPr>
          <w:rFonts w:ascii="Arial" w:hAnsi="Arial" w:cs="Arial"/>
        </w:rPr>
        <w:t>" means the processing of media files per subscription as configured in the Media Services Tasks.</w:t>
      </w:r>
    </w:p>
    <w:p w14:paraId="26238F64" w14:textId="77777777" w:rsidR="00C9497A" w:rsidRPr="00D855A5" w:rsidRDefault="00D7474D" w:rsidP="0016224D">
      <w:pPr>
        <w:numPr>
          <w:ilvl w:val="0"/>
          <w:numId w:val="301"/>
        </w:numPr>
        <w:rPr>
          <w:rFonts w:ascii="Arial" w:hAnsi="Arial" w:cs="Arial"/>
        </w:rPr>
      </w:pPr>
      <w:r w:rsidRPr="00D855A5">
        <w:rPr>
          <w:rFonts w:ascii="Arial" w:hAnsi="Arial" w:cs="Arial"/>
        </w:rPr>
        <w:t>"</w:t>
      </w:r>
      <w:r w:rsidRPr="00D855A5">
        <w:rPr>
          <w:rFonts w:ascii="Arial" w:hAnsi="Arial" w:cs="Arial"/>
          <w:b/>
        </w:rPr>
        <w:t>Encoding Reserved Unit</w:t>
      </w:r>
      <w:r w:rsidRPr="00D855A5">
        <w:rPr>
          <w:rFonts w:ascii="Arial" w:hAnsi="Arial" w:cs="Arial"/>
        </w:rPr>
        <w:t>" means encoding reserved units purchased by the customer in an Azure Media Services account.</w:t>
      </w:r>
    </w:p>
    <w:p w14:paraId="3D40AB7F" w14:textId="77777777" w:rsidR="00C9497A" w:rsidRPr="00D855A5" w:rsidRDefault="00D7474D" w:rsidP="0016224D">
      <w:pPr>
        <w:numPr>
          <w:ilvl w:val="0"/>
          <w:numId w:val="301"/>
        </w:numPr>
        <w:rPr>
          <w:rFonts w:ascii="Arial" w:hAnsi="Arial" w:cs="Arial"/>
        </w:rPr>
      </w:pPr>
      <w:r w:rsidRPr="00D855A5">
        <w:rPr>
          <w:rFonts w:ascii="Arial" w:hAnsi="Arial" w:cs="Arial"/>
        </w:rPr>
        <w:t>"</w:t>
      </w:r>
      <w:r w:rsidRPr="00D855A5">
        <w:rPr>
          <w:rFonts w:ascii="Arial" w:hAnsi="Arial" w:cs="Arial"/>
          <w:b/>
        </w:rPr>
        <w:t>Indexer Task</w:t>
      </w:r>
      <w:r w:rsidRPr="00D855A5">
        <w:rPr>
          <w:rFonts w:ascii="Arial" w:hAnsi="Arial" w:cs="Arial"/>
        </w:rPr>
        <w:t>" means a Media Services Task that is configured to index an MP3 input file with a minimum five-minute duration.</w:t>
      </w:r>
    </w:p>
    <w:p w14:paraId="74FFFB81" w14:textId="77777777" w:rsidR="00C9497A" w:rsidRPr="00D855A5" w:rsidRDefault="00D7474D" w:rsidP="0016224D">
      <w:pPr>
        <w:numPr>
          <w:ilvl w:val="0"/>
          <w:numId w:val="301"/>
        </w:numPr>
        <w:rPr>
          <w:rFonts w:ascii="Arial" w:hAnsi="Arial" w:cs="Arial"/>
        </w:rPr>
      </w:pPr>
      <w:r w:rsidRPr="00D855A5">
        <w:rPr>
          <w:rFonts w:ascii="Arial" w:hAnsi="Arial" w:cs="Arial"/>
        </w:rPr>
        <w:t>"</w:t>
      </w:r>
      <w:r w:rsidRPr="00D855A5">
        <w:rPr>
          <w:rFonts w:ascii="Arial" w:hAnsi="Arial" w:cs="Arial"/>
          <w:b/>
        </w:rPr>
        <w:t>Media Service</w:t>
      </w:r>
      <w:r w:rsidRPr="00D855A5">
        <w:rPr>
          <w:rFonts w:ascii="Arial" w:hAnsi="Arial" w:cs="Arial"/>
        </w:rPr>
        <w:t>" means an Azure Media Services account, created in the Management Portal, associated with Customer's Azure subscription. Each Azure subscription may have more than one associated Media Service.</w:t>
      </w:r>
    </w:p>
    <w:p w14:paraId="1B6071EF" w14:textId="77777777" w:rsidR="00C9497A" w:rsidRPr="00D855A5" w:rsidRDefault="00D7474D" w:rsidP="0016224D">
      <w:pPr>
        <w:numPr>
          <w:ilvl w:val="0"/>
          <w:numId w:val="301"/>
        </w:numPr>
        <w:rPr>
          <w:rFonts w:ascii="Arial" w:hAnsi="Arial" w:cs="Arial"/>
        </w:rPr>
      </w:pPr>
      <w:r w:rsidRPr="00D855A5">
        <w:rPr>
          <w:rFonts w:ascii="Arial" w:hAnsi="Arial" w:cs="Arial"/>
        </w:rPr>
        <w:t>"</w:t>
      </w:r>
      <w:r w:rsidRPr="00D855A5">
        <w:rPr>
          <w:rFonts w:ascii="Arial" w:hAnsi="Arial" w:cs="Arial"/>
          <w:b/>
        </w:rPr>
        <w:t>Media Service Request</w:t>
      </w:r>
      <w:r w:rsidRPr="00D855A5">
        <w:rPr>
          <w:rFonts w:ascii="Arial" w:hAnsi="Arial" w:cs="Arial"/>
        </w:rPr>
        <w:t>" means a request issued to Customer's Media Service.</w:t>
      </w:r>
    </w:p>
    <w:p w14:paraId="5DFFB138" w14:textId="77777777" w:rsidR="00C9497A" w:rsidRPr="00D855A5" w:rsidRDefault="00D7474D" w:rsidP="0016224D">
      <w:pPr>
        <w:numPr>
          <w:ilvl w:val="0"/>
          <w:numId w:val="301"/>
        </w:numPr>
        <w:rPr>
          <w:rFonts w:ascii="Arial" w:hAnsi="Arial" w:cs="Arial"/>
        </w:rPr>
      </w:pPr>
      <w:r w:rsidRPr="00D855A5">
        <w:rPr>
          <w:rFonts w:ascii="Arial" w:hAnsi="Arial" w:cs="Arial"/>
        </w:rPr>
        <w:t>"</w:t>
      </w:r>
      <w:r w:rsidRPr="00D855A5">
        <w:rPr>
          <w:rFonts w:ascii="Arial" w:hAnsi="Arial" w:cs="Arial"/>
          <w:b/>
        </w:rPr>
        <w:t>Media Services Task</w:t>
      </w:r>
      <w:r w:rsidRPr="00D855A5">
        <w:rPr>
          <w:rFonts w:ascii="Arial" w:hAnsi="Arial" w:cs="Arial"/>
        </w:rPr>
        <w:t>" means an individual operation of media processing work as configured by Customer. Media processing operations involve encoding, converting, or indexing media files.</w:t>
      </w:r>
    </w:p>
    <w:p w14:paraId="353E918D" w14:textId="77777777" w:rsidR="00C9497A" w:rsidRPr="00D855A5" w:rsidRDefault="00D7474D" w:rsidP="0016224D">
      <w:pPr>
        <w:numPr>
          <w:ilvl w:val="0"/>
          <w:numId w:val="301"/>
        </w:numPr>
        <w:rPr>
          <w:rFonts w:ascii="Arial" w:hAnsi="Arial" w:cs="Arial"/>
        </w:rPr>
      </w:pPr>
      <w:r w:rsidRPr="00D855A5">
        <w:rPr>
          <w:rFonts w:ascii="Arial" w:hAnsi="Arial" w:cs="Arial"/>
        </w:rPr>
        <w:t>"</w:t>
      </w:r>
      <w:r w:rsidRPr="00D855A5">
        <w:rPr>
          <w:rFonts w:ascii="Arial" w:hAnsi="Arial" w:cs="Arial"/>
          <w:b/>
        </w:rPr>
        <w:t>Streaming Unit</w:t>
      </w:r>
      <w:r w:rsidRPr="00D855A5">
        <w:rPr>
          <w:rFonts w:ascii="Arial" w:hAnsi="Arial" w:cs="Arial"/>
        </w:rPr>
        <w:t>" means a unit of reserved egress capacity purchased by Customer for a Media Service.</w:t>
      </w:r>
    </w:p>
    <w:p w14:paraId="3C62B0C1" w14:textId="77777777" w:rsidR="00C9497A" w:rsidRPr="00D855A5" w:rsidRDefault="00D7474D" w:rsidP="0016224D">
      <w:pPr>
        <w:numPr>
          <w:ilvl w:val="0"/>
          <w:numId w:val="301"/>
        </w:numPr>
        <w:rPr>
          <w:rFonts w:ascii="Arial" w:hAnsi="Arial" w:cs="Arial"/>
        </w:rPr>
      </w:pPr>
      <w:r w:rsidRPr="00D855A5">
        <w:rPr>
          <w:rFonts w:ascii="Arial" w:hAnsi="Arial" w:cs="Arial"/>
        </w:rPr>
        <w:t>"</w:t>
      </w:r>
      <w:r w:rsidRPr="00D855A5">
        <w:rPr>
          <w:rFonts w:ascii="Arial" w:hAnsi="Arial" w:cs="Arial"/>
          <w:b/>
        </w:rPr>
        <w:t>Valid Key Requests</w:t>
      </w:r>
      <w:r w:rsidRPr="00D855A5">
        <w:rPr>
          <w:rFonts w:ascii="Arial" w:hAnsi="Arial" w:cs="Arial"/>
        </w:rPr>
        <w:t>" are all requests made to the Content Protection Service for existing content keys in a Customer's Media Service.</w:t>
      </w:r>
    </w:p>
    <w:p w14:paraId="3123B07C" w14:textId="77777777" w:rsidR="00C9497A" w:rsidRPr="00D855A5" w:rsidRDefault="00D7474D" w:rsidP="0016224D">
      <w:pPr>
        <w:numPr>
          <w:ilvl w:val="0"/>
          <w:numId w:val="301"/>
        </w:numPr>
        <w:rPr>
          <w:rFonts w:ascii="Arial" w:hAnsi="Arial" w:cs="Arial"/>
        </w:rPr>
      </w:pPr>
      <w:r w:rsidRPr="00D855A5">
        <w:rPr>
          <w:rFonts w:ascii="Arial" w:hAnsi="Arial" w:cs="Arial"/>
        </w:rPr>
        <w:t>"</w:t>
      </w:r>
      <w:r w:rsidRPr="00D855A5">
        <w:rPr>
          <w:rFonts w:ascii="Arial" w:hAnsi="Arial" w:cs="Arial"/>
          <w:b/>
        </w:rPr>
        <w:t>Valid Media Services Requests</w:t>
      </w:r>
      <w:r w:rsidRPr="00D855A5">
        <w:rPr>
          <w:rFonts w:ascii="Arial" w:hAnsi="Arial" w:cs="Arial"/>
        </w:rP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41364CC1" w14:textId="77777777" w:rsidR="00C9497A" w:rsidRPr="00D855A5" w:rsidRDefault="00D7474D" w:rsidP="00957ECF">
      <w:pPr>
        <w:pStyle w:val="Heading4"/>
        <w:rPr>
          <w:rFonts w:ascii="Arial" w:hAnsi="Arial" w:cs="Arial"/>
        </w:rPr>
      </w:pPr>
      <w:bookmarkStart w:id="274" w:name="X0f35e4e921de0aa32d3b2ec8ab9ba29d55d0f39"/>
      <w:bookmarkEnd w:id="272"/>
      <w:r w:rsidRPr="00D855A5">
        <w:rPr>
          <w:rFonts w:ascii="Arial" w:hAnsi="Arial" w:cs="Arial"/>
        </w:rPr>
        <w:t>Monthly Uptime Calculation and Service Levels for Encoding Service</w:t>
      </w:r>
    </w:p>
    <w:p w14:paraId="5B2B5B6F" w14:textId="77777777" w:rsidR="00C9497A" w:rsidRPr="00D855A5" w:rsidRDefault="00D7474D" w:rsidP="0016224D">
      <w:pPr>
        <w:numPr>
          <w:ilvl w:val="0"/>
          <w:numId w:val="302"/>
        </w:numPr>
        <w:rPr>
          <w:rFonts w:ascii="Arial" w:hAnsi="Arial" w:cs="Arial"/>
        </w:rPr>
      </w:pPr>
      <w:r w:rsidRPr="00D855A5">
        <w:rPr>
          <w:rFonts w:ascii="Arial" w:hAnsi="Arial" w:cs="Arial"/>
        </w:rPr>
        <w:t>"</w:t>
      </w:r>
      <w:r w:rsidRPr="00D855A5">
        <w:rPr>
          <w:rFonts w:ascii="Arial" w:hAnsi="Arial" w:cs="Arial"/>
          <w:b/>
        </w:rPr>
        <w:t>Total Transaction Attempts</w:t>
      </w:r>
      <w:r w:rsidRPr="00D855A5">
        <w:rPr>
          <w:rFonts w:ascii="Arial" w:hAnsi="Arial" w:cs="Arial"/>
        </w:rPr>
        <w:t>" is the total number of authenticated REST API requests with respect to a Media Service made by Customer during a billing month for a subscription. Total Transaction Attempts does not include REST API requests that return an Error Code that are continuously repeated within a five-minute window after the first Error Code is received.</w:t>
      </w:r>
    </w:p>
    <w:p w14:paraId="295F8A91" w14:textId="77777777" w:rsidR="00C9497A" w:rsidRPr="00D855A5" w:rsidRDefault="00D7474D" w:rsidP="0016224D">
      <w:pPr>
        <w:numPr>
          <w:ilvl w:val="0"/>
          <w:numId w:val="302"/>
        </w:numPr>
        <w:rPr>
          <w:rFonts w:ascii="Arial" w:hAnsi="Arial" w:cs="Arial"/>
        </w:rPr>
      </w:pPr>
      <w:r w:rsidRPr="00D855A5">
        <w:rPr>
          <w:rFonts w:ascii="Arial" w:hAnsi="Arial" w:cs="Arial"/>
        </w:rPr>
        <w:t>"</w:t>
      </w:r>
      <w:r w:rsidRPr="00D855A5">
        <w:rPr>
          <w:rFonts w:ascii="Arial" w:hAnsi="Arial" w:cs="Arial"/>
          <w:b/>
        </w:rPr>
        <w:t>Failed Transactions</w:t>
      </w:r>
      <w:r w:rsidRPr="00D855A5">
        <w:rPr>
          <w:rFonts w:ascii="Arial" w:hAnsi="Arial" w:cs="Arial"/>
        </w:rPr>
        <w:t>" is the set of all requests within Total Transaction Attempts that do not return a Success Code within 30 seconds from 21Vianet's receipt of the request.</w:t>
      </w:r>
    </w:p>
    <w:p w14:paraId="51539CF7" w14:textId="77777777" w:rsidR="00C9497A" w:rsidRPr="00D855A5" w:rsidRDefault="00D7474D" w:rsidP="0016224D">
      <w:pPr>
        <w:numPr>
          <w:ilvl w:val="0"/>
          <w:numId w:val="302"/>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Azure Media Services Encoding Service is calculated as Total Transaction Attempts less Failed Transactions divided by Total Transaction Attempts in a billing month for a given Azure subscription. Monthly Uptime Percentage is represented by the following formula:</w:t>
      </w:r>
    </w:p>
    <w:p w14:paraId="0FB983BA"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(Total Transaction Attempts - Failed Transactions) / Total Transaction Attempts</w:t>
      </w:r>
    </w:p>
    <w:p w14:paraId="5AFF41CC" w14:textId="77777777" w:rsidR="00C9497A" w:rsidRPr="00D855A5" w:rsidRDefault="00D7474D" w:rsidP="0016224D">
      <w:pPr>
        <w:numPr>
          <w:ilvl w:val="0"/>
          <w:numId w:val="302"/>
        </w:numPr>
        <w:rPr>
          <w:rFonts w:ascii="Arial" w:hAnsi="Arial" w:cs="Arial"/>
        </w:rPr>
      </w:pPr>
      <w:r w:rsidRPr="00D855A5">
        <w:rPr>
          <w:rFonts w:ascii="Arial" w:hAnsi="Arial" w:cs="Arial"/>
        </w:rPr>
        <w:t>The following Service Levels and Service Credits are applicable to Customer's use of the Azure Media Services Encoding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4365BE1D" w14:textId="77777777" w:rsidTr="006B31B4">
        <w:tc>
          <w:tcPr>
            <w:tcW w:w="0" w:type="auto"/>
            <w:vAlign w:val="bottom"/>
          </w:tcPr>
          <w:p w14:paraId="0D8C170A"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525C8BA3"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31D5D462" w14:textId="77777777" w:rsidTr="006B31B4">
        <w:tc>
          <w:tcPr>
            <w:tcW w:w="0" w:type="auto"/>
          </w:tcPr>
          <w:p w14:paraId="313B2678"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453F8B75"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085D2F3E" w14:textId="77777777" w:rsidTr="006B31B4">
        <w:tc>
          <w:tcPr>
            <w:tcW w:w="0" w:type="auto"/>
          </w:tcPr>
          <w:p w14:paraId="73417503"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3132E3E2" w14:textId="77777777" w:rsidR="00C9497A" w:rsidRPr="00D855A5" w:rsidRDefault="00D7474D">
            <w:pPr>
              <w:pStyle w:val="Compact"/>
              <w:rPr>
                <w:rFonts w:ascii="Arial" w:hAnsi="Arial" w:cs="Arial"/>
              </w:rPr>
            </w:pPr>
            <w:r w:rsidRPr="00D855A5">
              <w:rPr>
                <w:rFonts w:ascii="Arial" w:hAnsi="Arial" w:cs="Arial"/>
              </w:rPr>
              <w:t>25%</w:t>
            </w:r>
          </w:p>
        </w:tc>
      </w:tr>
    </w:tbl>
    <w:p w14:paraId="79EA24B4" w14:textId="77777777" w:rsidR="00C9497A" w:rsidRPr="00D855A5" w:rsidRDefault="00D7474D" w:rsidP="00957ECF">
      <w:pPr>
        <w:pStyle w:val="Heading4"/>
        <w:rPr>
          <w:rFonts w:ascii="Arial" w:hAnsi="Arial" w:cs="Arial"/>
        </w:rPr>
      </w:pPr>
      <w:bookmarkStart w:id="275" w:name="X800f685c0af9af4e5d0354b3315d769d0d8dd13"/>
      <w:bookmarkEnd w:id="274"/>
      <w:r w:rsidRPr="00D855A5">
        <w:rPr>
          <w:rFonts w:ascii="Arial" w:hAnsi="Arial" w:cs="Arial"/>
        </w:rPr>
        <w:t>Monthly Uptime Calculation and Service Levels for Indexer Service</w:t>
      </w:r>
    </w:p>
    <w:p w14:paraId="268EFCA9" w14:textId="77777777" w:rsidR="00C9497A" w:rsidRPr="00D855A5" w:rsidRDefault="00D7474D" w:rsidP="0016224D">
      <w:pPr>
        <w:numPr>
          <w:ilvl w:val="0"/>
          <w:numId w:val="303"/>
        </w:numPr>
        <w:rPr>
          <w:rFonts w:ascii="Arial" w:hAnsi="Arial" w:cs="Arial"/>
        </w:rPr>
      </w:pPr>
      <w:r w:rsidRPr="00D855A5">
        <w:rPr>
          <w:rFonts w:ascii="Arial" w:hAnsi="Arial" w:cs="Arial"/>
        </w:rPr>
        <w:t>"</w:t>
      </w:r>
      <w:r w:rsidRPr="00D855A5">
        <w:rPr>
          <w:rFonts w:ascii="Arial" w:hAnsi="Arial" w:cs="Arial"/>
          <w:b/>
        </w:rPr>
        <w:t>Total Transaction Attempts</w:t>
      </w:r>
      <w:r w:rsidRPr="00D855A5">
        <w:rPr>
          <w:rFonts w:ascii="Arial" w:hAnsi="Arial" w:cs="Arial"/>
        </w:rPr>
        <w:t>" is the total number of Indexer Tasks attempted to be executed using an available Encoding Reserved Unit by Customer during a billing month for a subscription.</w:t>
      </w:r>
    </w:p>
    <w:p w14:paraId="567FAF31" w14:textId="77777777" w:rsidR="00C9497A" w:rsidRPr="00D855A5" w:rsidRDefault="00D7474D" w:rsidP="0016224D">
      <w:pPr>
        <w:numPr>
          <w:ilvl w:val="0"/>
          <w:numId w:val="303"/>
        </w:numPr>
        <w:rPr>
          <w:rFonts w:ascii="Arial" w:hAnsi="Arial" w:cs="Arial"/>
        </w:rPr>
      </w:pPr>
      <w:r w:rsidRPr="00D855A5">
        <w:rPr>
          <w:rFonts w:ascii="Arial" w:hAnsi="Arial" w:cs="Arial"/>
        </w:rPr>
        <w:t>"</w:t>
      </w:r>
      <w:r w:rsidRPr="00D855A5">
        <w:rPr>
          <w:rFonts w:ascii="Arial" w:hAnsi="Arial" w:cs="Arial"/>
          <w:b/>
        </w:rPr>
        <w:t>Failed Transactions</w:t>
      </w:r>
      <w:r w:rsidRPr="00D855A5">
        <w:rPr>
          <w:rFonts w:ascii="Arial" w:hAnsi="Arial" w:cs="Arial"/>
        </w:rPr>
        <w:t>" is the set of Indexer Tasks within Total Transaction Attempts that either</w:t>
      </w:r>
    </w:p>
    <w:p w14:paraId="7B70D5CC" w14:textId="77777777" w:rsidR="00C9497A" w:rsidRPr="00D855A5" w:rsidRDefault="00D7474D">
      <w:pPr>
        <w:numPr>
          <w:ilvl w:val="0"/>
          <w:numId w:val="1"/>
        </w:numPr>
        <w:rPr>
          <w:rFonts w:ascii="Arial" w:hAnsi="Arial" w:cs="Arial"/>
        </w:rPr>
      </w:pPr>
      <w:r w:rsidRPr="00D855A5">
        <w:rPr>
          <w:rFonts w:ascii="Arial" w:hAnsi="Arial" w:cs="Arial"/>
        </w:rPr>
        <w:t>1) Do not complete within a time period that is 3 times the duration of the input file; or</w:t>
      </w:r>
    </w:p>
    <w:p w14:paraId="32C6DBA3" w14:textId="77777777" w:rsidR="00C9497A" w:rsidRPr="00D855A5" w:rsidRDefault="00D7474D">
      <w:pPr>
        <w:numPr>
          <w:ilvl w:val="0"/>
          <w:numId w:val="1"/>
        </w:numPr>
        <w:rPr>
          <w:rFonts w:ascii="Arial" w:hAnsi="Arial" w:cs="Arial"/>
        </w:rPr>
      </w:pPr>
      <w:r w:rsidRPr="00D855A5">
        <w:rPr>
          <w:rFonts w:ascii="Arial" w:hAnsi="Arial" w:cs="Arial"/>
        </w:rPr>
        <w:t>2) Do not start processing within 5 minutes of the time that an Encoding Reserved Unit becomes available for use by the Indexer Task.</w:t>
      </w:r>
    </w:p>
    <w:p w14:paraId="11E4BEAE" w14:textId="77777777" w:rsidR="00C9497A" w:rsidRPr="00D855A5" w:rsidRDefault="00D7474D" w:rsidP="0016224D">
      <w:pPr>
        <w:numPr>
          <w:ilvl w:val="0"/>
          <w:numId w:val="303"/>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Azure Media Services Indexer Service is calculated as Total Transaction Attempts less Failed Transactions divided by Total Transaction Attempts in a billing month for a given Azure subscription. Monthly Uptime Percentage is represented by the following formula:</w:t>
      </w:r>
    </w:p>
    <w:p w14:paraId="0F73D11C"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(Total Transaction Attempts - Failed Transactions) / Total Transaction Attempts</w:t>
      </w:r>
    </w:p>
    <w:p w14:paraId="6929E5FA" w14:textId="77777777" w:rsidR="00C9497A" w:rsidRPr="00D855A5" w:rsidRDefault="00D7474D" w:rsidP="0016224D">
      <w:pPr>
        <w:numPr>
          <w:ilvl w:val="0"/>
          <w:numId w:val="303"/>
        </w:numPr>
        <w:rPr>
          <w:rFonts w:ascii="Arial" w:hAnsi="Arial" w:cs="Arial"/>
        </w:rPr>
      </w:pPr>
      <w:r w:rsidRPr="00D855A5">
        <w:rPr>
          <w:rFonts w:ascii="Arial" w:hAnsi="Arial" w:cs="Arial"/>
        </w:rPr>
        <w:t>The following Service Levels and Service Credits are applicable to Customer's use of the Azure Media Services Indexer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4A4ADD28" w14:textId="77777777" w:rsidTr="006B31B4">
        <w:tc>
          <w:tcPr>
            <w:tcW w:w="0" w:type="auto"/>
            <w:vAlign w:val="bottom"/>
          </w:tcPr>
          <w:p w14:paraId="07689A9D"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53003700"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2F37224F" w14:textId="77777777" w:rsidTr="006B31B4">
        <w:tc>
          <w:tcPr>
            <w:tcW w:w="0" w:type="auto"/>
          </w:tcPr>
          <w:p w14:paraId="35131F6C"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39A94E8C"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7FC2D275" w14:textId="77777777" w:rsidTr="006B31B4">
        <w:tc>
          <w:tcPr>
            <w:tcW w:w="0" w:type="auto"/>
          </w:tcPr>
          <w:p w14:paraId="712BF52E"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3E69E6AA" w14:textId="77777777" w:rsidR="00C9497A" w:rsidRPr="00D855A5" w:rsidRDefault="00D7474D">
            <w:pPr>
              <w:pStyle w:val="Compact"/>
              <w:rPr>
                <w:rFonts w:ascii="Arial" w:hAnsi="Arial" w:cs="Arial"/>
              </w:rPr>
            </w:pPr>
            <w:r w:rsidRPr="00D855A5">
              <w:rPr>
                <w:rFonts w:ascii="Arial" w:hAnsi="Arial" w:cs="Arial"/>
              </w:rPr>
              <w:t>25%</w:t>
            </w:r>
          </w:p>
        </w:tc>
      </w:tr>
    </w:tbl>
    <w:p w14:paraId="7010D660" w14:textId="77777777" w:rsidR="00C9497A" w:rsidRPr="00D855A5" w:rsidRDefault="00D7474D" w:rsidP="00957ECF">
      <w:pPr>
        <w:pStyle w:val="Heading4"/>
        <w:rPr>
          <w:rFonts w:ascii="Arial" w:hAnsi="Arial" w:cs="Arial"/>
        </w:rPr>
      </w:pPr>
      <w:bookmarkStart w:id="276" w:name="X51d20c525743742f73f2836da2c37d1405fbe61"/>
      <w:bookmarkEnd w:id="275"/>
      <w:r w:rsidRPr="00D855A5">
        <w:rPr>
          <w:rFonts w:ascii="Arial" w:hAnsi="Arial" w:cs="Arial"/>
        </w:rPr>
        <w:t>Monthly Uptime Calculation and Service Levels for Streaming Service</w:t>
      </w:r>
    </w:p>
    <w:p w14:paraId="50FD1517" w14:textId="77777777" w:rsidR="00C9497A" w:rsidRPr="00D855A5" w:rsidRDefault="00D7474D" w:rsidP="0016224D">
      <w:pPr>
        <w:numPr>
          <w:ilvl w:val="0"/>
          <w:numId w:val="304"/>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Streaming Unit has been purchased and allocated to a Media Service during a billing month.</w:t>
      </w:r>
    </w:p>
    <w:p w14:paraId="181EE2B5" w14:textId="77777777" w:rsidR="00C9497A" w:rsidRPr="00D855A5" w:rsidRDefault="00D7474D" w:rsidP="0016224D">
      <w:pPr>
        <w:numPr>
          <w:ilvl w:val="0"/>
          <w:numId w:val="304"/>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Streaming Units purchased and allocated to a Media Service during a billing month.</w:t>
      </w:r>
    </w:p>
    <w:p w14:paraId="73EBFAF0" w14:textId="77777777" w:rsidR="00C9497A" w:rsidRPr="00D855A5" w:rsidRDefault="00D7474D" w:rsidP="0016224D">
      <w:pPr>
        <w:numPr>
          <w:ilvl w:val="0"/>
          <w:numId w:val="304"/>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F06CA70" w14:textId="77777777" w:rsidR="00C9497A" w:rsidRPr="00D855A5" w:rsidRDefault="00D7474D" w:rsidP="0016224D">
      <w:pPr>
        <w:numPr>
          <w:ilvl w:val="0"/>
          <w:numId w:val="304"/>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Azure Media Services Streaming Service is calculated as Maximum Available Minutes less Downtime divided by Maximum Available Minutes in a billing month for a given Azure subscription. Monthly Uptime Percentage is represented by the following formula:</w:t>
      </w:r>
    </w:p>
    <w:p w14:paraId="02911145"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w:t>
      </w:r>
    </w:p>
    <w:p w14:paraId="12502ABC" w14:textId="77777777" w:rsidR="00C9497A" w:rsidRPr="00D855A5" w:rsidRDefault="00D7474D" w:rsidP="0016224D">
      <w:pPr>
        <w:numPr>
          <w:ilvl w:val="0"/>
          <w:numId w:val="304"/>
        </w:numPr>
        <w:rPr>
          <w:rFonts w:ascii="Arial" w:hAnsi="Arial" w:cs="Arial"/>
        </w:rPr>
      </w:pPr>
      <w:r w:rsidRPr="00D855A5">
        <w:rPr>
          <w:rFonts w:ascii="Arial" w:hAnsi="Arial" w:cs="Arial"/>
        </w:rPr>
        <w:t>The following Service Levels and Service Credits are applicable to Customer's use of the Azure Media Services On-Demand Streaming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782CCEF0" w14:textId="77777777" w:rsidTr="006B31B4">
        <w:tc>
          <w:tcPr>
            <w:tcW w:w="0" w:type="auto"/>
            <w:vAlign w:val="bottom"/>
          </w:tcPr>
          <w:p w14:paraId="28841749"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6E7E23B5"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7E09308E" w14:textId="77777777" w:rsidTr="006B31B4">
        <w:tc>
          <w:tcPr>
            <w:tcW w:w="0" w:type="auto"/>
          </w:tcPr>
          <w:p w14:paraId="6A0BB483"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5E18F202"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551B7CE2" w14:textId="77777777" w:rsidTr="006B31B4">
        <w:tc>
          <w:tcPr>
            <w:tcW w:w="0" w:type="auto"/>
          </w:tcPr>
          <w:p w14:paraId="4198C520"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1CCF3B1D" w14:textId="77777777" w:rsidR="00C9497A" w:rsidRPr="00D855A5" w:rsidRDefault="00D7474D">
            <w:pPr>
              <w:pStyle w:val="Compact"/>
              <w:rPr>
                <w:rFonts w:ascii="Arial" w:hAnsi="Arial" w:cs="Arial"/>
              </w:rPr>
            </w:pPr>
            <w:r w:rsidRPr="00D855A5">
              <w:rPr>
                <w:rFonts w:ascii="Arial" w:hAnsi="Arial" w:cs="Arial"/>
              </w:rPr>
              <w:t>25%</w:t>
            </w:r>
          </w:p>
        </w:tc>
      </w:tr>
    </w:tbl>
    <w:p w14:paraId="1A92D088" w14:textId="77777777" w:rsidR="00C9497A" w:rsidRPr="00D855A5" w:rsidRDefault="00D7474D" w:rsidP="00957ECF">
      <w:pPr>
        <w:pStyle w:val="Heading4"/>
        <w:rPr>
          <w:rFonts w:ascii="Arial" w:hAnsi="Arial" w:cs="Arial"/>
        </w:rPr>
      </w:pPr>
      <w:bookmarkStart w:id="277" w:name="X42395287a8796ba02039bf152e9b59db80b06f0"/>
      <w:bookmarkEnd w:id="276"/>
      <w:r w:rsidRPr="00D855A5">
        <w:rPr>
          <w:rFonts w:ascii="Arial" w:hAnsi="Arial" w:cs="Arial"/>
        </w:rPr>
        <w:t>Monthly Uptime Calculation and Service Levels for Live Channels</w:t>
      </w:r>
    </w:p>
    <w:p w14:paraId="0D56B080" w14:textId="77777777" w:rsidR="00C9497A" w:rsidRPr="00D855A5" w:rsidRDefault="00D7474D" w:rsidP="0016224D">
      <w:pPr>
        <w:numPr>
          <w:ilvl w:val="0"/>
          <w:numId w:val="305"/>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Channel has been purchased and allocated to a Media Service and is in a running state during a billing month.</w:t>
      </w:r>
    </w:p>
    <w:p w14:paraId="51BDCFBA" w14:textId="77777777" w:rsidR="00C9497A" w:rsidRPr="00D855A5" w:rsidRDefault="00D7474D" w:rsidP="0016224D">
      <w:pPr>
        <w:numPr>
          <w:ilvl w:val="0"/>
          <w:numId w:val="305"/>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Channels purchased and allocated to a Media Service during a billing month.</w:t>
      </w:r>
    </w:p>
    <w:p w14:paraId="79D6F95E" w14:textId="77777777" w:rsidR="00C9497A" w:rsidRPr="00D855A5" w:rsidRDefault="00D7474D" w:rsidP="0016224D">
      <w:pPr>
        <w:numPr>
          <w:ilvl w:val="0"/>
          <w:numId w:val="305"/>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when the Live Channels Service is unavailable. A minute is considered unavailable for a given Channel if the Channel has no External Connectivity during the minute.</w:t>
      </w:r>
    </w:p>
    <w:p w14:paraId="47299371" w14:textId="77777777" w:rsidR="00C9497A" w:rsidRPr="00D855A5" w:rsidRDefault="00D7474D" w:rsidP="0016224D">
      <w:pPr>
        <w:numPr>
          <w:ilvl w:val="0"/>
          <w:numId w:val="305"/>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Live Channels Service is calculated as Maximum Available Minutes less Downtime divided by Maximum Available Minutes in a billing month for a given Azure subscription. Monthly Uptime Percentage is represented by the following formula:</w:t>
      </w:r>
    </w:p>
    <w:p w14:paraId="210A3F7A"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w:t>
      </w:r>
    </w:p>
    <w:p w14:paraId="2131F49A" w14:textId="77777777" w:rsidR="00C9497A" w:rsidRPr="00D855A5" w:rsidRDefault="00D7474D" w:rsidP="0016224D">
      <w:pPr>
        <w:numPr>
          <w:ilvl w:val="0"/>
          <w:numId w:val="305"/>
        </w:numPr>
        <w:rPr>
          <w:rFonts w:ascii="Arial" w:hAnsi="Arial" w:cs="Arial"/>
        </w:rPr>
      </w:pPr>
      <w:r w:rsidRPr="00D855A5">
        <w:rPr>
          <w:rFonts w:ascii="Arial" w:hAnsi="Arial" w:cs="Arial"/>
        </w:rPr>
        <w:t>The following Service Levels and Service Credits are applicable to Customer's use of the Azure Media Services Live Channels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64192096" w14:textId="77777777" w:rsidTr="006B31B4">
        <w:tc>
          <w:tcPr>
            <w:tcW w:w="0" w:type="auto"/>
            <w:vAlign w:val="bottom"/>
          </w:tcPr>
          <w:p w14:paraId="14818426"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47B7753B"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2749F71E" w14:textId="77777777" w:rsidTr="006B31B4">
        <w:tc>
          <w:tcPr>
            <w:tcW w:w="0" w:type="auto"/>
          </w:tcPr>
          <w:p w14:paraId="330417A0"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3F0B15A3"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5A5EACA1" w14:textId="77777777" w:rsidTr="006B31B4">
        <w:tc>
          <w:tcPr>
            <w:tcW w:w="0" w:type="auto"/>
          </w:tcPr>
          <w:p w14:paraId="5B99F8C3"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3CE939E4" w14:textId="77777777" w:rsidR="00C9497A" w:rsidRPr="00D855A5" w:rsidRDefault="00D7474D">
            <w:pPr>
              <w:pStyle w:val="Compact"/>
              <w:rPr>
                <w:rFonts w:ascii="Arial" w:hAnsi="Arial" w:cs="Arial"/>
              </w:rPr>
            </w:pPr>
            <w:r w:rsidRPr="00D855A5">
              <w:rPr>
                <w:rFonts w:ascii="Arial" w:hAnsi="Arial" w:cs="Arial"/>
              </w:rPr>
              <w:t>25%</w:t>
            </w:r>
          </w:p>
        </w:tc>
      </w:tr>
    </w:tbl>
    <w:p w14:paraId="7D117D4B" w14:textId="77777777" w:rsidR="00C9497A" w:rsidRPr="00D855A5" w:rsidRDefault="00D7474D" w:rsidP="00957ECF">
      <w:pPr>
        <w:pStyle w:val="Heading4"/>
        <w:rPr>
          <w:rFonts w:ascii="Arial" w:hAnsi="Arial" w:cs="Arial"/>
        </w:rPr>
      </w:pPr>
      <w:bookmarkStart w:id="278" w:name="X68bfbd4d79e9d2375fd4ca57c8a5e9efc9f1eb7"/>
      <w:bookmarkEnd w:id="277"/>
      <w:r w:rsidRPr="00D855A5">
        <w:rPr>
          <w:rFonts w:ascii="Arial" w:hAnsi="Arial" w:cs="Arial"/>
        </w:rPr>
        <w:t>Monthly Uptime Calculation and Service Levels for Content Protection Service</w:t>
      </w:r>
    </w:p>
    <w:p w14:paraId="23009A2A" w14:textId="77777777" w:rsidR="00C9497A" w:rsidRPr="00D855A5" w:rsidRDefault="00D7474D" w:rsidP="0016224D">
      <w:pPr>
        <w:numPr>
          <w:ilvl w:val="0"/>
          <w:numId w:val="306"/>
        </w:numPr>
        <w:rPr>
          <w:rFonts w:ascii="Arial" w:hAnsi="Arial" w:cs="Arial"/>
        </w:rPr>
      </w:pPr>
      <w:r w:rsidRPr="00D855A5">
        <w:rPr>
          <w:rFonts w:ascii="Arial" w:hAnsi="Arial" w:cs="Arial"/>
        </w:rPr>
        <w:t>"</w:t>
      </w:r>
      <w:r w:rsidRPr="00D855A5">
        <w:rPr>
          <w:rFonts w:ascii="Arial" w:hAnsi="Arial" w:cs="Arial"/>
          <w:b/>
        </w:rPr>
        <w:t>Total Transaction Attempts</w:t>
      </w:r>
      <w:r w:rsidRPr="00D855A5">
        <w:rPr>
          <w:rFonts w:ascii="Arial" w:hAnsi="Arial" w:cs="Arial"/>
        </w:rPr>
        <w:t>" are all Valid Key Requests made by Customer during a billing month for a given Azure subscription.</w:t>
      </w:r>
    </w:p>
    <w:p w14:paraId="6926F0BB" w14:textId="77777777" w:rsidR="00C9497A" w:rsidRPr="00D855A5" w:rsidRDefault="00D7474D" w:rsidP="0016224D">
      <w:pPr>
        <w:numPr>
          <w:ilvl w:val="0"/>
          <w:numId w:val="306"/>
        </w:numPr>
        <w:rPr>
          <w:rFonts w:ascii="Arial" w:hAnsi="Arial" w:cs="Arial"/>
        </w:rPr>
      </w:pPr>
      <w:r w:rsidRPr="00D855A5">
        <w:rPr>
          <w:rFonts w:ascii="Arial" w:hAnsi="Arial" w:cs="Arial"/>
        </w:rPr>
        <w:t>"</w:t>
      </w:r>
      <w:r w:rsidRPr="00D855A5">
        <w:rPr>
          <w:rFonts w:ascii="Arial" w:hAnsi="Arial" w:cs="Arial"/>
          <w:b/>
        </w:rPr>
        <w:t>Failed Transactions</w:t>
      </w:r>
      <w:r w:rsidRPr="00D855A5">
        <w:rPr>
          <w:rFonts w:ascii="Arial" w:hAnsi="Arial" w:cs="Arial"/>
        </w:rPr>
        <w:t>" are all Valid Key Requests included in Total Transaction Attempts that result in an Error Code or otherwise do not return a Success Code within 30 seconds after receipt by the Content Protection Service.</w:t>
      </w:r>
    </w:p>
    <w:p w14:paraId="15EE2DF9" w14:textId="77777777" w:rsidR="00C9497A" w:rsidRPr="00D855A5" w:rsidRDefault="00D7474D" w:rsidP="0016224D">
      <w:pPr>
        <w:numPr>
          <w:ilvl w:val="0"/>
          <w:numId w:val="306"/>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Azure Media Services is calculated as Total Transaction Attempts less Failed Transactions divided by Total Transaction Attempts in a billing month for a given Azure subscription. Monthly Uptime Percentage is represented by the following formula:</w:t>
      </w:r>
    </w:p>
    <w:p w14:paraId="6D665C7B"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(Total Transaction Attempts - Failed Transactions) / Total Transaction Attempts</w:t>
      </w:r>
    </w:p>
    <w:p w14:paraId="0AF6CF47" w14:textId="77777777" w:rsidR="00C9497A" w:rsidRPr="00D855A5" w:rsidRDefault="00D7474D" w:rsidP="0016224D">
      <w:pPr>
        <w:numPr>
          <w:ilvl w:val="0"/>
          <w:numId w:val="306"/>
        </w:numPr>
        <w:rPr>
          <w:rFonts w:ascii="Arial" w:hAnsi="Arial" w:cs="Arial"/>
        </w:rPr>
      </w:pPr>
      <w:r w:rsidRPr="00D855A5">
        <w:rPr>
          <w:rFonts w:ascii="Arial" w:hAnsi="Arial" w:cs="Arial"/>
        </w:rPr>
        <w:t>The following Service Levels and Service Credits are applicable to Customer's use of the Azure Media Services Content Protection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75E54A9A" w14:textId="77777777" w:rsidTr="006B31B4">
        <w:tc>
          <w:tcPr>
            <w:tcW w:w="0" w:type="auto"/>
            <w:vAlign w:val="bottom"/>
          </w:tcPr>
          <w:p w14:paraId="397A7C2F"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2AFAE30E"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6625808C" w14:textId="77777777" w:rsidTr="006B31B4">
        <w:tc>
          <w:tcPr>
            <w:tcW w:w="0" w:type="auto"/>
          </w:tcPr>
          <w:p w14:paraId="786BF0D3"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6002CAA8"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04D68009" w14:textId="77777777" w:rsidTr="006B31B4">
        <w:tc>
          <w:tcPr>
            <w:tcW w:w="0" w:type="auto"/>
          </w:tcPr>
          <w:p w14:paraId="47C15BD1"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5FEC3C69" w14:textId="77777777" w:rsidR="00C9497A" w:rsidRPr="00D855A5" w:rsidRDefault="00D7474D">
            <w:pPr>
              <w:pStyle w:val="Compact"/>
              <w:rPr>
                <w:rFonts w:ascii="Arial" w:hAnsi="Arial" w:cs="Arial"/>
              </w:rPr>
            </w:pPr>
            <w:r w:rsidRPr="00D855A5">
              <w:rPr>
                <w:rFonts w:ascii="Arial" w:hAnsi="Arial" w:cs="Arial"/>
              </w:rPr>
              <w:t>25%</w:t>
            </w:r>
          </w:p>
        </w:tc>
      </w:tr>
    </w:tbl>
    <w:bookmarkEnd w:id="269"/>
    <w:bookmarkEnd w:id="273"/>
    <w:bookmarkEnd w:id="278"/>
    <w:p w14:paraId="33FA7E5C" w14:textId="77777777" w:rsidR="00C9497A" w:rsidRPr="00D855A5" w:rsidRDefault="00D7474D">
      <w:pPr>
        <w:pStyle w:val="FirstParagraph"/>
        <w:rPr>
          <w:rFonts w:ascii="Arial" w:hAnsi="Arial" w:cs="Arial"/>
        </w:rPr>
      </w:pPr>
      <w:r w:rsidRPr="00D855A5">
        <w:rPr>
          <w:rFonts w:ascii="Arial" w:hAnsi="Arial" w:cs="Arial"/>
        </w:rPr>
        <w:t xml:space="preserve">    </w:t>
      </w:r>
    </w:p>
    <w:p w14:paraId="2BCE65E4" w14:textId="77777777" w:rsidR="00C9497A" w:rsidRPr="00D855A5" w:rsidRDefault="001A5534" w:rsidP="001A5534">
      <w:pPr>
        <w:pStyle w:val="Heading1"/>
        <w:rPr>
          <w:rFonts w:ascii="Arial" w:hAnsi="Arial" w:cs="Arial"/>
        </w:rPr>
      </w:pPr>
      <w:bookmarkStart w:id="279" w:name="_Toc63696255"/>
      <w:r w:rsidRPr="00D855A5">
        <w:rPr>
          <w:rFonts w:ascii="Arial" w:hAnsi="Arial" w:cs="Arial"/>
        </w:rPr>
        <w:t>Migration</w:t>
      </w:r>
      <w:bookmarkEnd w:id="279"/>
    </w:p>
    <w:p w14:paraId="2827A6D5" w14:textId="77777777" w:rsidR="00C9497A" w:rsidRPr="00D855A5" w:rsidRDefault="00D7474D" w:rsidP="00957ECF">
      <w:pPr>
        <w:pStyle w:val="Heading2"/>
        <w:rPr>
          <w:rFonts w:ascii="Arial" w:hAnsi="Arial" w:cs="Arial"/>
        </w:rPr>
      </w:pPr>
      <w:bookmarkStart w:id="280" w:name="_Toc63696256"/>
      <w:bookmarkStart w:id="281" w:name="sla-for-site-recovery-1"/>
      <w:r w:rsidRPr="00D855A5">
        <w:rPr>
          <w:rFonts w:ascii="Arial" w:hAnsi="Arial" w:cs="Arial"/>
        </w:rPr>
        <w:t>Site Recovery</w:t>
      </w:r>
      <w:bookmarkEnd w:id="280"/>
    </w:p>
    <w:p w14:paraId="14380C67" w14:textId="77777777" w:rsidR="00C9497A" w:rsidRPr="00D855A5" w:rsidRDefault="00D7474D">
      <w:pPr>
        <w:pStyle w:val="BodyText"/>
        <w:rPr>
          <w:rFonts w:ascii="Arial" w:hAnsi="Arial" w:cs="Arial"/>
        </w:rPr>
      </w:pPr>
      <w:r w:rsidRPr="00D855A5">
        <w:rPr>
          <w:rFonts w:ascii="Arial" w:hAnsi="Arial" w:cs="Arial"/>
        </w:rPr>
        <w:t>For each Protected Instance configured for On-Premises-to-On-Premises Failover, we guarantee at least 99.9% availability of the Site Recovery service. Availability is calculated over a monthly billing cycle.</w:t>
      </w:r>
    </w:p>
    <w:p w14:paraId="454088C9" w14:textId="77777777" w:rsidR="00C9497A" w:rsidRPr="00D855A5" w:rsidRDefault="00D7474D">
      <w:pPr>
        <w:pStyle w:val="BodyText"/>
        <w:rPr>
          <w:rFonts w:ascii="Arial" w:hAnsi="Arial" w:cs="Arial"/>
        </w:rPr>
      </w:pPr>
      <w:r w:rsidRPr="00D855A5">
        <w:rPr>
          <w:rFonts w:ascii="Arial" w:hAnsi="Arial" w:cs="Arial"/>
        </w:rPr>
        <w:t>For each Protected Instance configured for On-Premises-to-Azure planned and unplanned Failover, we guarantee a two-hour Recovery Time Objective.</w:t>
      </w:r>
    </w:p>
    <w:p w14:paraId="57CC57CB" w14:textId="77777777" w:rsidR="00C9497A" w:rsidRPr="00D855A5" w:rsidRDefault="00D7474D">
      <w:pPr>
        <w:pStyle w:val="BodyText"/>
        <w:rPr>
          <w:rFonts w:ascii="Arial" w:hAnsi="Arial" w:cs="Arial"/>
        </w:rPr>
      </w:pPr>
      <w:r w:rsidRPr="00D855A5">
        <w:rPr>
          <w:rFonts w:ascii="Arial" w:hAnsi="Arial" w:cs="Arial"/>
        </w:rPr>
        <w:t>For each Protected Instance configured for Azure-to-Azure Failover, we guarantee a two-hour Recovery Time Objective.</w:t>
      </w:r>
    </w:p>
    <w:p w14:paraId="5550D93E" w14:textId="77777777" w:rsidR="00C9497A" w:rsidRPr="00D855A5" w:rsidRDefault="00D7474D" w:rsidP="00957ECF">
      <w:pPr>
        <w:pStyle w:val="Heading4"/>
        <w:rPr>
          <w:rFonts w:ascii="Arial" w:hAnsi="Arial" w:cs="Arial"/>
        </w:rPr>
      </w:pPr>
      <w:bookmarkStart w:id="282" w:name="additional-definitions-37"/>
      <w:bookmarkStart w:id="283" w:name="the-sla-details-46"/>
      <w:r w:rsidRPr="00D855A5">
        <w:rPr>
          <w:rFonts w:ascii="Arial" w:hAnsi="Arial" w:cs="Arial"/>
        </w:rPr>
        <w:t>Additional Definitions</w:t>
      </w:r>
    </w:p>
    <w:p w14:paraId="19AAF8D7" w14:textId="77777777" w:rsidR="00C9497A" w:rsidRPr="00D855A5" w:rsidRDefault="00D7474D" w:rsidP="0016224D">
      <w:pPr>
        <w:numPr>
          <w:ilvl w:val="0"/>
          <w:numId w:val="312"/>
        </w:numPr>
        <w:rPr>
          <w:rFonts w:ascii="Arial" w:hAnsi="Arial" w:cs="Arial"/>
        </w:rPr>
      </w:pPr>
      <w:r w:rsidRPr="00D855A5">
        <w:rPr>
          <w:rFonts w:ascii="Arial" w:hAnsi="Arial" w:cs="Arial"/>
        </w:rPr>
        <w:t>"</w:t>
      </w:r>
      <w:r w:rsidRPr="00D855A5">
        <w:rPr>
          <w:rFonts w:ascii="Arial" w:hAnsi="Arial" w:cs="Arial"/>
          <w:b/>
        </w:rPr>
        <w:t>Failover</w:t>
      </w:r>
      <w:r w:rsidRPr="00D855A5">
        <w:rPr>
          <w:rFonts w:ascii="Arial" w:hAnsi="Arial" w:cs="Arial"/>
        </w:rPr>
        <w:t>" is the process of transferring control, either simulated or actual, of a Protected Instance from a primary site to a secondary site.</w:t>
      </w:r>
    </w:p>
    <w:p w14:paraId="4F19175D" w14:textId="77777777" w:rsidR="00C9497A" w:rsidRPr="00D855A5" w:rsidRDefault="00D7474D" w:rsidP="0016224D">
      <w:pPr>
        <w:numPr>
          <w:ilvl w:val="0"/>
          <w:numId w:val="312"/>
        </w:numPr>
        <w:rPr>
          <w:rFonts w:ascii="Arial" w:hAnsi="Arial" w:cs="Arial"/>
        </w:rPr>
      </w:pPr>
      <w:r w:rsidRPr="00D855A5">
        <w:rPr>
          <w:rFonts w:ascii="Arial" w:hAnsi="Arial" w:cs="Arial"/>
        </w:rPr>
        <w:t>"</w:t>
      </w:r>
      <w:r w:rsidRPr="00D855A5">
        <w:rPr>
          <w:rFonts w:ascii="Arial" w:hAnsi="Arial" w:cs="Arial"/>
          <w:b/>
        </w:rPr>
        <w:t>On-Premises-to-Azure Failover</w:t>
      </w:r>
      <w:r w:rsidRPr="00D855A5">
        <w:rPr>
          <w:rFonts w:ascii="Arial" w:hAnsi="Arial" w:cs="Arial"/>
        </w:rPr>
        <w:t>" is the Failover of a Protected Instance from a non-Azure primary site to an Azure secondary site. Customer may designate a particular Azure datacenter as a secondary site, provided that if Failover to the designated datacenter is not possible, 21Vianet may replicate to a different datacenter in the same region.</w:t>
      </w:r>
    </w:p>
    <w:p w14:paraId="10A21AA9" w14:textId="77777777" w:rsidR="00C9497A" w:rsidRPr="00D855A5" w:rsidRDefault="00D7474D" w:rsidP="0016224D">
      <w:pPr>
        <w:numPr>
          <w:ilvl w:val="0"/>
          <w:numId w:val="312"/>
        </w:numPr>
        <w:rPr>
          <w:rFonts w:ascii="Arial" w:hAnsi="Arial" w:cs="Arial"/>
        </w:rPr>
      </w:pPr>
      <w:r w:rsidRPr="00D855A5">
        <w:rPr>
          <w:rFonts w:ascii="Arial" w:hAnsi="Arial" w:cs="Arial"/>
        </w:rPr>
        <w:t>"</w:t>
      </w:r>
      <w:r w:rsidRPr="00D855A5">
        <w:rPr>
          <w:rFonts w:ascii="Arial" w:hAnsi="Arial" w:cs="Arial"/>
          <w:b/>
        </w:rPr>
        <w:t>On-Premises-to-On-Premises Failover</w:t>
      </w:r>
      <w:r w:rsidRPr="00D855A5">
        <w:rPr>
          <w:rFonts w:ascii="Arial" w:hAnsi="Arial" w:cs="Arial"/>
        </w:rPr>
        <w:t>" is the Failover of a Protected Instance from a non-Azure primary site to a non-Azure secondary site.</w:t>
      </w:r>
    </w:p>
    <w:p w14:paraId="35E59100" w14:textId="77777777" w:rsidR="00C9497A" w:rsidRPr="00D855A5" w:rsidRDefault="00D7474D" w:rsidP="0016224D">
      <w:pPr>
        <w:numPr>
          <w:ilvl w:val="0"/>
          <w:numId w:val="312"/>
        </w:numPr>
        <w:rPr>
          <w:rFonts w:ascii="Arial" w:hAnsi="Arial" w:cs="Arial"/>
        </w:rPr>
      </w:pPr>
      <w:r w:rsidRPr="00D855A5">
        <w:rPr>
          <w:rFonts w:ascii="Arial" w:hAnsi="Arial" w:cs="Arial"/>
        </w:rPr>
        <w:t>"</w:t>
      </w:r>
      <w:r w:rsidRPr="00D855A5">
        <w:rPr>
          <w:rFonts w:ascii="Arial" w:hAnsi="Arial" w:cs="Arial"/>
          <w:b/>
        </w:rPr>
        <w:t>Protected Instance</w:t>
      </w:r>
      <w:r w:rsidRPr="00D855A5">
        <w:rPr>
          <w:rFonts w:ascii="Arial" w:hAnsi="Arial" w:cs="Arial"/>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42F86B0A" w14:textId="77777777" w:rsidR="00C9497A" w:rsidRPr="00D855A5" w:rsidRDefault="00D7474D" w:rsidP="00957ECF">
      <w:pPr>
        <w:pStyle w:val="Heading4"/>
        <w:rPr>
          <w:rFonts w:ascii="Arial" w:hAnsi="Arial" w:cs="Arial"/>
        </w:rPr>
      </w:pPr>
      <w:bookmarkStart w:id="284" w:name="X7cebc047ea320a60b8a22c33e7879e914b5f27a"/>
      <w:bookmarkEnd w:id="282"/>
      <w:r w:rsidRPr="00D855A5">
        <w:rPr>
          <w:rFonts w:ascii="Arial" w:hAnsi="Arial" w:cs="Arial"/>
        </w:rPr>
        <w:t>Monthly Uptime Calculation and Service Levels for On-Premises-to-On-Premises Failover</w:t>
      </w:r>
    </w:p>
    <w:p w14:paraId="4F2F47C2" w14:textId="77777777" w:rsidR="00C9497A" w:rsidRPr="00D855A5" w:rsidRDefault="00D7474D" w:rsidP="0016224D">
      <w:pPr>
        <w:numPr>
          <w:ilvl w:val="0"/>
          <w:numId w:val="313"/>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that a given Protected Instance has been configured for On-Premises-to-On-Premises replication by the Site Recovery Service during a billing month.</w:t>
      </w:r>
    </w:p>
    <w:p w14:paraId="63E0B13F" w14:textId="77777777" w:rsidR="00C9497A" w:rsidRPr="00D855A5" w:rsidRDefault="00D7474D" w:rsidP="0016224D">
      <w:pPr>
        <w:numPr>
          <w:ilvl w:val="0"/>
          <w:numId w:val="313"/>
        </w:numPr>
        <w:rPr>
          <w:rFonts w:ascii="Arial" w:hAnsi="Arial" w:cs="Arial"/>
        </w:rPr>
      </w:pPr>
      <w:r w:rsidRPr="00D855A5">
        <w:rPr>
          <w:rFonts w:ascii="Arial" w:hAnsi="Arial" w:cs="Arial"/>
        </w:rPr>
        <w:t>"</w:t>
      </w:r>
      <w:r w:rsidRPr="00D855A5">
        <w:rPr>
          <w:rFonts w:ascii="Arial" w:hAnsi="Arial" w:cs="Arial"/>
          <w:b/>
        </w:rPr>
        <w:t>Failover Minutes</w:t>
      </w:r>
      <w:r w:rsidRPr="00D855A5">
        <w:rPr>
          <w:rFonts w:ascii="Arial" w:hAnsi="Arial" w:cs="Arial"/>
        </w:rPr>
        <w:t>" is the total number of minutes in a billing month during which a Failover of a Protected Instance configured for On-Premises-to-On-Premises replication has been attempted but not completed.</w:t>
      </w:r>
    </w:p>
    <w:p w14:paraId="3DFC9A93" w14:textId="77777777" w:rsidR="00C9497A" w:rsidRPr="00D855A5" w:rsidRDefault="00D7474D" w:rsidP="0016224D">
      <w:pPr>
        <w:numPr>
          <w:ilvl w:val="0"/>
          <w:numId w:val="313"/>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Failover Minutes in which the Failover of a Protected Instance is unsuccessful due to unavailability of the Site Recovery Service, provided that retries are continually attempted no less frequently than once every thirty minutes.</w:t>
      </w:r>
    </w:p>
    <w:p w14:paraId="1EC2C755" w14:textId="77777777" w:rsidR="00C9497A" w:rsidRPr="00D855A5" w:rsidRDefault="00D7474D" w:rsidP="0016224D">
      <w:pPr>
        <w:numPr>
          <w:ilvl w:val="0"/>
          <w:numId w:val="313"/>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On-Premises-to-On-Premises Failover of a specific Protected Instance in a given billing month is calculated as Maximum Available Minutes less Downtime divided by Maximum Available Minutes. Monthly Uptime Percentage is represented by the following formula:</w:t>
      </w:r>
    </w:p>
    <w:p w14:paraId="3165B7C2"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w:t>
      </w:r>
    </w:p>
    <w:p w14:paraId="264769F1" w14:textId="77777777" w:rsidR="00C9497A" w:rsidRPr="00D855A5" w:rsidRDefault="00D7474D" w:rsidP="0016224D">
      <w:pPr>
        <w:numPr>
          <w:ilvl w:val="0"/>
          <w:numId w:val="313"/>
        </w:numPr>
        <w:rPr>
          <w:rFonts w:ascii="Arial" w:hAnsi="Arial" w:cs="Arial"/>
        </w:rPr>
      </w:pPr>
      <w:r w:rsidRPr="00D855A5">
        <w:rPr>
          <w:rFonts w:ascii="Arial" w:hAnsi="Arial" w:cs="Arial"/>
        </w:rPr>
        <w:t>The following Service Levels and Service Credits are applicable to Customer's use of each Protected Instance within the Site Recovery Service for On-Premises-to-On-Premises Failover:</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457B7F47" w14:textId="77777777" w:rsidTr="006B31B4">
        <w:tc>
          <w:tcPr>
            <w:tcW w:w="0" w:type="auto"/>
            <w:vAlign w:val="bottom"/>
          </w:tcPr>
          <w:p w14:paraId="1CB7FB93"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593AF2A5"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79A9348F" w14:textId="77777777" w:rsidTr="006B31B4">
        <w:tc>
          <w:tcPr>
            <w:tcW w:w="0" w:type="auto"/>
          </w:tcPr>
          <w:p w14:paraId="2DCEB0BE"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6D5F3CB7"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219EB3D0" w14:textId="77777777" w:rsidTr="006B31B4">
        <w:tc>
          <w:tcPr>
            <w:tcW w:w="0" w:type="auto"/>
          </w:tcPr>
          <w:p w14:paraId="6B524A5B"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4EFB815D" w14:textId="77777777" w:rsidR="00C9497A" w:rsidRPr="00D855A5" w:rsidRDefault="00D7474D">
            <w:pPr>
              <w:pStyle w:val="Compact"/>
              <w:rPr>
                <w:rFonts w:ascii="Arial" w:hAnsi="Arial" w:cs="Arial"/>
              </w:rPr>
            </w:pPr>
            <w:r w:rsidRPr="00D855A5">
              <w:rPr>
                <w:rFonts w:ascii="Arial" w:hAnsi="Arial" w:cs="Arial"/>
              </w:rPr>
              <w:t>25%</w:t>
            </w:r>
          </w:p>
        </w:tc>
      </w:tr>
    </w:tbl>
    <w:p w14:paraId="60650309" w14:textId="77777777" w:rsidR="00C9497A" w:rsidRPr="00D855A5" w:rsidRDefault="00D7474D" w:rsidP="00957ECF">
      <w:pPr>
        <w:pStyle w:val="Heading4"/>
        <w:rPr>
          <w:rFonts w:ascii="Arial" w:hAnsi="Arial" w:cs="Arial"/>
        </w:rPr>
      </w:pPr>
      <w:bookmarkStart w:id="285" w:name="X779fe256ffa84d312992c30e618a983f2c1d452"/>
      <w:bookmarkEnd w:id="284"/>
      <w:r w:rsidRPr="00D855A5">
        <w:rPr>
          <w:rFonts w:ascii="Arial" w:hAnsi="Arial" w:cs="Arial"/>
        </w:rPr>
        <w:t>Monthly Recovery Time Objective and Service Levels for On-Premises-to-Azure Failover</w:t>
      </w:r>
    </w:p>
    <w:p w14:paraId="1E324D42" w14:textId="77777777" w:rsidR="00C9497A" w:rsidRPr="00D855A5" w:rsidRDefault="00D7474D" w:rsidP="0016224D">
      <w:pPr>
        <w:numPr>
          <w:ilvl w:val="0"/>
          <w:numId w:val="314"/>
        </w:numPr>
        <w:rPr>
          <w:rFonts w:ascii="Arial" w:hAnsi="Arial" w:cs="Arial"/>
        </w:rPr>
      </w:pPr>
      <w:r w:rsidRPr="00D855A5">
        <w:rPr>
          <w:rFonts w:ascii="Arial" w:hAnsi="Arial" w:cs="Arial"/>
        </w:rPr>
        <w:t>"</w:t>
      </w:r>
      <w:r w:rsidRPr="00D855A5">
        <w:rPr>
          <w:rFonts w:ascii="Arial" w:hAnsi="Arial" w:cs="Arial"/>
          <w:b/>
        </w:rPr>
        <w:t>Recovery Time Objective (RTO)</w:t>
      </w:r>
      <w:r w:rsidRPr="00D855A5">
        <w:rPr>
          <w:rFonts w:ascii="Arial" w:hAnsi="Arial" w:cs="Arial"/>
        </w:rPr>
        <w:t>" means the period of time beginning when Customer initiates a Failover of a Protected Instance experiencing either a planned or unplanned outage for On-Premises-to-Azure replication to the time when the Protected Instance is running as a virtual machine in Azure, excluding any time associated with manual action or the execution of Customer scripts.</w:t>
      </w:r>
    </w:p>
    <w:p w14:paraId="0ACAA06A" w14:textId="77777777" w:rsidR="00C9497A" w:rsidRPr="00D855A5" w:rsidRDefault="00D7474D" w:rsidP="0016224D">
      <w:pPr>
        <w:numPr>
          <w:ilvl w:val="0"/>
          <w:numId w:val="314"/>
        </w:numPr>
        <w:rPr>
          <w:rFonts w:ascii="Arial" w:hAnsi="Arial" w:cs="Arial"/>
        </w:rPr>
      </w:pPr>
      <w:r w:rsidRPr="00D855A5">
        <w:rPr>
          <w:rFonts w:ascii="Arial" w:hAnsi="Arial" w:cs="Arial"/>
        </w:rPr>
        <w:t>"</w:t>
      </w:r>
      <w:r w:rsidRPr="00D855A5">
        <w:rPr>
          <w:rFonts w:ascii="Arial" w:hAnsi="Arial" w:cs="Arial"/>
          <w:b/>
        </w:rPr>
        <w:t>Monthly Recovery Time Objective</w:t>
      </w:r>
      <w:r w:rsidRPr="00D855A5">
        <w:rPr>
          <w:rFonts w:ascii="Arial" w:hAnsi="Arial" w:cs="Arial"/>
        </w:rPr>
        <w:t>" for a specific Protected Instance configured for On-Premises-to-Azure replication in a given billing month is 2 hours.</w:t>
      </w:r>
    </w:p>
    <w:p w14:paraId="1A78C845" w14:textId="77777777" w:rsidR="00C9497A" w:rsidRPr="00D855A5" w:rsidRDefault="00D7474D" w:rsidP="0016224D">
      <w:pPr>
        <w:numPr>
          <w:ilvl w:val="0"/>
          <w:numId w:val="314"/>
        </w:numPr>
        <w:rPr>
          <w:rFonts w:ascii="Arial" w:hAnsi="Arial" w:cs="Arial"/>
        </w:rPr>
      </w:pPr>
      <w:r w:rsidRPr="00D855A5">
        <w:rPr>
          <w:rFonts w:ascii="Arial" w:hAnsi="Arial" w:cs="Arial"/>
        </w:rPr>
        <w:t>The following Service Levels and Service Credits are applicable to Customer’s use of each Protected Instance within the Site Recovery Service for On-Premises-to-Azure Failover.</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844"/>
        <w:gridCol w:w="2230"/>
      </w:tblGrid>
      <w:tr w:rsidR="00C9497A" w:rsidRPr="00D855A5" w14:paraId="1C261B00" w14:textId="77777777" w:rsidTr="006B31B4">
        <w:tc>
          <w:tcPr>
            <w:tcW w:w="0" w:type="auto"/>
            <w:vAlign w:val="bottom"/>
          </w:tcPr>
          <w:p w14:paraId="26A7B6AA" w14:textId="77777777" w:rsidR="00C9497A" w:rsidRPr="00D855A5" w:rsidRDefault="00D7474D">
            <w:pPr>
              <w:pStyle w:val="Compact"/>
              <w:rPr>
                <w:rFonts w:ascii="Arial" w:hAnsi="Arial" w:cs="Arial"/>
              </w:rPr>
            </w:pPr>
            <w:r w:rsidRPr="00D855A5">
              <w:rPr>
                <w:rFonts w:ascii="Arial" w:hAnsi="Arial" w:cs="Arial"/>
              </w:rPr>
              <w:t>MONTHLY RECOVERY TIME OBJECTIVE</w:t>
            </w:r>
          </w:p>
        </w:tc>
        <w:tc>
          <w:tcPr>
            <w:tcW w:w="0" w:type="auto"/>
            <w:vAlign w:val="bottom"/>
          </w:tcPr>
          <w:p w14:paraId="0B17690F"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012CB3B2" w14:textId="77777777" w:rsidTr="006B31B4">
        <w:tc>
          <w:tcPr>
            <w:tcW w:w="0" w:type="auto"/>
          </w:tcPr>
          <w:p w14:paraId="7CE68B77" w14:textId="77777777" w:rsidR="00C9497A" w:rsidRPr="00D855A5" w:rsidRDefault="00D7474D">
            <w:pPr>
              <w:pStyle w:val="Compact"/>
              <w:rPr>
                <w:rFonts w:ascii="Arial" w:hAnsi="Arial" w:cs="Arial"/>
              </w:rPr>
            </w:pPr>
            <w:r w:rsidRPr="00D855A5">
              <w:rPr>
                <w:rFonts w:ascii="Arial" w:hAnsi="Arial" w:cs="Arial"/>
              </w:rPr>
              <w:t>&gt; 2 hours</w:t>
            </w:r>
          </w:p>
        </w:tc>
        <w:tc>
          <w:tcPr>
            <w:tcW w:w="0" w:type="auto"/>
          </w:tcPr>
          <w:p w14:paraId="33814479" w14:textId="77777777" w:rsidR="00C9497A" w:rsidRPr="00D855A5" w:rsidRDefault="00D7474D">
            <w:pPr>
              <w:pStyle w:val="Compact"/>
              <w:rPr>
                <w:rFonts w:ascii="Arial" w:hAnsi="Arial" w:cs="Arial"/>
              </w:rPr>
            </w:pPr>
            <w:r w:rsidRPr="00D855A5">
              <w:rPr>
                <w:rFonts w:ascii="Arial" w:hAnsi="Arial" w:cs="Arial"/>
              </w:rPr>
              <w:t>100%</w:t>
            </w:r>
          </w:p>
        </w:tc>
      </w:tr>
    </w:tbl>
    <w:p w14:paraId="2AF6700F" w14:textId="77777777" w:rsidR="00C9497A" w:rsidRPr="00D855A5" w:rsidRDefault="00D7474D" w:rsidP="00957ECF">
      <w:pPr>
        <w:pStyle w:val="Heading4"/>
        <w:rPr>
          <w:rFonts w:ascii="Arial" w:hAnsi="Arial" w:cs="Arial"/>
        </w:rPr>
      </w:pPr>
      <w:bookmarkStart w:id="286" w:name="X1bc4efb8772238d981c153ea6c1cb20c5a61c4d"/>
      <w:bookmarkEnd w:id="285"/>
      <w:r w:rsidRPr="00D855A5">
        <w:rPr>
          <w:rFonts w:ascii="Arial" w:hAnsi="Arial" w:cs="Arial"/>
        </w:rPr>
        <w:t>Monthly Recovery Time Objective and Service Levels for Azure-to-Azure Failover</w:t>
      </w:r>
    </w:p>
    <w:p w14:paraId="4B35B25C" w14:textId="77777777" w:rsidR="00C9497A" w:rsidRPr="00D855A5" w:rsidRDefault="00D7474D" w:rsidP="0016224D">
      <w:pPr>
        <w:numPr>
          <w:ilvl w:val="0"/>
          <w:numId w:val="315"/>
        </w:numPr>
        <w:rPr>
          <w:rFonts w:ascii="Arial" w:hAnsi="Arial" w:cs="Arial"/>
        </w:rPr>
      </w:pPr>
      <w:r w:rsidRPr="00D855A5">
        <w:rPr>
          <w:rFonts w:ascii="Arial" w:hAnsi="Arial" w:cs="Arial"/>
        </w:rPr>
        <w:t>"</w:t>
      </w:r>
      <w:r w:rsidRPr="00D855A5">
        <w:rPr>
          <w:rFonts w:ascii="Arial" w:hAnsi="Arial" w:cs="Arial"/>
          <w:b/>
        </w:rPr>
        <w:t>Recovery Time Objective (RTO)</w:t>
      </w:r>
      <w:r w:rsidRPr="00D855A5">
        <w:rPr>
          <w:rFonts w:ascii="Arial" w:hAnsi="Arial" w:cs="Arial"/>
        </w:rPr>
        <w:t>" 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660860A1" w14:textId="77777777" w:rsidR="00C9497A" w:rsidRPr="00D855A5" w:rsidRDefault="00D7474D" w:rsidP="0016224D">
      <w:pPr>
        <w:numPr>
          <w:ilvl w:val="0"/>
          <w:numId w:val="315"/>
        </w:numPr>
        <w:rPr>
          <w:rFonts w:ascii="Arial" w:hAnsi="Arial" w:cs="Arial"/>
        </w:rPr>
      </w:pPr>
      <w:r w:rsidRPr="00D855A5">
        <w:rPr>
          <w:rFonts w:ascii="Arial" w:hAnsi="Arial" w:cs="Arial"/>
        </w:rPr>
        <w:t>"</w:t>
      </w:r>
      <w:r w:rsidRPr="00D855A5">
        <w:rPr>
          <w:rFonts w:ascii="Arial" w:hAnsi="Arial" w:cs="Arial"/>
          <w:b/>
        </w:rPr>
        <w:t>Monthly Recovery Time Objective</w:t>
      </w:r>
      <w:r w:rsidRPr="00D855A5">
        <w:rPr>
          <w:rFonts w:ascii="Arial" w:hAnsi="Arial" w:cs="Arial"/>
        </w:rPr>
        <w:t>" for a specific Protected Instance configured for Azure-to-Azure replication in a given billing month is 2 hours.</w:t>
      </w:r>
    </w:p>
    <w:p w14:paraId="6A6FE38B" w14:textId="77777777" w:rsidR="00C9497A" w:rsidRPr="00D855A5" w:rsidRDefault="00D7474D" w:rsidP="0016224D">
      <w:pPr>
        <w:numPr>
          <w:ilvl w:val="0"/>
          <w:numId w:val="315"/>
        </w:numPr>
        <w:rPr>
          <w:rFonts w:ascii="Arial" w:hAnsi="Arial" w:cs="Arial"/>
        </w:rPr>
      </w:pPr>
      <w:r w:rsidRPr="00D855A5">
        <w:rPr>
          <w:rFonts w:ascii="Arial" w:hAnsi="Arial" w:cs="Arial"/>
        </w:rPr>
        <w:t>The following Service Levels and Service Credits are applicable to Customer’s use of each Protected Instance within the Site Recovery Service for Azure-to-Azure Failover.</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844"/>
        <w:gridCol w:w="2230"/>
      </w:tblGrid>
      <w:tr w:rsidR="00C9497A" w:rsidRPr="00D855A5" w14:paraId="45D4A82E" w14:textId="77777777" w:rsidTr="006B31B4">
        <w:tc>
          <w:tcPr>
            <w:tcW w:w="0" w:type="auto"/>
            <w:vAlign w:val="bottom"/>
          </w:tcPr>
          <w:p w14:paraId="61792A47" w14:textId="77777777" w:rsidR="00C9497A" w:rsidRPr="00D855A5" w:rsidRDefault="00D7474D">
            <w:pPr>
              <w:pStyle w:val="Compact"/>
              <w:rPr>
                <w:rFonts w:ascii="Arial" w:hAnsi="Arial" w:cs="Arial"/>
              </w:rPr>
            </w:pPr>
            <w:r w:rsidRPr="00D855A5">
              <w:rPr>
                <w:rFonts w:ascii="Arial" w:hAnsi="Arial" w:cs="Arial"/>
              </w:rPr>
              <w:t>MONTHLY RECOVERY TIME OBJECTIVE</w:t>
            </w:r>
          </w:p>
        </w:tc>
        <w:tc>
          <w:tcPr>
            <w:tcW w:w="0" w:type="auto"/>
            <w:vAlign w:val="bottom"/>
          </w:tcPr>
          <w:p w14:paraId="0057DD62"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74E7D49D" w14:textId="77777777" w:rsidTr="006B31B4">
        <w:tc>
          <w:tcPr>
            <w:tcW w:w="0" w:type="auto"/>
          </w:tcPr>
          <w:p w14:paraId="0A44D3AB" w14:textId="77777777" w:rsidR="00C9497A" w:rsidRPr="00D855A5" w:rsidRDefault="00D7474D">
            <w:pPr>
              <w:pStyle w:val="Compact"/>
              <w:rPr>
                <w:rFonts w:ascii="Arial" w:hAnsi="Arial" w:cs="Arial"/>
              </w:rPr>
            </w:pPr>
            <w:r w:rsidRPr="00D855A5">
              <w:rPr>
                <w:rFonts w:ascii="Arial" w:hAnsi="Arial" w:cs="Arial"/>
              </w:rPr>
              <w:t>&gt; 2 hours</w:t>
            </w:r>
          </w:p>
        </w:tc>
        <w:tc>
          <w:tcPr>
            <w:tcW w:w="0" w:type="auto"/>
          </w:tcPr>
          <w:p w14:paraId="0D78F8A7" w14:textId="77777777" w:rsidR="00C9497A" w:rsidRPr="00D855A5" w:rsidRDefault="00D7474D">
            <w:pPr>
              <w:pStyle w:val="Compact"/>
              <w:rPr>
                <w:rFonts w:ascii="Arial" w:hAnsi="Arial" w:cs="Arial"/>
              </w:rPr>
            </w:pPr>
            <w:r w:rsidRPr="00D855A5">
              <w:rPr>
                <w:rFonts w:ascii="Arial" w:hAnsi="Arial" w:cs="Arial"/>
              </w:rPr>
              <w:t>100%</w:t>
            </w:r>
          </w:p>
        </w:tc>
      </w:tr>
    </w:tbl>
    <w:bookmarkEnd w:id="281"/>
    <w:bookmarkEnd w:id="283"/>
    <w:bookmarkEnd w:id="286"/>
    <w:p w14:paraId="7CD482D8" w14:textId="77777777" w:rsidR="00C9497A" w:rsidRPr="00D855A5" w:rsidRDefault="00D7474D" w:rsidP="001A5534">
      <w:pPr>
        <w:pStyle w:val="FirstParagraph"/>
        <w:rPr>
          <w:rFonts w:ascii="Arial" w:hAnsi="Arial" w:cs="Arial"/>
        </w:rPr>
      </w:pPr>
      <w:r w:rsidRPr="00D855A5">
        <w:rPr>
          <w:rFonts w:ascii="Arial" w:hAnsi="Arial" w:cs="Arial"/>
        </w:rPr>
        <w:t xml:space="preserve">    </w:t>
      </w:r>
    </w:p>
    <w:p w14:paraId="7FAC8363" w14:textId="77777777" w:rsidR="001A5534" w:rsidRPr="00D855A5" w:rsidRDefault="001A5534" w:rsidP="001A5534">
      <w:pPr>
        <w:pStyle w:val="Heading1"/>
        <w:rPr>
          <w:rFonts w:ascii="Arial" w:hAnsi="Arial" w:cs="Arial"/>
        </w:rPr>
      </w:pPr>
      <w:bookmarkStart w:id="287" w:name="_Toc63696257"/>
      <w:r w:rsidRPr="00D855A5">
        <w:rPr>
          <w:rFonts w:ascii="Arial" w:hAnsi="Arial" w:cs="Arial"/>
        </w:rPr>
        <w:t>Containers</w:t>
      </w:r>
      <w:bookmarkEnd w:id="287"/>
    </w:p>
    <w:p w14:paraId="183974F6" w14:textId="77777777" w:rsidR="00C9497A" w:rsidRPr="00D855A5" w:rsidRDefault="00D7474D" w:rsidP="00957ECF">
      <w:pPr>
        <w:pStyle w:val="Heading2"/>
        <w:rPr>
          <w:rFonts w:ascii="Arial" w:hAnsi="Arial" w:cs="Arial"/>
        </w:rPr>
      </w:pPr>
      <w:bookmarkStart w:id="288" w:name="_Toc63696258"/>
      <w:bookmarkStart w:id="289" w:name="sla-for-app-service-1"/>
      <w:r w:rsidRPr="00D855A5">
        <w:rPr>
          <w:rFonts w:ascii="Arial" w:hAnsi="Arial" w:cs="Arial"/>
        </w:rPr>
        <w:t>App Service</w:t>
      </w:r>
      <w:bookmarkEnd w:id="288"/>
    </w:p>
    <w:p w14:paraId="6F48CEEA" w14:textId="77777777" w:rsidR="00C9497A" w:rsidRPr="00D855A5" w:rsidRDefault="00D7474D">
      <w:pPr>
        <w:pStyle w:val="BodyText"/>
        <w:rPr>
          <w:rFonts w:ascii="Arial" w:hAnsi="Arial" w:cs="Arial"/>
        </w:rPr>
      </w:pPr>
      <w:r w:rsidRPr="00D855A5">
        <w:rPr>
          <w:rFonts w:ascii="Arial" w:hAnsi="Arial" w:cs="Arial"/>
        </w:rPr>
        <w:t>We guarantee that Apps running in a customer subscription will be available 99.95% of the time. No SLA is provided for Apps under either the Free or Shared tiers.</w:t>
      </w:r>
    </w:p>
    <w:p w14:paraId="5736E722" w14:textId="77777777" w:rsidR="00C9497A" w:rsidRPr="00D855A5" w:rsidRDefault="00D7474D" w:rsidP="00957ECF">
      <w:pPr>
        <w:pStyle w:val="Heading4"/>
        <w:rPr>
          <w:rFonts w:ascii="Arial" w:hAnsi="Arial" w:cs="Arial"/>
        </w:rPr>
      </w:pPr>
      <w:bookmarkStart w:id="290" w:name="the-sla-details-47"/>
      <w:bookmarkStart w:id="291" w:name="additional-definitions-38"/>
      <w:r w:rsidRPr="00D855A5">
        <w:rPr>
          <w:rFonts w:ascii="Arial" w:hAnsi="Arial" w:cs="Arial"/>
        </w:rPr>
        <w:t>Additional Definitions</w:t>
      </w:r>
    </w:p>
    <w:p w14:paraId="704DF491" w14:textId="77777777" w:rsidR="00C9497A" w:rsidRPr="00D855A5" w:rsidRDefault="00D7474D" w:rsidP="0016224D">
      <w:pPr>
        <w:numPr>
          <w:ilvl w:val="0"/>
          <w:numId w:val="320"/>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App has been set to running in Azure during a billing month. Deployment Minutes is measured from when the App was created or Customer initiated an action that would result in running the App to the time Customer initiated an action that would result in stopping or deleting the App.</w:t>
      </w:r>
    </w:p>
    <w:p w14:paraId="79AC4A1F" w14:textId="77777777" w:rsidR="00C9497A" w:rsidRPr="00D855A5" w:rsidRDefault="00D7474D" w:rsidP="0016224D">
      <w:pPr>
        <w:numPr>
          <w:ilvl w:val="0"/>
          <w:numId w:val="320"/>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Apps deployed by Customer in a given Azure subscription during a billing month.</w:t>
      </w:r>
    </w:p>
    <w:p w14:paraId="61A47362" w14:textId="77777777" w:rsidR="00C9497A" w:rsidRPr="00D855A5" w:rsidRDefault="00D7474D" w:rsidP="0016224D">
      <w:pPr>
        <w:numPr>
          <w:ilvl w:val="0"/>
          <w:numId w:val="320"/>
        </w:numPr>
        <w:rPr>
          <w:rFonts w:ascii="Arial" w:hAnsi="Arial" w:cs="Arial"/>
        </w:rPr>
      </w:pPr>
      <w:r w:rsidRPr="00D855A5">
        <w:rPr>
          <w:rFonts w:ascii="Arial" w:hAnsi="Arial" w:cs="Arial"/>
        </w:rPr>
        <w:t>"</w:t>
      </w:r>
      <w:r w:rsidRPr="00D855A5">
        <w:rPr>
          <w:rFonts w:ascii="Arial" w:hAnsi="Arial" w:cs="Arial"/>
          <w:b/>
        </w:rPr>
        <w:t>App</w:t>
      </w:r>
      <w:r w:rsidRPr="00D855A5">
        <w:rPr>
          <w:rFonts w:ascii="Arial" w:hAnsi="Arial" w:cs="Arial"/>
        </w:rPr>
        <w:t>" is a Web App, Mobile App, API App or Logic App deployed by Customer within the App Service, excluding apps in the Free and Shared tiers.</w:t>
      </w:r>
    </w:p>
    <w:p w14:paraId="7CEB54A2" w14:textId="77777777" w:rsidR="00C9497A" w:rsidRPr="00D855A5" w:rsidRDefault="00D7474D" w:rsidP="0016224D">
      <w:pPr>
        <w:numPr>
          <w:ilvl w:val="0"/>
          <w:numId w:val="320"/>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The total accumulated Deployment Minutes, across all Apps deployed by Customer in a given Azure subscription, during which the App is unavailable. A minute is considered unavailable for a given App when there is no connectivity between the App and 21Vianet’s Internet gateway.</w:t>
      </w:r>
    </w:p>
    <w:p w14:paraId="6B1AC97A" w14:textId="77777777" w:rsidR="00C9497A" w:rsidRPr="00D855A5" w:rsidRDefault="00D7474D">
      <w:pPr>
        <w:numPr>
          <w:ilvl w:val="0"/>
          <w:numId w:val="1"/>
        </w:numPr>
        <w:rPr>
          <w:rFonts w:ascii="Arial" w:hAnsi="Arial" w:cs="Arial"/>
        </w:rPr>
      </w:pPr>
      <w:r w:rsidRPr="00D855A5">
        <w:rPr>
          <w:rFonts w:ascii="Arial" w:hAnsi="Arial" w:cs="Arial"/>
          <w:b/>
        </w:rPr>
        <w:t>Monthly Uptime Percentage</w:t>
      </w:r>
      <w:r w:rsidRPr="00D855A5">
        <w:rPr>
          <w:rFonts w:ascii="Arial" w:hAnsi="Arial" w:cs="Arial"/>
        </w:rPr>
        <w:t>The Monthly Uptime Percentage is calculated using the following formula:</w:t>
      </w:r>
    </w:p>
    <w:p w14:paraId="7DB04C9F"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 * 100</w:t>
      </w:r>
    </w:p>
    <w:p w14:paraId="6F7860FA" w14:textId="77777777" w:rsidR="00C9497A" w:rsidRPr="00D855A5" w:rsidRDefault="00D7474D" w:rsidP="0016224D">
      <w:pPr>
        <w:numPr>
          <w:ilvl w:val="0"/>
          <w:numId w:val="320"/>
        </w:numPr>
        <w:rPr>
          <w:rFonts w:ascii="Arial" w:hAnsi="Arial" w:cs="Arial"/>
        </w:rPr>
      </w:pPr>
      <w:r w:rsidRPr="00D855A5">
        <w:rPr>
          <w:rFonts w:ascii="Arial" w:hAnsi="Arial" w:cs="Arial"/>
        </w:rPr>
        <w:t>The following Service Levels and Service Credits are applicable to Customer's use of the App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524004B5" w14:textId="77777777" w:rsidTr="006B31B4">
        <w:tc>
          <w:tcPr>
            <w:tcW w:w="0" w:type="auto"/>
            <w:vAlign w:val="bottom"/>
          </w:tcPr>
          <w:p w14:paraId="782D4257"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7B56F69E"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01455D00" w14:textId="77777777" w:rsidTr="006B31B4">
        <w:tc>
          <w:tcPr>
            <w:tcW w:w="0" w:type="auto"/>
          </w:tcPr>
          <w:p w14:paraId="7D017096" w14:textId="77777777" w:rsidR="00C9497A" w:rsidRPr="00D855A5" w:rsidRDefault="00D7474D">
            <w:pPr>
              <w:pStyle w:val="Compact"/>
              <w:numPr>
                <w:ilvl w:val="0"/>
                <w:numId w:val="1"/>
              </w:numPr>
              <w:rPr>
                <w:rFonts w:ascii="Arial" w:hAnsi="Arial" w:cs="Arial"/>
              </w:rPr>
            </w:pPr>
            <w:r w:rsidRPr="00D855A5">
              <w:rPr>
                <w:rFonts w:ascii="Arial" w:hAnsi="Arial" w:cs="Arial"/>
              </w:rPr>
              <w:t>&lt;99.95%</w:t>
            </w:r>
          </w:p>
        </w:tc>
        <w:tc>
          <w:tcPr>
            <w:tcW w:w="0" w:type="auto"/>
          </w:tcPr>
          <w:p w14:paraId="3B492CB8"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100D2ADB" w14:textId="77777777" w:rsidTr="006B31B4">
        <w:tc>
          <w:tcPr>
            <w:tcW w:w="0" w:type="auto"/>
          </w:tcPr>
          <w:p w14:paraId="5D0D676B"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66456A55"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6431BD38" w14:textId="77777777" w:rsidR="00C9497A" w:rsidRPr="00D855A5" w:rsidRDefault="00D7474D">
      <w:pPr>
        <w:pStyle w:val="FirstParagraph"/>
        <w:rPr>
          <w:rFonts w:ascii="Arial" w:hAnsi="Arial" w:cs="Arial"/>
        </w:rPr>
      </w:pPr>
      <w:r w:rsidRPr="00D855A5">
        <w:rPr>
          <w:rFonts w:ascii="Arial" w:hAnsi="Arial" w:cs="Arial"/>
          <w:b/>
        </w:rPr>
        <w:t>Additional Terms:</w:t>
      </w:r>
      <w:r w:rsidRPr="00D855A5">
        <w:rPr>
          <w:rFonts w:ascii="Arial" w:hAnsi="Arial" w:cs="Arial"/>
        </w:rPr>
        <w:t xml:space="preserve"> Service Credits are applicable only to fees attributable to your use of Web Apps, Mobile Apps, API apps or Logic Apps and not to fees attributable to other types of apps available through the App Service, which are not covered by this SLA.</w:t>
      </w:r>
    </w:p>
    <w:bookmarkEnd w:id="289"/>
    <w:bookmarkEnd w:id="290"/>
    <w:bookmarkEnd w:id="291"/>
    <w:p w14:paraId="6334E6E2" w14:textId="77777777" w:rsidR="00C9497A" w:rsidRPr="00D855A5" w:rsidRDefault="00C9497A">
      <w:pPr>
        <w:pStyle w:val="BodyText"/>
        <w:rPr>
          <w:rFonts w:ascii="Arial" w:hAnsi="Arial" w:cs="Arial"/>
        </w:rPr>
      </w:pPr>
    </w:p>
    <w:p w14:paraId="7F8A4843" w14:textId="77777777" w:rsidR="00C9497A" w:rsidRPr="00D855A5" w:rsidRDefault="00D7474D" w:rsidP="00957ECF">
      <w:pPr>
        <w:pStyle w:val="Heading2"/>
        <w:rPr>
          <w:rFonts w:ascii="Arial" w:hAnsi="Arial" w:cs="Arial"/>
        </w:rPr>
      </w:pPr>
      <w:bookmarkStart w:id="292" w:name="_Toc63696259"/>
      <w:bookmarkStart w:id="293" w:name="sla-for-service-fabric-1"/>
      <w:r w:rsidRPr="00D855A5">
        <w:rPr>
          <w:rFonts w:ascii="Arial" w:hAnsi="Arial" w:cs="Arial"/>
        </w:rPr>
        <w:t>Service Fabric</w:t>
      </w:r>
      <w:bookmarkEnd w:id="292"/>
    </w:p>
    <w:p w14:paraId="77031C36" w14:textId="77777777" w:rsidR="00C9497A" w:rsidRPr="00D855A5" w:rsidRDefault="00D7474D">
      <w:pPr>
        <w:pStyle w:val="FirstParagraph"/>
        <w:rPr>
          <w:rFonts w:ascii="Arial" w:hAnsi="Arial" w:cs="Arial"/>
        </w:rPr>
      </w:pPr>
      <w:bookmarkStart w:id="294" w:name="the-sla-details-48"/>
      <w:r w:rsidRPr="00D855A5">
        <w:rPr>
          <w:rFonts w:ascii="Arial" w:hAnsi="Arial" w:cs="Arial"/>
        </w:rPr>
        <w:t xml:space="preserve">Service Fabric is a free service, therefore, it does not have a financially backed SLA itself.The availability of your Service Fabric cluster is based on the SLA of the underlying virtual machines and storage resources used. Please see the </w:t>
      </w:r>
      <w:hyperlink r:id="rId19">
        <w:r w:rsidRPr="00D855A5">
          <w:rPr>
            <w:rStyle w:val="Hyperlink"/>
            <w:rFonts w:ascii="Arial" w:hAnsi="Arial" w:cs="Arial"/>
          </w:rPr>
          <w:t>Virtual Machine SLA</w:t>
        </w:r>
      </w:hyperlink>
      <w:r w:rsidRPr="00D855A5">
        <w:rPr>
          <w:rFonts w:ascii="Arial" w:hAnsi="Arial" w:cs="Arial"/>
        </w:rPr>
        <w:t xml:space="preserve"> and </w:t>
      </w:r>
      <w:hyperlink r:id="rId20">
        <w:r w:rsidRPr="00D855A5">
          <w:rPr>
            <w:rStyle w:val="Hyperlink"/>
            <w:rFonts w:ascii="Arial" w:hAnsi="Arial" w:cs="Arial"/>
          </w:rPr>
          <w:t>Storage SLA</w:t>
        </w:r>
      </w:hyperlink>
      <w:r w:rsidRPr="00D855A5">
        <w:rPr>
          <w:rFonts w:ascii="Arial" w:hAnsi="Arial" w:cs="Arial"/>
        </w:rPr>
        <w:t xml:space="preserve"> for more details.</w:t>
      </w:r>
    </w:p>
    <w:bookmarkEnd w:id="293"/>
    <w:bookmarkEnd w:id="294"/>
    <w:p w14:paraId="4D5E36C8" w14:textId="77777777" w:rsidR="00C9497A" w:rsidRPr="00D855A5" w:rsidRDefault="00D7474D">
      <w:pPr>
        <w:pStyle w:val="BodyText"/>
        <w:rPr>
          <w:rFonts w:ascii="Arial" w:hAnsi="Arial" w:cs="Arial"/>
        </w:rPr>
      </w:pPr>
      <w:r w:rsidRPr="00D855A5">
        <w:rPr>
          <w:rFonts w:ascii="Arial" w:hAnsi="Arial" w:cs="Arial"/>
        </w:rPr>
        <w:t xml:space="preserve">    </w:t>
      </w:r>
    </w:p>
    <w:p w14:paraId="3268778A" w14:textId="77777777" w:rsidR="00C9497A" w:rsidRPr="00D855A5" w:rsidRDefault="00D7474D">
      <w:pPr>
        <w:pStyle w:val="FirstParagraph"/>
        <w:rPr>
          <w:rFonts w:ascii="Arial" w:hAnsi="Arial" w:cs="Arial"/>
        </w:rPr>
      </w:pPr>
      <w:r w:rsidRPr="00D855A5">
        <w:rPr>
          <w:rFonts w:ascii="Arial" w:hAnsi="Arial" w:cs="Arial"/>
        </w:rPr>
        <w:t xml:space="preserve">    </w:t>
      </w:r>
    </w:p>
    <w:p w14:paraId="6CBEBDA6" w14:textId="77777777" w:rsidR="00C9497A" w:rsidRPr="00D855A5" w:rsidRDefault="00C9497A">
      <w:pPr>
        <w:pStyle w:val="BodyText"/>
        <w:rPr>
          <w:rFonts w:ascii="Arial" w:hAnsi="Arial" w:cs="Arial"/>
        </w:rPr>
      </w:pPr>
    </w:p>
    <w:p w14:paraId="6C7E854F" w14:textId="77777777" w:rsidR="00C9497A" w:rsidRPr="00D855A5" w:rsidRDefault="00D7474D" w:rsidP="00957ECF">
      <w:pPr>
        <w:pStyle w:val="Heading2"/>
        <w:rPr>
          <w:rFonts w:ascii="Arial" w:hAnsi="Arial" w:cs="Arial"/>
        </w:rPr>
      </w:pPr>
      <w:bookmarkStart w:id="295" w:name="_Toc63696260"/>
      <w:bookmarkStart w:id="296" w:name="sla-for-container-registry"/>
      <w:r w:rsidRPr="00D855A5">
        <w:rPr>
          <w:rFonts w:ascii="Arial" w:hAnsi="Arial" w:cs="Arial"/>
        </w:rPr>
        <w:t>Container Registry</w:t>
      </w:r>
      <w:bookmarkEnd w:id="295"/>
    </w:p>
    <w:p w14:paraId="4CCD1937" w14:textId="77777777" w:rsidR="00C9497A" w:rsidRPr="00D855A5" w:rsidRDefault="00D7474D">
      <w:pPr>
        <w:pStyle w:val="BodyText"/>
        <w:rPr>
          <w:rFonts w:ascii="Arial" w:hAnsi="Arial" w:cs="Arial"/>
        </w:rPr>
      </w:pPr>
      <w:r w:rsidRPr="00D855A5">
        <w:rPr>
          <w:rFonts w:ascii="Arial" w:hAnsi="Arial" w:cs="Arial"/>
        </w:rPr>
        <w:t>We guarantee that at least 99.9% of the time Managed Registry will successfully process Registry Transactions. The SLA for Classic Registry is provided through Azure Storage.</w:t>
      </w:r>
    </w:p>
    <w:p w14:paraId="734D3403" w14:textId="77777777" w:rsidR="000B51F5" w:rsidRPr="00D855A5" w:rsidRDefault="000B51F5" w:rsidP="006A7781">
      <w:pPr>
        <w:pStyle w:val="NoSpacing"/>
      </w:pPr>
      <w:bookmarkStart w:id="297" w:name="additional-definitions-39"/>
      <w:bookmarkStart w:id="298" w:name="the-sla-details-49"/>
    </w:p>
    <w:p w14:paraId="73D1398B" w14:textId="77777777" w:rsidR="00C9497A" w:rsidRPr="00D855A5" w:rsidRDefault="00D7474D" w:rsidP="00957ECF">
      <w:pPr>
        <w:pStyle w:val="Heading4"/>
        <w:rPr>
          <w:rFonts w:ascii="Arial" w:hAnsi="Arial" w:cs="Arial"/>
        </w:rPr>
      </w:pPr>
      <w:r w:rsidRPr="00D855A5">
        <w:rPr>
          <w:rFonts w:ascii="Arial" w:hAnsi="Arial" w:cs="Arial"/>
        </w:rPr>
        <w:t>Additional Definitions</w:t>
      </w:r>
    </w:p>
    <w:p w14:paraId="3C997D69" w14:textId="77777777" w:rsidR="00C9497A" w:rsidRPr="00D855A5" w:rsidRDefault="00D7474D">
      <w:pPr>
        <w:pStyle w:val="FirstParagraph"/>
        <w:rPr>
          <w:rFonts w:ascii="Arial" w:hAnsi="Arial" w:cs="Arial"/>
        </w:rPr>
      </w:pPr>
      <w:r w:rsidRPr="00D855A5">
        <w:rPr>
          <w:rFonts w:ascii="Arial" w:hAnsi="Arial" w:cs="Arial"/>
          <w:b/>
        </w:rPr>
        <w:t>"Managed Registry"</w:t>
      </w:r>
      <w:r w:rsidRPr="00D855A5">
        <w:rPr>
          <w:rFonts w:ascii="Arial" w:hAnsi="Arial" w:cs="Arial"/>
        </w:rPr>
        <w:t xml:space="preserve"> is any instance of Basic, Standard or Premium Container Registry.</w:t>
      </w:r>
    </w:p>
    <w:p w14:paraId="676CFEFB" w14:textId="77777777" w:rsidR="00C9497A" w:rsidRPr="00D855A5" w:rsidRDefault="00D7474D">
      <w:pPr>
        <w:pStyle w:val="BodyText"/>
        <w:rPr>
          <w:rFonts w:ascii="Arial" w:hAnsi="Arial" w:cs="Arial"/>
        </w:rPr>
      </w:pPr>
      <w:r w:rsidRPr="00D855A5">
        <w:rPr>
          <w:rFonts w:ascii="Arial" w:hAnsi="Arial" w:cs="Arial"/>
          <w:b/>
        </w:rPr>
        <w:t>"Registry Endpoint"</w:t>
      </w:r>
      <w:r w:rsidRPr="00D855A5">
        <w:rPr>
          <w:rFonts w:ascii="Arial" w:hAnsi="Arial" w:cs="Arial"/>
        </w:rPr>
        <w:t xml:space="preserve"> is the host name from which a given Managed Registry is accessed by clients to perform Container Registry related operations.</w:t>
      </w:r>
    </w:p>
    <w:p w14:paraId="5B7EDB38" w14:textId="77777777" w:rsidR="00C9497A" w:rsidRPr="00D855A5" w:rsidRDefault="00D7474D">
      <w:pPr>
        <w:pStyle w:val="BodyText"/>
        <w:rPr>
          <w:rFonts w:ascii="Arial" w:hAnsi="Arial" w:cs="Arial"/>
        </w:rPr>
      </w:pPr>
      <w:r w:rsidRPr="00D855A5">
        <w:rPr>
          <w:rFonts w:ascii="Arial" w:hAnsi="Arial" w:cs="Arial"/>
          <w:b/>
        </w:rPr>
        <w:t>"Registry Transactions"</w:t>
      </w:r>
      <w:r w:rsidRPr="00D855A5">
        <w:rPr>
          <w:rFonts w:ascii="Arial" w:hAnsi="Arial" w:cs="Arial"/>
        </w:rPr>
        <w:t xml:space="preserve"> is the set of transaction requests sent from the client to the Registry Endpoint.</w:t>
      </w:r>
    </w:p>
    <w:p w14:paraId="2CACCCBC" w14:textId="77777777" w:rsidR="00C9497A" w:rsidRPr="00D855A5" w:rsidRDefault="00D7474D" w:rsidP="00957ECF">
      <w:pPr>
        <w:pStyle w:val="Heading4"/>
        <w:rPr>
          <w:rFonts w:ascii="Arial" w:hAnsi="Arial" w:cs="Arial"/>
        </w:rPr>
      </w:pPr>
      <w:bookmarkStart w:id="299" w:name="X835fec912b8a98a0ad70b80db8998159bfb76cb"/>
      <w:bookmarkEnd w:id="297"/>
      <w:r w:rsidRPr="00D855A5">
        <w:rPr>
          <w:rFonts w:ascii="Arial" w:hAnsi="Arial" w:cs="Arial"/>
        </w:rPr>
        <w:t>Monthly Uptime Calculation and Service Levels for Managed Container Registry</w:t>
      </w:r>
    </w:p>
    <w:p w14:paraId="7C371685" w14:textId="77777777" w:rsidR="00C9497A" w:rsidRPr="00D855A5" w:rsidRDefault="00D7474D">
      <w:pPr>
        <w:pStyle w:val="FirstParagraph"/>
        <w:rPr>
          <w:rFonts w:ascii="Arial" w:hAnsi="Arial" w:cs="Arial"/>
        </w:rPr>
      </w:pPr>
      <w:r w:rsidRPr="00D855A5">
        <w:rPr>
          <w:rFonts w:ascii="Arial" w:hAnsi="Arial" w:cs="Arial"/>
          <w:b/>
        </w:rPr>
        <w:t>"Maximum Available Minutes"</w:t>
      </w:r>
      <w:r w:rsidRPr="00D855A5">
        <w:rPr>
          <w:rFonts w:ascii="Arial" w:hAnsi="Arial" w:cs="Arial"/>
        </w:rPr>
        <w:t xml:space="preserve"> is the total number of minutes that a given Managed Container Registry has been deployed by Customer in a Microsoft subscription during a billing month.</w:t>
      </w:r>
    </w:p>
    <w:p w14:paraId="6867DE6E" w14:textId="77777777" w:rsidR="00C9497A" w:rsidRPr="00D855A5" w:rsidRDefault="00D7474D">
      <w:pPr>
        <w:pStyle w:val="BodyText"/>
        <w:rPr>
          <w:rFonts w:ascii="Arial" w:hAnsi="Arial" w:cs="Arial"/>
        </w:rPr>
      </w:pPr>
      <w:r w:rsidRPr="00D855A5">
        <w:rPr>
          <w:rFonts w:ascii="Arial" w:hAnsi="Arial" w:cs="Arial"/>
          <w:b/>
        </w:rPr>
        <w:t>"Downtime"</w:t>
      </w:r>
      <w:r w:rsidRPr="00D855A5">
        <w:rPr>
          <w:rFonts w:ascii="Arial" w:hAnsi="Arial" w:cs="Arial"/>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791"/>
        <w:gridCol w:w="3683"/>
      </w:tblGrid>
      <w:tr w:rsidR="00C9497A" w:rsidRPr="00D855A5" w14:paraId="40D7461E" w14:textId="77777777" w:rsidTr="006B31B4">
        <w:tc>
          <w:tcPr>
            <w:tcW w:w="0" w:type="auto"/>
            <w:vAlign w:val="bottom"/>
          </w:tcPr>
          <w:p w14:paraId="73CD1460" w14:textId="77777777" w:rsidR="00C9497A" w:rsidRPr="00D855A5" w:rsidRDefault="00D7474D">
            <w:pPr>
              <w:pStyle w:val="Compact"/>
              <w:rPr>
                <w:rFonts w:ascii="Arial" w:hAnsi="Arial" w:cs="Arial"/>
              </w:rPr>
            </w:pPr>
            <w:r w:rsidRPr="00D855A5">
              <w:rPr>
                <w:rFonts w:ascii="Arial" w:hAnsi="Arial" w:cs="Arial"/>
              </w:rPr>
              <w:t>TRANSACTION TYPES</w:t>
            </w:r>
          </w:p>
        </w:tc>
        <w:tc>
          <w:tcPr>
            <w:tcW w:w="0" w:type="auto"/>
            <w:vAlign w:val="bottom"/>
          </w:tcPr>
          <w:p w14:paraId="1D938EBA" w14:textId="77777777" w:rsidR="00C9497A" w:rsidRPr="00D855A5" w:rsidRDefault="00D7474D">
            <w:pPr>
              <w:pStyle w:val="Compact"/>
              <w:rPr>
                <w:rFonts w:ascii="Arial" w:hAnsi="Arial" w:cs="Arial"/>
              </w:rPr>
            </w:pPr>
            <w:r w:rsidRPr="00D855A5">
              <w:rPr>
                <w:rFonts w:ascii="Arial" w:hAnsi="Arial" w:cs="Arial"/>
              </w:rPr>
              <w:t>MAXIMUM PROCESSING TIME</w:t>
            </w:r>
          </w:p>
        </w:tc>
      </w:tr>
      <w:tr w:rsidR="00C9497A" w:rsidRPr="00D855A5" w14:paraId="16FFF783" w14:textId="77777777" w:rsidTr="006B31B4">
        <w:tc>
          <w:tcPr>
            <w:tcW w:w="0" w:type="auto"/>
          </w:tcPr>
          <w:p w14:paraId="1DA9D0DB" w14:textId="77777777" w:rsidR="00C9497A" w:rsidRPr="00D855A5" w:rsidRDefault="00D7474D">
            <w:pPr>
              <w:pStyle w:val="Compact"/>
              <w:rPr>
                <w:rFonts w:ascii="Arial" w:hAnsi="Arial" w:cs="Arial"/>
              </w:rPr>
            </w:pPr>
            <w:r w:rsidRPr="00D855A5">
              <w:rPr>
                <w:rFonts w:ascii="Arial" w:hAnsi="Arial" w:cs="Arial"/>
              </w:rPr>
              <w:t>List (Repository, Manifests, Tags)</w:t>
            </w:r>
          </w:p>
        </w:tc>
        <w:tc>
          <w:tcPr>
            <w:tcW w:w="0" w:type="auto"/>
          </w:tcPr>
          <w:p w14:paraId="16BE20E0" w14:textId="77777777" w:rsidR="00C9497A" w:rsidRPr="00D855A5" w:rsidRDefault="00D7474D">
            <w:pPr>
              <w:pStyle w:val="Compact"/>
              <w:rPr>
                <w:rFonts w:ascii="Arial" w:hAnsi="Arial" w:cs="Arial"/>
              </w:rPr>
            </w:pPr>
            <w:r w:rsidRPr="00D855A5">
              <w:rPr>
                <w:rFonts w:ascii="Arial" w:hAnsi="Arial" w:cs="Arial"/>
              </w:rPr>
              <w:t>8 Minutes</w:t>
            </w:r>
          </w:p>
        </w:tc>
      </w:tr>
      <w:tr w:rsidR="00C9497A" w:rsidRPr="00D855A5" w14:paraId="40DF067F" w14:textId="77777777" w:rsidTr="006B31B4">
        <w:tc>
          <w:tcPr>
            <w:tcW w:w="0" w:type="auto"/>
          </w:tcPr>
          <w:p w14:paraId="74C710AA" w14:textId="77777777" w:rsidR="00C9497A" w:rsidRPr="00D855A5" w:rsidRDefault="00D7474D">
            <w:pPr>
              <w:pStyle w:val="Compact"/>
              <w:rPr>
                <w:rFonts w:ascii="Arial" w:hAnsi="Arial" w:cs="Arial"/>
              </w:rPr>
            </w:pPr>
            <w:r w:rsidRPr="00D855A5">
              <w:rPr>
                <w:rFonts w:ascii="Arial" w:hAnsi="Arial" w:cs="Arial"/>
              </w:rPr>
              <w:t>Others</w:t>
            </w:r>
          </w:p>
        </w:tc>
        <w:tc>
          <w:tcPr>
            <w:tcW w:w="0" w:type="auto"/>
          </w:tcPr>
          <w:p w14:paraId="13D72CD1" w14:textId="77777777" w:rsidR="00C9497A" w:rsidRPr="00D855A5" w:rsidRDefault="00D7474D">
            <w:pPr>
              <w:pStyle w:val="Compact"/>
              <w:rPr>
                <w:rFonts w:ascii="Arial" w:hAnsi="Arial" w:cs="Arial"/>
              </w:rPr>
            </w:pPr>
            <w:r w:rsidRPr="00D855A5">
              <w:rPr>
                <w:rFonts w:ascii="Arial" w:hAnsi="Arial" w:cs="Arial"/>
              </w:rPr>
              <w:t>1 Minute</w:t>
            </w:r>
          </w:p>
        </w:tc>
      </w:tr>
    </w:tbl>
    <w:p w14:paraId="4709154C"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 xml:space="preserve"> for Managed Container Registry is calculated as Maximum Available Minutes less Downtime divided by Maximum Available Minutes.</w:t>
      </w:r>
    </w:p>
    <w:p w14:paraId="4282D24F" w14:textId="77777777" w:rsidR="00C9497A" w:rsidRPr="00D855A5" w:rsidRDefault="00D7474D">
      <w:pPr>
        <w:pStyle w:val="BodyText"/>
        <w:rPr>
          <w:rFonts w:ascii="Arial" w:hAnsi="Arial" w:cs="Arial"/>
        </w:rPr>
      </w:pPr>
      <w:r w:rsidRPr="00D855A5">
        <w:rPr>
          <w:rFonts w:ascii="Arial" w:hAnsi="Arial" w:cs="Arial"/>
        </w:rPr>
        <w:t>Monthly Uptime Percentage is represented by the following formula:</w:t>
      </w:r>
    </w:p>
    <w:p w14:paraId="2FCB0867" w14:textId="77777777" w:rsidR="00C9497A" w:rsidRPr="00D855A5" w:rsidRDefault="00D7474D">
      <w:pPr>
        <w:pStyle w:val="BodyText"/>
        <w:rPr>
          <w:rFonts w:ascii="Arial" w:hAnsi="Arial" w:cs="Arial"/>
        </w:rPr>
      </w:pPr>
      <w:r w:rsidRPr="00D855A5">
        <w:rPr>
          <w:rFonts w:ascii="Arial" w:hAnsi="Arial" w:cs="Arial"/>
        </w:rPr>
        <w:t>Monthly Uptime % = (Maximum Available Minutes – Downtime) / Maximum Available Minutes X 100</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32C3E5CF" w14:textId="77777777" w:rsidTr="006B31B4">
        <w:tc>
          <w:tcPr>
            <w:tcW w:w="0" w:type="auto"/>
            <w:vAlign w:val="bottom"/>
          </w:tcPr>
          <w:p w14:paraId="1B0E19E2"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0703AB00"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55E67C4C" w14:textId="77777777" w:rsidTr="006B31B4">
        <w:tc>
          <w:tcPr>
            <w:tcW w:w="0" w:type="auto"/>
          </w:tcPr>
          <w:p w14:paraId="205402A1" w14:textId="77777777" w:rsidR="00C9497A" w:rsidRPr="00D855A5" w:rsidRDefault="00D7474D">
            <w:pPr>
              <w:pStyle w:val="Compact"/>
              <w:rPr>
                <w:rFonts w:ascii="Arial" w:hAnsi="Arial" w:cs="Arial"/>
              </w:rPr>
            </w:pPr>
            <w:r w:rsidRPr="00D855A5">
              <w:rPr>
                <w:rFonts w:ascii="Arial" w:hAnsi="Arial" w:cs="Arial"/>
              </w:rPr>
              <w:t>&lt; 99.9%</w:t>
            </w:r>
          </w:p>
        </w:tc>
        <w:tc>
          <w:tcPr>
            <w:tcW w:w="0" w:type="auto"/>
          </w:tcPr>
          <w:p w14:paraId="51F59874"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58415E02" w14:textId="77777777" w:rsidTr="006B31B4">
        <w:tc>
          <w:tcPr>
            <w:tcW w:w="0" w:type="auto"/>
          </w:tcPr>
          <w:p w14:paraId="063B4781" w14:textId="77777777" w:rsidR="00C9497A" w:rsidRPr="00D855A5" w:rsidRDefault="00D7474D">
            <w:pPr>
              <w:pStyle w:val="Compact"/>
              <w:rPr>
                <w:rFonts w:ascii="Arial" w:hAnsi="Arial" w:cs="Arial"/>
              </w:rPr>
            </w:pPr>
            <w:r w:rsidRPr="00D855A5">
              <w:rPr>
                <w:rFonts w:ascii="Arial" w:hAnsi="Arial" w:cs="Arial"/>
              </w:rPr>
              <w:t>&lt; 99%</w:t>
            </w:r>
          </w:p>
        </w:tc>
        <w:tc>
          <w:tcPr>
            <w:tcW w:w="0" w:type="auto"/>
          </w:tcPr>
          <w:p w14:paraId="2B32D5D0" w14:textId="77777777" w:rsidR="00C9497A" w:rsidRPr="00D855A5" w:rsidRDefault="00D7474D">
            <w:pPr>
              <w:pStyle w:val="Compact"/>
              <w:rPr>
                <w:rFonts w:ascii="Arial" w:hAnsi="Arial" w:cs="Arial"/>
              </w:rPr>
            </w:pPr>
            <w:r w:rsidRPr="00D855A5">
              <w:rPr>
                <w:rFonts w:ascii="Arial" w:hAnsi="Arial" w:cs="Arial"/>
              </w:rPr>
              <w:t>25%</w:t>
            </w:r>
          </w:p>
        </w:tc>
      </w:tr>
    </w:tbl>
    <w:bookmarkEnd w:id="296"/>
    <w:bookmarkEnd w:id="298"/>
    <w:bookmarkEnd w:id="299"/>
    <w:p w14:paraId="5EC05D93" w14:textId="77777777" w:rsidR="00C9497A" w:rsidRPr="00D855A5" w:rsidRDefault="00D7474D">
      <w:pPr>
        <w:pStyle w:val="BodyText"/>
        <w:rPr>
          <w:rFonts w:ascii="Arial" w:hAnsi="Arial" w:cs="Arial"/>
        </w:rPr>
      </w:pPr>
      <w:r w:rsidRPr="00D855A5">
        <w:rPr>
          <w:rFonts w:ascii="Arial" w:hAnsi="Arial" w:cs="Arial"/>
        </w:rPr>
        <w:t xml:space="preserve">    </w:t>
      </w:r>
    </w:p>
    <w:p w14:paraId="14D2AAFE" w14:textId="77777777" w:rsidR="00C9497A" w:rsidRPr="00D855A5" w:rsidRDefault="00C9497A">
      <w:pPr>
        <w:pStyle w:val="BodyText"/>
        <w:rPr>
          <w:rFonts w:ascii="Arial" w:hAnsi="Arial" w:cs="Arial"/>
        </w:rPr>
      </w:pPr>
    </w:p>
    <w:p w14:paraId="70F69CE6" w14:textId="77777777" w:rsidR="00C9497A" w:rsidRPr="00D855A5" w:rsidRDefault="00D7474D" w:rsidP="00957ECF">
      <w:pPr>
        <w:pStyle w:val="Heading2"/>
        <w:rPr>
          <w:rFonts w:ascii="Arial" w:hAnsi="Arial" w:cs="Arial"/>
        </w:rPr>
      </w:pPr>
      <w:bookmarkStart w:id="300" w:name="_Toc63696261"/>
      <w:bookmarkStart w:id="301" w:name="sla-for-container-instances"/>
      <w:r w:rsidRPr="00D855A5">
        <w:rPr>
          <w:rFonts w:ascii="Arial" w:hAnsi="Arial" w:cs="Arial"/>
        </w:rPr>
        <w:t>Container Instances</w:t>
      </w:r>
      <w:bookmarkEnd w:id="300"/>
    </w:p>
    <w:p w14:paraId="3FEE2076" w14:textId="77777777" w:rsidR="00C9497A" w:rsidRPr="00D855A5" w:rsidRDefault="00D7474D">
      <w:pPr>
        <w:pStyle w:val="BodyText"/>
        <w:rPr>
          <w:rFonts w:ascii="Arial" w:hAnsi="Arial" w:cs="Arial"/>
        </w:rPr>
      </w:pPr>
      <w:r w:rsidRPr="00D855A5">
        <w:rPr>
          <w:rFonts w:ascii="Arial" w:hAnsi="Arial" w:cs="Arial"/>
        </w:rPr>
        <w:t>For any Container Group, we guarantee you will have Connectivity at least 99.9% of the time.</w:t>
      </w:r>
    </w:p>
    <w:p w14:paraId="2D6020EA" w14:textId="77777777" w:rsidR="00C9497A" w:rsidRPr="00D855A5" w:rsidRDefault="00D7474D" w:rsidP="00957ECF">
      <w:pPr>
        <w:pStyle w:val="Heading4"/>
        <w:rPr>
          <w:rFonts w:ascii="Arial" w:hAnsi="Arial" w:cs="Arial"/>
        </w:rPr>
      </w:pPr>
      <w:bookmarkStart w:id="302" w:name="additional-definitions-40"/>
      <w:bookmarkStart w:id="303" w:name="the-sla-details-50"/>
      <w:r w:rsidRPr="00D855A5">
        <w:rPr>
          <w:rFonts w:ascii="Arial" w:hAnsi="Arial" w:cs="Arial"/>
        </w:rPr>
        <w:t>Additional Definitions</w:t>
      </w:r>
    </w:p>
    <w:p w14:paraId="5BDB86E0" w14:textId="77777777" w:rsidR="00C9497A" w:rsidRPr="00D855A5" w:rsidRDefault="00D7474D">
      <w:pPr>
        <w:pStyle w:val="FirstParagraph"/>
        <w:rPr>
          <w:rFonts w:ascii="Arial" w:hAnsi="Arial" w:cs="Arial"/>
        </w:rPr>
      </w:pPr>
      <w:r w:rsidRPr="00D855A5">
        <w:rPr>
          <w:rFonts w:ascii="Arial" w:hAnsi="Arial" w:cs="Arial"/>
          <w:b/>
        </w:rPr>
        <w:t>"Connectivity"</w:t>
      </w:r>
      <w:r w:rsidRPr="00D855A5">
        <w:rPr>
          <w:rFonts w:ascii="Arial" w:hAnsi="Arial" w:cs="Arial"/>
        </w:rPr>
        <w:t xml:space="preserve"> is bi-directional network traffic between the Container Group and other IP addresses using TCP or UDP network protocols in which the Container Group is configured for allowed traffic.</w:t>
      </w:r>
    </w:p>
    <w:p w14:paraId="0FD21F5D" w14:textId="77777777" w:rsidR="00C9497A" w:rsidRPr="00D855A5" w:rsidRDefault="00D7474D">
      <w:pPr>
        <w:pStyle w:val="BodyText"/>
        <w:rPr>
          <w:rFonts w:ascii="Arial" w:hAnsi="Arial" w:cs="Arial"/>
        </w:rPr>
      </w:pPr>
      <w:r w:rsidRPr="00D855A5">
        <w:rPr>
          <w:rFonts w:ascii="Arial" w:hAnsi="Arial" w:cs="Arial"/>
          <w:b/>
        </w:rPr>
        <w:t>"Container Group"</w:t>
      </w:r>
      <w:r w:rsidRPr="00D855A5">
        <w:rPr>
          <w:rFonts w:ascii="Arial" w:hAnsi="Arial" w:cs="Arial"/>
        </w:rPr>
        <w:t xml:space="preserve"> is a collection of co-located containers that shares the same lifecycle and networking resources.</w:t>
      </w:r>
    </w:p>
    <w:p w14:paraId="0B09DA0D" w14:textId="77777777" w:rsidR="00C9497A" w:rsidRPr="00D855A5" w:rsidRDefault="00D7474D" w:rsidP="00957ECF">
      <w:pPr>
        <w:pStyle w:val="Heading4"/>
        <w:rPr>
          <w:rFonts w:ascii="Arial" w:hAnsi="Arial" w:cs="Arial"/>
        </w:rPr>
      </w:pPr>
      <w:bookmarkStart w:id="304" w:name="Xfd0e2fd09096fe84f0beb6fdb6c3ccd9320ccc5"/>
      <w:bookmarkEnd w:id="302"/>
      <w:r w:rsidRPr="00D855A5">
        <w:rPr>
          <w:rFonts w:ascii="Arial" w:hAnsi="Arial" w:cs="Arial"/>
        </w:rPr>
        <w:t>Monthly Uptime Calculation and Service Levels for Container Group</w:t>
      </w:r>
    </w:p>
    <w:p w14:paraId="13FEDF18" w14:textId="77777777" w:rsidR="00C9497A" w:rsidRPr="00D855A5" w:rsidRDefault="00D7474D">
      <w:pPr>
        <w:pStyle w:val="FirstParagraph"/>
        <w:rPr>
          <w:rFonts w:ascii="Arial" w:hAnsi="Arial" w:cs="Arial"/>
        </w:rPr>
      </w:pPr>
      <w:r w:rsidRPr="00D855A5">
        <w:rPr>
          <w:rFonts w:ascii="Arial" w:hAnsi="Arial" w:cs="Arial"/>
          <w:b/>
        </w:rPr>
        <w:t>"Maximum Available Minutes"</w:t>
      </w:r>
      <w:r w:rsidRPr="00D855A5">
        <w:rPr>
          <w:rFonts w:ascii="Arial" w:hAnsi="Arial" w:cs="Arial"/>
        </w:rPr>
        <w:t xml:space="preserve"> is the total number of minutes that a given Container Group has been deployed by Customer in a Azure subscription during a billing month. Maximum Available Minutes is measured from Customer action that results in starting a given Container Group to the time Customer action that results in stopping or deleting a given Container Group.</w:t>
      </w:r>
    </w:p>
    <w:p w14:paraId="33C1624D" w14:textId="77777777" w:rsidR="00C9497A" w:rsidRPr="00D855A5" w:rsidRDefault="00D7474D">
      <w:pPr>
        <w:pStyle w:val="BodyText"/>
        <w:rPr>
          <w:rFonts w:ascii="Arial" w:hAnsi="Arial" w:cs="Arial"/>
        </w:rPr>
      </w:pPr>
      <w:r w:rsidRPr="00D855A5">
        <w:rPr>
          <w:rFonts w:ascii="Arial" w:hAnsi="Arial" w:cs="Arial"/>
          <w:b/>
        </w:rPr>
        <w:t>"Downtime"</w:t>
      </w:r>
      <w:r w:rsidRPr="00D855A5">
        <w:rPr>
          <w:rFonts w:ascii="Arial" w:hAnsi="Arial" w:cs="Arial"/>
        </w:rPr>
        <w:t xml:space="preserve"> is the total number of minutes within Maximum Available Minutes that have no Connectivity.</w:t>
      </w:r>
    </w:p>
    <w:p w14:paraId="1CE501DC"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 xml:space="preserve"> for a given Container Group is calculated as Maximum Available Minutes less Downtime divided by Maximum Available Minutes multiplied by 100.</w:t>
      </w:r>
    </w:p>
    <w:p w14:paraId="18851F41" w14:textId="77777777" w:rsidR="00C9497A" w:rsidRPr="00D855A5" w:rsidRDefault="00D7474D">
      <w:pPr>
        <w:pStyle w:val="BodyText"/>
        <w:rPr>
          <w:rFonts w:ascii="Arial" w:hAnsi="Arial" w:cs="Arial"/>
        </w:rPr>
      </w:pPr>
      <w:r w:rsidRPr="00D855A5">
        <w:rPr>
          <w:rFonts w:ascii="Arial" w:hAnsi="Arial" w:cs="Arial"/>
        </w:rPr>
        <w:t>Monthly Uptime Percentage is represented by the following formula:</w:t>
      </w:r>
    </w:p>
    <w:p w14:paraId="460CBB48" w14:textId="77777777" w:rsidR="00C9497A" w:rsidRPr="00D855A5" w:rsidRDefault="00D7474D">
      <w:pPr>
        <w:pStyle w:val="BodyText"/>
        <w:rPr>
          <w:rFonts w:ascii="Arial" w:hAnsi="Arial" w:cs="Arial"/>
        </w:rPr>
      </w:pPr>
      <w:r w:rsidRPr="00D855A5">
        <w:rPr>
          <w:rFonts w:ascii="Arial" w:hAnsi="Arial" w:cs="Arial"/>
        </w:rPr>
        <w:t>Monthly Uptime % = (Maximum Available Minutes – Downtime) / Maximum Available Minutes X 100</w:t>
      </w:r>
    </w:p>
    <w:p w14:paraId="71799B9C" w14:textId="77777777" w:rsidR="00C9497A" w:rsidRPr="00D855A5" w:rsidRDefault="00D7474D">
      <w:pPr>
        <w:pStyle w:val="BodyText"/>
        <w:rPr>
          <w:rFonts w:ascii="Arial" w:hAnsi="Arial" w:cs="Arial"/>
        </w:rPr>
      </w:pPr>
      <w:r w:rsidRPr="00D855A5">
        <w:rPr>
          <w:rFonts w:ascii="Arial" w:hAnsi="Arial" w:cs="Arial"/>
        </w:rPr>
        <w:t>The following Service Levels and Service Credit are applicable to Customer’s use of Container Group</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1FDC39C6" w14:textId="77777777" w:rsidTr="006B31B4">
        <w:tc>
          <w:tcPr>
            <w:tcW w:w="0" w:type="auto"/>
            <w:vAlign w:val="bottom"/>
          </w:tcPr>
          <w:p w14:paraId="6153A36F"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60B1CB97"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6B8FBC47" w14:textId="77777777" w:rsidTr="006B31B4">
        <w:tc>
          <w:tcPr>
            <w:tcW w:w="0" w:type="auto"/>
          </w:tcPr>
          <w:p w14:paraId="5EA11334" w14:textId="77777777" w:rsidR="00C9497A" w:rsidRPr="00D855A5" w:rsidRDefault="00D7474D">
            <w:pPr>
              <w:pStyle w:val="Compact"/>
              <w:rPr>
                <w:rFonts w:ascii="Arial" w:hAnsi="Arial" w:cs="Arial"/>
              </w:rPr>
            </w:pPr>
            <w:r w:rsidRPr="00D855A5">
              <w:rPr>
                <w:rFonts w:ascii="Arial" w:hAnsi="Arial" w:cs="Arial"/>
              </w:rPr>
              <w:t>&lt; 99.9%</w:t>
            </w:r>
          </w:p>
        </w:tc>
        <w:tc>
          <w:tcPr>
            <w:tcW w:w="0" w:type="auto"/>
          </w:tcPr>
          <w:p w14:paraId="646AAD85"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03C40AC9" w14:textId="77777777" w:rsidTr="006B31B4">
        <w:tc>
          <w:tcPr>
            <w:tcW w:w="0" w:type="auto"/>
          </w:tcPr>
          <w:p w14:paraId="0436DE64" w14:textId="77777777" w:rsidR="00C9497A" w:rsidRPr="00D855A5" w:rsidRDefault="00D7474D">
            <w:pPr>
              <w:pStyle w:val="Compact"/>
              <w:rPr>
                <w:rFonts w:ascii="Arial" w:hAnsi="Arial" w:cs="Arial"/>
              </w:rPr>
            </w:pPr>
            <w:r w:rsidRPr="00D855A5">
              <w:rPr>
                <w:rFonts w:ascii="Arial" w:hAnsi="Arial" w:cs="Arial"/>
              </w:rPr>
              <w:t>&lt; 99%</w:t>
            </w:r>
          </w:p>
        </w:tc>
        <w:tc>
          <w:tcPr>
            <w:tcW w:w="0" w:type="auto"/>
          </w:tcPr>
          <w:p w14:paraId="47FE59B3" w14:textId="77777777" w:rsidR="00C9497A" w:rsidRPr="00D855A5" w:rsidRDefault="00D7474D">
            <w:pPr>
              <w:pStyle w:val="Compact"/>
              <w:rPr>
                <w:rFonts w:ascii="Arial" w:hAnsi="Arial" w:cs="Arial"/>
              </w:rPr>
            </w:pPr>
            <w:r w:rsidRPr="00D855A5">
              <w:rPr>
                <w:rFonts w:ascii="Arial" w:hAnsi="Arial" w:cs="Arial"/>
              </w:rPr>
              <w:t>25%</w:t>
            </w:r>
          </w:p>
        </w:tc>
      </w:tr>
    </w:tbl>
    <w:bookmarkEnd w:id="301"/>
    <w:bookmarkEnd w:id="303"/>
    <w:bookmarkEnd w:id="304"/>
    <w:p w14:paraId="12DE83EF" w14:textId="4E021B43" w:rsidR="00C9497A" w:rsidRDefault="00D7474D" w:rsidP="001A5534">
      <w:pPr>
        <w:pStyle w:val="BodyText"/>
        <w:rPr>
          <w:rFonts w:ascii="Arial" w:hAnsi="Arial" w:cs="Arial"/>
        </w:rPr>
      </w:pPr>
      <w:r w:rsidRPr="00D855A5">
        <w:rPr>
          <w:rFonts w:ascii="Arial" w:hAnsi="Arial" w:cs="Arial"/>
        </w:rPr>
        <w:t xml:space="preserve"> </w:t>
      </w:r>
    </w:p>
    <w:p w14:paraId="39FD9A45" w14:textId="2324729E" w:rsidR="006D330F" w:rsidRDefault="006D330F" w:rsidP="006D330F">
      <w:pPr>
        <w:pStyle w:val="Heading2"/>
        <w:rPr>
          <w:rFonts w:ascii="Arial" w:hAnsi="Arial" w:cs="Arial"/>
        </w:rPr>
      </w:pPr>
      <w:bookmarkStart w:id="305" w:name="_Toc63696262"/>
      <w:r w:rsidRPr="006D330F">
        <w:rPr>
          <w:rFonts w:ascii="Arial" w:hAnsi="Arial" w:cs="Arial"/>
        </w:rPr>
        <w:t>Azure Kubernetes Service (AKS)</w:t>
      </w:r>
      <w:bookmarkEnd w:id="305"/>
    </w:p>
    <w:p w14:paraId="484DDAAF" w14:textId="54654C56" w:rsidR="006D330F" w:rsidRDefault="006D330F" w:rsidP="006D330F">
      <w:pPr>
        <w:pStyle w:val="BodyText"/>
        <w:rPr>
          <w:rFonts w:ascii="Arial" w:hAnsi="Arial" w:cs="Segoe UI"/>
          <w:color w:val="1A1A1A"/>
        </w:rPr>
      </w:pPr>
      <w:r w:rsidRPr="006D330F">
        <w:rPr>
          <w:rFonts w:ascii="Arial" w:hAnsi="Arial" w:cs="Segoe UI"/>
          <w:color w:val="1A1A1A"/>
        </w:rPr>
        <w:t>For customers who have purchased an Azure Kubernetes Service (AKS) Uptime SLA, we guarantee uptime of 99.95% for the Kubernetes API Server for AKS Clusters that use Azure Availability Zone and 99.9% for AKS Clusters that do not use Azure Availability Zone.</w:t>
      </w:r>
    </w:p>
    <w:p w14:paraId="3FEF7195" w14:textId="5FE53FD6" w:rsidR="006D330F" w:rsidRDefault="006D330F" w:rsidP="006A7781">
      <w:pPr>
        <w:pStyle w:val="Heading4"/>
        <w:rPr>
          <w:rFonts w:ascii="Arial" w:hAnsi="Arial" w:cs="Segoe UI"/>
          <w:color w:val="1A1A1A"/>
        </w:rPr>
      </w:pPr>
      <w:r w:rsidRPr="006D330F">
        <w:rPr>
          <w:rFonts w:ascii="Arial" w:hAnsi="Arial" w:cs="Segoe UI"/>
          <w:color w:val="1A1A1A"/>
        </w:rPr>
        <w:t>Additional Definitions</w:t>
      </w:r>
    </w:p>
    <w:p w14:paraId="1455D577"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Style w:val="Strong"/>
          <w:rFonts w:ascii="Arial" w:hAnsi="Arial" w:cs="Segoe UI"/>
          <w:color w:val="1A1A1A"/>
        </w:rPr>
        <w:t>"Azure Kubernetes Service (AKS) Cluster"</w:t>
      </w:r>
      <w:r w:rsidRPr="006D330F">
        <w:rPr>
          <w:rFonts w:ascii="Arial" w:hAnsi="Arial" w:cs="Segoe UI"/>
          <w:color w:val="1A1A1A"/>
        </w:rPr>
        <w:t>A Kubernetes cluster is divided into two components:</w:t>
      </w:r>
    </w:p>
    <w:p w14:paraId="3BEAFE63" w14:textId="77777777" w:rsidR="006D330F" w:rsidRPr="006D330F" w:rsidRDefault="006D330F" w:rsidP="006D330F">
      <w:pPr>
        <w:numPr>
          <w:ilvl w:val="0"/>
          <w:numId w:val="471"/>
        </w:numPr>
        <w:spacing w:before="180" w:after="180"/>
        <w:rPr>
          <w:rFonts w:ascii="Arial" w:hAnsi="Arial" w:cs="Segoe UI"/>
          <w:color w:val="1A1A1A"/>
        </w:rPr>
      </w:pPr>
      <w:r w:rsidRPr="006D330F">
        <w:rPr>
          <w:rFonts w:ascii="Arial" w:hAnsi="Arial" w:cs="Segoe UI"/>
          <w:color w:val="1A1A1A"/>
        </w:rPr>
        <w:t>Control plane nodes provide the core Kubernetes services and orchestration of application workloads.</w:t>
      </w:r>
    </w:p>
    <w:p w14:paraId="412DF2BB" w14:textId="77777777" w:rsidR="006D330F" w:rsidRPr="006D330F" w:rsidRDefault="006D330F" w:rsidP="006D330F">
      <w:pPr>
        <w:numPr>
          <w:ilvl w:val="0"/>
          <w:numId w:val="471"/>
        </w:numPr>
        <w:spacing w:before="180" w:after="180"/>
        <w:rPr>
          <w:rFonts w:ascii="Arial" w:hAnsi="Arial" w:cs="Segoe UI"/>
          <w:color w:val="1A1A1A"/>
        </w:rPr>
      </w:pPr>
      <w:r w:rsidRPr="006D330F">
        <w:rPr>
          <w:rFonts w:ascii="Arial" w:hAnsi="Arial" w:cs="Segoe UI"/>
          <w:color w:val="1A1A1A"/>
        </w:rPr>
        <w:t>Nodes run application workloads.</w:t>
      </w:r>
    </w:p>
    <w:p w14:paraId="1AC5D6D0"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Style w:val="Strong"/>
          <w:rFonts w:ascii="Arial" w:hAnsi="Arial" w:cs="Segoe UI"/>
          <w:color w:val="1A1A1A"/>
        </w:rPr>
        <w:t>"Kubernetes API Server"</w:t>
      </w:r>
      <w:r w:rsidRPr="006D330F">
        <w:rPr>
          <w:rFonts w:ascii="Arial" w:hAnsi="Arial" w:cs="Segoe UI"/>
          <w:color w:val="1A1A1A"/>
        </w:rPr>
        <w:t>When you create a Azure Kubernetes Service (AKS) Cluster, a control plane is automatically created and configured. The control plane includes the API Server that exposes the underlying Kubernetes API.</w:t>
      </w:r>
    </w:p>
    <w:p w14:paraId="32CEAC1A"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Style w:val="Strong"/>
          <w:rFonts w:ascii="Arial" w:hAnsi="Arial" w:cs="Segoe UI"/>
          <w:color w:val="1A1A1A"/>
        </w:rPr>
        <w:t>"Availability Zone"</w:t>
      </w:r>
      <w:r w:rsidRPr="006D330F">
        <w:rPr>
          <w:rFonts w:ascii="Arial" w:hAnsi="Arial" w:cs="Segoe UI"/>
          <w:color w:val="1A1A1A"/>
        </w:rPr>
        <w:t>is a fault-isolated area within an Azure region, providing redundant power, cooling, and networking.</w:t>
      </w:r>
    </w:p>
    <w:p w14:paraId="3DAD2050" w14:textId="77777777" w:rsidR="006D330F" w:rsidRPr="006D330F" w:rsidRDefault="006D330F" w:rsidP="006A7781">
      <w:pPr>
        <w:pStyle w:val="Heading4"/>
        <w:rPr>
          <w:rFonts w:ascii="Arial" w:hAnsi="Arial" w:cs="Segoe UI"/>
          <w:color w:val="1A1A1A"/>
        </w:rPr>
      </w:pPr>
      <w:r w:rsidRPr="006D330F">
        <w:rPr>
          <w:rFonts w:ascii="Arial" w:hAnsi="Arial" w:cs="Segoe UI"/>
          <w:color w:val="1A1A1A"/>
        </w:rPr>
        <w:t>Monthly Uptime Calculation and Service Levels for AKS Clusters that use Availability Zones</w:t>
      </w:r>
    </w:p>
    <w:p w14:paraId="35BD5FC0"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Style w:val="Strong"/>
          <w:rFonts w:ascii="Arial" w:hAnsi="Arial" w:cs="Segoe UI"/>
          <w:color w:val="1A1A1A"/>
        </w:rPr>
        <w:t>"Maximum Available Minutes"</w:t>
      </w:r>
      <w:r w:rsidRPr="006D330F">
        <w:rPr>
          <w:rFonts w:ascii="Arial" w:hAnsi="Arial" w:cs="Segoe UI"/>
          <w:color w:val="1A1A1A"/>
        </w:rPr>
        <w:t>is the total accumulated minutes of an Availability Zone enabled AKS Cluster to the time Customer has initiated an action to stop or delete the AKS Cluster during a billing month.</w:t>
      </w:r>
    </w:p>
    <w:p w14:paraId="3D0F158D"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Style w:val="Strong"/>
          <w:rFonts w:ascii="Arial" w:hAnsi="Arial" w:cs="Segoe UI"/>
          <w:color w:val="1A1A1A"/>
        </w:rPr>
        <w:t>"Downtime"</w:t>
      </w:r>
      <w:r w:rsidRPr="006D330F">
        <w:rPr>
          <w:rFonts w:ascii="Arial" w:hAnsi="Arial" w:cs="Segoe UI"/>
          <w:color w:val="1A1A1A"/>
        </w:rPr>
        <w:t>is the total accumulated minutes that are part of Maximum Available Minutes with no connectivity to Kubernetes API Server from provisioned Availability Zone enabled AKS Cluster in the region.</w:t>
      </w:r>
    </w:p>
    <w:p w14:paraId="06BAA309"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Style w:val="Strong"/>
          <w:rFonts w:ascii="Arial" w:hAnsi="Arial" w:cs="Segoe UI"/>
          <w:color w:val="1A1A1A"/>
        </w:rPr>
        <w:t>"Monthly Uptime Percentage"</w:t>
      </w:r>
      <w:r w:rsidRPr="006D330F">
        <w:rPr>
          <w:rFonts w:ascii="Arial" w:hAnsi="Arial" w:cs="Segoe UI"/>
          <w:color w:val="1A1A1A"/>
        </w:rPr>
        <w:t>for Availability Zone enabled AKS Clusters is calculated as Maximum Available Minutes less Downtime divided by Maximum Available Minutes in a billing month for a given Microsoft Azure subscription. Monthly Uptime Percentage is represented by the following formula:</w:t>
      </w:r>
    </w:p>
    <w:p w14:paraId="410D3775"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Fonts w:ascii="Arial" w:hAnsi="Arial" w:cs="Segoe UI"/>
          <w:color w:val="1A1A1A"/>
        </w:rPr>
        <w:t>Monthly Uptime % = (Maximum Available Minutes – Downtime) / Maximum Available Minutes X 100</w:t>
      </w:r>
    </w:p>
    <w:p w14:paraId="33155D45"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Fonts w:ascii="Arial" w:hAnsi="Arial" w:cs="Segoe UI"/>
          <w:color w:val="1A1A1A"/>
        </w:rPr>
        <w:t>The following Service Levels and Service Credits are applicable to Customer’s use of AKS Clusters that have Availability Zones enabled in the region:</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8"/>
        <w:gridCol w:w="2464"/>
      </w:tblGrid>
      <w:tr w:rsidR="006D330F" w:rsidRPr="006D330F" w14:paraId="000EDD55" w14:textId="77777777" w:rsidTr="006D330F">
        <w:trPr>
          <w:tblHeader/>
        </w:trPr>
        <w:tc>
          <w:tcPr>
            <w:tcW w:w="0" w:type="auto"/>
            <w:tcMar>
              <w:top w:w="0" w:type="dxa"/>
              <w:left w:w="225" w:type="dxa"/>
              <w:bottom w:w="0" w:type="dxa"/>
              <w:right w:w="225" w:type="dxa"/>
            </w:tcMar>
            <w:vAlign w:val="center"/>
            <w:hideMark/>
          </w:tcPr>
          <w:p w14:paraId="785E0FB2" w14:textId="77777777" w:rsidR="006D330F" w:rsidRPr="006D330F" w:rsidRDefault="006D330F" w:rsidP="006D330F">
            <w:pPr>
              <w:spacing w:after="0" w:line="360" w:lineRule="atLeast"/>
              <w:jc w:val="center"/>
              <w:rPr>
                <w:rFonts w:ascii="Arial" w:eastAsia="Times New Roman" w:hAnsi="Arial" w:cs="Segoe UI"/>
                <w:color w:val="1A1A1A"/>
                <w:lang w:eastAsia="zh-CN"/>
              </w:rPr>
            </w:pPr>
            <w:r w:rsidRPr="006D330F">
              <w:rPr>
                <w:rFonts w:ascii="Arial" w:eastAsia="Times New Roman" w:hAnsi="Arial" w:cs="Segoe UI"/>
                <w:color w:val="1A1A1A"/>
                <w:lang w:eastAsia="zh-CN"/>
              </w:rPr>
              <w:t>MONTHLY UPTIME PERCENTAGE</w:t>
            </w:r>
          </w:p>
        </w:tc>
        <w:tc>
          <w:tcPr>
            <w:tcW w:w="0" w:type="auto"/>
            <w:tcMar>
              <w:top w:w="0" w:type="dxa"/>
              <w:left w:w="225" w:type="dxa"/>
              <w:bottom w:w="0" w:type="dxa"/>
              <w:right w:w="225" w:type="dxa"/>
            </w:tcMar>
            <w:vAlign w:val="center"/>
            <w:hideMark/>
          </w:tcPr>
          <w:p w14:paraId="4B8D1FEE" w14:textId="77777777" w:rsidR="006D330F" w:rsidRPr="006D330F" w:rsidRDefault="006D330F" w:rsidP="006D330F">
            <w:pPr>
              <w:spacing w:after="0" w:line="360" w:lineRule="atLeast"/>
              <w:jc w:val="center"/>
              <w:rPr>
                <w:rFonts w:ascii="Arial" w:eastAsia="Times New Roman" w:hAnsi="Arial" w:cs="Segoe UI"/>
                <w:color w:val="1A1A1A"/>
                <w:lang w:eastAsia="zh-CN"/>
              </w:rPr>
            </w:pPr>
            <w:r w:rsidRPr="006D330F">
              <w:rPr>
                <w:rFonts w:ascii="Arial" w:eastAsia="Times New Roman" w:hAnsi="Arial" w:cs="Segoe UI"/>
                <w:color w:val="1A1A1A"/>
                <w:lang w:eastAsia="zh-CN"/>
              </w:rPr>
              <w:t>SERVICE CREDIT</w:t>
            </w:r>
          </w:p>
        </w:tc>
      </w:tr>
      <w:tr w:rsidR="006D330F" w:rsidRPr="006D330F" w14:paraId="0C46715C" w14:textId="77777777" w:rsidTr="006D330F">
        <w:tc>
          <w:tcPr>
            <w:tcW w:w="0" w:type="auto"/>
            <w:tcMar>
              <w:top w:w="0" w:type="dxa"/>
              <w:left w:w="225" w:type="dxa"/>
              <w:bottom w:w="0" w:type="dxa"/>
              <w:right w:w="225" w:type="dxa"/>
            </w:tcMar>
            <w:vAlign w:val="center"/>
            <w:hideMark/>
          </w:tcPr>
          <w:p w14:paraId="554DC09F" w14:textId="77777777" w:rsidR="006D330F" w:rsidRPr="006D330F" w:rsidRDefault="006D330F" w:rsidP="006D330F">
            <w:pPr>
              <w:spacing w:after="0" w:line="360" w:lineRule="atLeast"/>
              <w:rPr>
                <w:rFonts w:ascii="Arial" w:eastAsia="Times New Roman" w:hAnsi="Arial" w:cs="Segoe UI"/>
                <w:color w:val="1A1A1A"/>
                <w:lang w:eastAsia="zh-CN"/>
              </w:rPr>
            </w:pPr>
            <w:r w:rsidRPr="006D330F">
              <w:rPr>
                <w:rFonts w:ascii="Arial" w:eastAsia="Times New Roman" w:hAnsi="Arial" w:cs="Segoe UI"/>
                <w:color w:val="1A1A1A"/>
                <w:lang w:eastAsia="zh-CN"/>
              </w:rPr>
              <w:t>&lt;99.95%</w:t>
            </w:r>
          </w:p>
        </w:tc>
        <w:tc>
          <w:tcPr>
            <w:tcW w:w="0" w:type="auto"/>
            <w:tcMar>
              <w:top w:w="0" w:type="dxa"/>
              <w:left w:w="225" w:type="dxa"/>
              <w:bottom w:w="0" w:type="dxa"/>
              <w:right w:w="225" w:type="dxa"/>
            </w:tcMar>
            <w:vAlign w:val="center"/>
            <w:hideMark/>
          </w:tcPr>
          <w:p w14:paraId="22E37D30" w14:textId="77777777" w:rsidR="006D330F" w:rsidRPr="006D330F" w:rsidRDefault="006D330F" w:rsidP="006D330F">
            <w:pPr>
              <w:spacing w:after="0" w:line="360" w:lineRule="atLeast"/>
              <w:rPr>
                <w:rFonts w:ascii="Arial" w:eastAsia="Times New Roman" w:hAnsi="Arial" w:cs="Segoe UI"/>
                <w:color w:val="1A1A1A"/>
                <w:lang w:eastAsia="zh-CN"/>
              </w:rPr>
            </w:pPr>
            <w:r w:rsidRPr="006D330F">
              <w:rPr>
                <w:rFonts w:ascii="Arial" w:eastAsia="Times New Roman" w:hAnsi="Arial" w:cs="Segoe UI"/>
                <w:color w:val="1A1A1A"/>
                <w:lang w:eastAsia="zh-CN"/>
              </w:rPr>
              <w:t>10%</w:t>
            </w:r>
          </w:p>
        </w:tc>
      </w:tr>
      <w:tr w:rsidR="006D330F" w:rsidRPr="006D330F" w14:paraId="4849C114" w14:textId="77777777" w:rsidTr="006D330F">
        <w:tc>
          <w:tcPr>
            <w:tcW w:w="0" w:type="auto"/>
            <w:tcMar>
              <w:top w:w="0" w:type="dxa"/>
              <w:left w:w="225" w:type="dxa"/>
              <w:bottom w:w="0" w:type="dxa"/>
              <w:right w:w="225" w:type="dxa"/>
            </w:tcMar>
            <w:vAlign w:val="center"/>
            <w:hideMark/>
          </w:tcPr>
          <w:p w14:paraId="05777E83" w14:textId="77777777" w:rsidR="006D330F" w:rsidRPr="006D330F" w:rsidRDefault="006D330F" w:rsidP="006D330F">
            <w:pPr>
              <w:spacing w:after="0" w:line="360" w:lineRule="atLeast"/>
              <w:rPr>
                <w:rFonts w:ascii="Arial" w:eastAsia="Times New Roman" w:hAnsi="Arial" w:cs="Segoe UI"/>
                <w:color w:val="1A1A1A"/>
                <w:lang w:eastAsia="zh-CN"/>
              </w:rPr>
            </w:pPr>
            <w:r w:rsidRPr="006D330F">
              <w:rPr>
                <w:rFonts w:ascii="Arial" w:eastAsia="Times New Roman" w:hAnsi="Arial" w:cs="Segoe UI"/>
                <w:color w:val="1A1A1A"/>
                <w:lang w:eastAsia="zh-CN"/>
              </w:rPr>
              <w:t>&lt;99%</w:t>
            </w:r>
          </w:p>
        </w:tc>
        <w:tc>
          <w:tcPr>
            <w:tcW w:w="0" w:type="auto"/>
            <w:tcMar>
              <w:top w:w="0" w:type="dxa"/>
              <w:left w:w="225" w:type="dxa"/>
              <w:bottom w:w="0" w:type="dxa"/>
              <w:right w:w="225" w:type="dxa"/>
            </w:tcMar>
            <w:vAlign w:val="center"/>
            <w:hideMark/>
          </w:tcPr>
          <w:p w14:paraId="543D21E2" w14:textId="77777777" w:rsidR="006D330F" w:rsidRPr="006D330F" w:rsidRDefault="006D330F" w:rsidP="006D330F">
            <w:pPr>
              <w:spacing w:after="0" w:line="360" w:lineRule="atLeast"/>
              <w:rPr>
                <w:rFonts w:ascii="Arial" w:eastAsia="Times New Roman" w:hAnsi="Arial" w:cs="Segoe UI"/>
                <w:color w:val="1A1A1A"/>
                <w:lang w:eastAsia="zh-CN"/>
              </w:rPr>
            </w:pPr>
            <w:r w:rsidRPr="006D330F">
              <w:rPr>
                <w:rFonts w:ascii="Arial" w:eastAsia="Times New Roman" w:hAnsi="Arial" w:cs="Segoe UI"/>
                <w:color w:val="1A1A1A"/>
                <w:lang w:eastAsia="zh-CN"/>
              </w:rPr>
              <w:t>25%</w:t>
            </w:r>
          </w:p>
        </w:tc>
      </w:tr>
      <w:tr w:rsidR="006D330F" w:rsidRPr="006D330F" w14:paraId="59E7CD27" w14:textId="77777777" w:rsidTr="006D330F">
        <w:tc>
          <w:tcPr>
            <w:tcW w:w="0" w:type="auto"/>
            <w:tcMar>
              <w:top w:w="0" w:type="dxa"/>
              <w:left w:w="225" w:type="dxa"/>
              <w:bottom w:w="0" w:type="dxa"/>
              <w:right w:w="225" w:type="dxa"/>
            </w:tcMar>
            <w:vAlign w:val="center"/>
            <w:hideMark/>
          </w:tcPr>
          <w:p w14:paraId="5080FE45" w14:textId="77777777" w:rsidR="006D330F" w:rsidRPr="006D330F" w:rsidRDefault="006D330F" w:rsidP="006D330F">
            <w:pPr>
              <w:spacing w:after="0" w:line="360" w:lineRule="atLeast"/>
              <w:rPr>
                <w:rFonts w:ascii="Arial" w:eastAsia="Times New Roman" w:hAnsi="Arial" w:cs="Segoe UI"/>
                <w:color w:val="1A1A1A"/>
                <w:lang w:eastAsia="zh-CN"/>
              </w:rPr>
            </w:pPr>
            <w:r w:rsidRPr="006D330F">
              <w:rPr>
                <w:rFonts w:ascii="Arial" w:eastAsia="Times New Roman" w:hAnsi="Arial" w:cs="Segoe UI"/>
                <w:color w:val="1A1A1A"/>
                <w:lang w:eastAsia="zh-CN"/>
              </w:rPr>
              <w:t>&lt;95%</w:t>
            </w:r>
          </w:p>
        </w:tc>
        <w:tc>
          <w:tcPr>
            <w:tcW w:w="0" w:type="auto"/>
            <w:tcMar>
              <w:top w:w="0" w:type="dxa"/>
              <w:left w:w="225" w:type="dxa"/>
              <w:bottom w:w="0" w:type="dxa"/>
              <w:right w:w="225" w:type="dxa"/>
            </w:tcMar>
            <w:vAlign w:val="center"/>
            <w:hideMark/>
          </w:tcPr>
          <w:p w14:paraId="7FA78D61" w14:textId="77777777" w:rsidR="006D330F" w:rsidRPr="006D330F" w:rsidRDefault="006D330F" w:rsidP="006D330F">
            <w:pPr>
              <w:spacing w:after="0" w:line="360" w:lineRule="atLeast"/>
              <w:rPr>
                <w:rFonts w:ascii="Arial" w:eastAsia="Times New Roman" w:hAnsi="Arial" w:cs="Segoe UI"/>
                <w:color w:val="1A1A1A"/>
                <w:lang w:eastAsia="zh-CN"/>
              </w:rPr>
            </w:pPr>
            <w:r w:rsidRPr="006D330F">
              <w:rPr>
                <w:rFonts w:ascii="Arial" w:eastAsia="Times New Roman" w:hAnsi="Arial" w:cs="Segoe UI"/>
                <w:color w:val="1A1A1A"/>
                <w:lang w:eastAsia="zh-CN"/>
              </w:rPr>
              <w:t>100%</w:t>
            </w:r>
          </w:p>
        </w:tc>
      </w:tr>
    </w:tbl>
    <w:p w14:paraId="7C9F6A0C" w14:textId="77777777" w:rsidR="006D330F" w:rsidRPr="006D330F" w:rsidRDefault="006D330F" w:rsidP="006A7781">
      <w:pPr>
        <w:pStyle w:val="Heading4"/>
        <w:rPr>
          <w:rFonts w:ascii="Arial" w:hAnsi="Arial" w:cs="Segoe UI"/>
          <w:color w:val="1A1A1A"/>
        </w:rPr>
      </w:pPr>
      <w:r w:rsidRPr="006D330F">
        <w:rPr>
          <w:rFonts w:ascii="Arial" w:hAnsi="Arial" w:cs="Segoe UI"/>
          <w:color w:val="1A1A1A"/>
        </w:rPr>
        <w:t>Monthly Uptime Calculation and Service Levels for AKS Clusters that don't use Availability Zones</w:t>
      </w:r>
    </w:p>
    <w:p w14:paraId="0AB43E75"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Style w:val="Strong"/>
          <w:rFonts w:ascii="Arial" w:hAnsi="Arial" w:cs="Segoe UI"/>
          <w:color w:val="1A1A1A"/>
        </w:rPr>
        <w:t>"Maximum Available Minutes"</w:t>
      </w:r>
      <w:r w:rsidRPr="006D330F">
        <w:rPr>
          <w:rFonts w:ascii="Arial" w:hAnsi="Arial" w:cs="Segoe UI"/>
          <w:color w:val="1A1A1A"/>
        </w:rPr>
        <w:t> is the total accumulated minutes of a provisioned AKS Cluster to the time Customer has initiated an action to stop or delete the cluster during a billing month.</w:t>
      </w:r>
    </w:p>
    <w:p w14:paraId="3FCCB7CA"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Style w:val="Strong"/>
          <w:rFonts w:ascii="Arial" w:hAnsi="Arial" w:cs="Segoe UI"/>
          <w:color w:val="1A1A1A"/>
        </w:rPr>
        <w:t>"Downtime"</w:t>
      </w:r>
      <w:r w:rsidRPr="006D330F">
        <w:rPr>
          <w:rFonts w:ascii="Arial" w:hAnsi="Arial" w:cs="Segoe UI"/>
          <w:color w:val="1A1A1A"/>
        </w:rPr>
        <w:t>is the total accumulated minutes that are part of Maximum Available Minutes where a provisioned AKS Cluster has no connectivity to Kubernetes API Server.</w:t>
      </w:r>
    </w:p>
    <w:p w14:paraId="2BB39D72"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Style w:val="Strong"/>
          <w:rFonts w:ascii="Arial" w:hAnsi="Arial" w:cs="Segoe UI"/>
          <w:color w:val="1A1A1A"/>
        </w:rPr>
        <w:t>"Monthly Uptime Percentage"</w:t>
      </w:r>
      <w:r w:rsidRPr="006D330F">
        <w:rPr>
          <w:rFonts w:ascii="Arial" w:hAnsi="Arial" w:cs="Segoe UI"/>
          <w:color w:val="1A1A1A"/>
        </w:rPr>
        <w:t> is calculated as Maximum Available Minutes less Downtime divided by Maximum Available Minutes in a billing month for a given Microsoft Azure subscription. Monthly Uptime Percentage is represented by the following formula:</w:t>
      </w:r>
    </w:p>
    <w:p w14:paraId="24ABE8D2" w14:textId="77777777" w:rsidR="006D330F" w:rsidRPr="006D330F" w:rsidRDefault="006D330F" w:rsidP="006D330F">
      <w:pPr>
        <w:pStyle w:val="NormalWeb"/>
        <w:spacing w:before="180" w:beforeAutospacing="0" w:after="180" w:afterAutospacing="0"/>
        <w:rPr>
          <w:rFonts w:ascii="Arial" w:hAnsi="Arial" w:cs="Segoe UI"/>
          <w:color w:val="1A1A1A"/>
        </w:rPr>
      </w:pPr>
      <w:r w:rsidRPr="006D330F">
        <w:rPr>
          <w:rFonts w:ascii="Arial" w:hAnsi="Arial" w:cs="Segoe UI"/>
          <w:color w:val="1A1A1A"/>
        </w:rPr>
        <w:t>Monthly Uptime % = (Maximum Available Minutes - Downtime) / Maximum Available Minutes X 100</w:t>
      </w:r>
    </w:p>
    <w:p w14:paraId="720F81EC" w14:textId="38B1C6FB" w:rsidR="006D330F" w:rsidRDefault="006D330F" w:rsidP="006D330F">
      <w:pPr>
        <w:pStyle w:val="NormalWeb"/>
        <w:spacing w:before="180" w:beforeAutospacing="0" w:after="180" w:afterAutospacing="0"/>
        <w:rPr>
          <w:rFonts w:ascii="Arial" w:hAnsi="Arial" w:cs="Segoe UI"/>
          <w:color w:val="1A1A1A"/>
        </w:rPr>
      </w:pPr>
      <w:r w:rsidRPr="006D330F">
        <w:rPr>
          <w:rFonts w:ascii="Arial" w:hAnsi="Arial" w:cs="Segoe UI"/>
          <w:color w:val="1A1A1A"/>
        </w:rPr>
        <w:t>The following Service Levels and Service Credits are applicable to Customer’s use of AKS Clusters that don't have Availability Zones enabled:</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8"/>
        <w:gridCol w:w="2464"/>
      </w:tblGrid>
      <w:tr w:rsidR="006D330F" w:rsidRPr="006D330F" w14:paraId="0D574A6B" w14:textId="77777777" w:rsidTr="00E12665">
        <w:trPr>
          <w:tblHeader/>
        </w:trPr>
        <w:tc>
          <w:tcPr>
            <w:tcW w:w="0" w:type="auto"/>
            <w:tcMar>
              <w:top w:w="0" w:type="dxa"/>
              <w:left w:w="225" w:type="dxa"/>
              <w:bottom w:w="0" w:type="dxa"/>
              <w:right w:w="225" w:type="dxa"/>
            </w:tcMar>
            <w:vAlign w:val="center"/>
            <w:hideMark/>
          </w:tcPr>
          <w:p w14:paraId="43D1C6EF" w14:textId="77777777" w:rsidR="006D330F" w:rsidRPr="00E12665" w:rsidRDefault="006D330F" w:rsidP="006D330F">
            <w:pPr>
              <w:spacing w:after="0" w:line="360" w:lineRule="atLeast"/>
              <w:jc w:val="center"/>
              <w:rPr>
                <w:rFonts w:ascii="Arial" w:eastAsia="Times New Roman" w:hAnsi="Arial" w:cs="Segoe UI"/>
                <w:color w:val="1A1A1A"/>
                <w:lang w:eastAsia="zh-CN"/>
              </w:rPr>
            </w:pPr>
            <w:r w:rsidRPr="00E12665">
              <w:rPr>
                <w:rFonts w:ascii="Arial" w:eastAsia="Times New Roman" w:hAnsi="Arial" w:cs="Segoe UI"/>
                <w:color w:val="1A1A1A"/>
                <w:lang w:eastAsia="zh-CN"/>
              </w:rPr>
              <w:t>MONTHLY UPTIME PERCENTAGE</w:t>
            </w:r>
          </w:p>
        </w:tc>
        <w:tc>
          <w:tcPr>
            <w:tcW w:w="0" w:type="auto"/>
            <w:tcMar>
              <w:top w:w="0" w:type="dxa"/>
              <w:left w:w="225" w:type="dxa"/>
              <w:bottom w:w="0" w:type="dxa"/>
              <w:right w:w="225" w:type="dxa"/>
            </w:tcMar>
            <w:vAlign w:val="center"/>
            <w:hideMark/>
          </w:tcPr>
          <w:p w14:paraId="61C9949E" w14:textId="77777777" w:rsidR="006D330F" w:rsidRPr="00E12665" w:rsidRDefault="006D330F" w:rsidP="006D330F">
            <w:pPr>
              <w:spacing w:after="0" w:line="360" w:lineRule="atLeast"/>
              <w:jc w:val="center"/>
              <w:rPr>
                <w:rFonts w:ascii="Arial" w:eastAsia="Times New Roman" w:hAnsi="Arial" w:cs="Segoe UI"/>
                <w:color w:val="1A1A1A"/>
                <w:lang w:eastAsia="zh-CN"/>
              </w:rPr>
            </w:pPr>
            <w:r w:rsidRPr="00E12665">
              <w:rPr>
                <w:rFonts w:ascii="Arial" w:eastAsia="Times New Roman" w:hAnsi="Arial" w:cs="Segoe UI"/>
                <w:color w:val="1A1A1A"/>
                <w:lang w:eastAsia="zh-CN"/>
              </w:rPr>
              <w:t>SERVICE CREDIT</w:t>
            </w:r>
          </w:p>
        </w:tc>
      </w:tr>
      <w:tr w:rsidR="006D330F" w:rsidRPr="006D330F" w14:paraId="06A8E991" w14:textId="77777777" w:rsidTr="00E12665">
        <w:tc>
          <w:tcPr>
            <w:tcW w:w="0" w:type="auto"/>
            <w:tcMar>
              <w:top w:w="0" w:type="dxa"/>
              <w:left w:w="225" w:type="dxa"/>
              <w:bottom w:w="0" w:type="dxa"/>
              <w:right w:w="225" w:type="dxa"/>
            </w:tcMar>
            <w:vAlign w:val="center"/>
            <w:hideMark/>
          </w:tcPr>
          <w:p w14:paraId="68CE9641" w14:textId="77777777" w:rsidR="006D330F" w:rsidRPr="00E12665" w:rsidRDefault="006D330F" w:rsidP="006D330F">
            <w:pPr>
              <w:spacing w:after="0" w:line="360" w:lineRule="atLeast"/>
              <w:rPr>
                <w:rFonts w:ascii="Arial" w:eastAsia="Times New Roman" w:hAnsi="Arial" w:cs="Segoe UI"/>
                <w:color w:val="1A1A1A"/>
                <w:lang w:eastAsia="zh-CN"/>
              </w:rPr>
            </w:pPr>
            <w:r w:rsidRPr="00E12665">
              <w:rPr>
                <w:rFonts w:ascii="Arial" w:eastAsia="Times New Roman" w:hAnsi="Arial" w:cs="Segoe UI"/>
                <w:color w:val="1A1A1A"/>
                <w:lang w:eastAsia="zh-CN"/>
              </w:rPr>
              <w:t>&lt;99.9%</w:t>
            </w:r>
          </w:p>
        </w:tc>
        <w:tc>
          <w:tcPr>
            <w:tcW w:w="0" w:type="auto"/>
            <w:tcMar>
              <w:top w:w="0" w:type="dxa"/>
              <w:left w:w="225" w:type="dxa"/>
              <w:bottom w:w="0" w:type="dxa"/>
              <w:right w:w="225" w:type="dxa"/>
            </w:tcMar>
            <w:vAlign w:val="center"/>
            <w:hideMark/>
          </w:tcPr>
          <w:p w14:paraId="58671BF8" w14:textId="77777777" w:rsidR="006D330F" w:rsidRPr="00E12665" w:rsidRDefault="006D330F" w:rsidP="006D330F">
            <w:pPr>
              <w:spacing w:after="0" w:line="360" w:lineRule="atLeast"/>
              <w:rPr>
                <w:rFonts w:ascii="Arial" w:eastAsia="Times New Roman" w:hAnsi="Arial" w:cs="Segoe UI"/>
                <w:color w:val="1A1A1A"/>
                <w:lang w:eastAsia="zh-CN"/>
              </w:rPr>
            </w:pPr>
            <w:r w:rsidRPr="00E12665">
              <w:rPr>
                <w:rFonts w:ascii="Arial" w:eastAsia="Times New Roman" w:hAnsi="Arial" w:cs="Segoe UI"/>
                <w:color w:val="1A1A1A"/>
                <w:lang w:eastAsia="zh-CN"/>
              </w:rPr>
              <w:t>10%</w:t>
            </w:r>
          </w:p>
        </w:tc>
      </w:tr>
      <w:tr w:rsidR="006D330F" w:rsidRPr="006D330F" w14:paraId="4F47AF81" w14:textId="77777777" w:rsidTr="00E12665">
        <w:tc>
          <w:tcPr>
            <w:tcW w:w="0" w:type="auto"/>
            <w:tcMar>
              <w:top w:w="0" w:type="dxa"/>
              <w:left w:w="225" w:type="dxa"/>
              <w:bottom w:w="0" w:type="dxa"/>
              <w:right w:w="225" w:type="dxa"/>
            </w:tcMar>
            <w:vAlign w:val="center"/>
            <w:hideMark/>
          </w:tcPr>
          <w:p w14:paraId="19150571" w14:textId="77777777" w:rsidR="006D330F" w:rsidRPr="00E12665" w:rsidRDefault="006D330F" w:rsidP="006D330F">
            <w:pPr>
              <w:spacing w:after="0" w:line="360" w:lineRule="atLeast"/>
              <w:rPr>
                <w:rFonts w:ascii="Arial" w:eastAsia="Times New Roman" w:hAnsi="Arial" w:cs="Segoe UI"/>
                <w:color w:val="1A1A1A"/>
                <w:lang w:eastAsia="zh-CN"/>
              </w:rPr>
            </w:pPr>
            <w:r w:rsidRPr="00E12665">
              <w:rPr>
                <w:rFonts w:ascii="Arial" w:eastAsia="Times New Roman" w:hAnsi="Arial" w:cs="Segoe UI"/>
                <w:color w:val="1A1A1A"/>
                <w:lang w:eastAsia="zh-CN"/>
              </w:rPr>
              <w:t>&lt;99%</w:t>
            </w:r>
          </w:p>
        </w:tc>
        <w:tc>
          <w:tcPr>
            <w:tcW w:w="0" w:type="auto"/>
            <w:tcMar>
              <w:top w:w="0" w:type="dxa"/>
              <w:left w:w="225" w:type="dxa"/>
              <w:bottom w:w="0" w:type="dxa"/>
              <w:right w:w="225" w:type="dxa"/>
            </w:tcMar>
            <w:vAlign w:val="center"/>
            <w:hideMark/>
          </w:tcPr>
          <w:p w14:paraId="567E8881" w14:textId="77777777" w:rsidR="006D330F" w:rsidRPr="00E12665" w:rsidRDefault="006D330F" w:rsidP="006D330F">
            <w:pPr>
              <w:spacing w:after="0" w:line="360" w:lineRule="atLeast"/>
              <w:rPr>
                <w:rFonts w:ascii="Arial" w:eastAsia="Times New Roman" w:hAnsi="Arial" w:cs="Segoe UI"/>
                <w:color w:val="1A1A1A"/>
                <w:lang w:eastAsia="zh-CN"/>
              </w:rPr>
            </w:pPr>
            <w:r w:rsidRPr="00E12665">
              <w:rPr>
                <w:rFonts w:ascii="Arial" w:eastAsia="Times New Roman" w:hAnsi="Arial" w:cs="Segoe UI"/>
                <w:color w:val="1A1A1A"/>
                <w:lang w:eastAsia="zh-CN"/>
              </w:rPr>
              <w:t>25%</w:t>
            </w:r>
          </w:p>
        </w:tc>
      </w:tr>
      <w:tr w:rsidR="006D330F" w:rsidRPr="006D330F" w14:paraId="3A57803B" w14:textId="77777777" w:rsidTr="00E12665">
        <w:tc>
          <w:tcPr>
            <w:tcW w:w="0" w:type="auto"/>
            <w:tcMar>
              <w:top w:w="0" w:type="dxa"/>
              <w:left w:w="225" w:type="dxa"/>
              <w:bottom w:w="0" w:type="dxa"/>
              <w:right w:w="225" w:type="dxa"/>
            </w:tcMar>
            <w:vAlign w:val="center"/>
            <w:hideMark/>
          </w:tcPr>
          <w:p w14:paraId="0C24BE42" w14:textId="77777777" w:rsidR="006D330F" w:rsidRPr="00E12665" w:rsidRDefault="006D330F" w:rsidP="006D330F">
            <w:pPr>
              <w:spacing w:after="0" w:line="360" w:lineRule="atLeast"/>
              <w:rPr>
                <w:rFonts w:ascii="Arial" w:eastAsia="Times New Roman" w:hAnsi="Arial" w:cs="Segoe UI"/>
                <w:color w:val="1A1A1A"/>
                <w:lang w:eastAsia="zh-CN"/>
              </w:rPr>
            </w:pPr>
            <w:r w:rsidRPr="00E12665">
              <w:rPr>
                <w:rFonts w:ascii="Arial" w:eastAsia="Times New Roman" w:hAnsi="Arial" w:cs="Segoe UI"/>
                <w:color w:val="1A1A1A"/>
                <w:lang w:eastAsia="zh-CN"/>
              </w:rPr>
              <w:t>&lt;95%</w:t>
            </w:r>
          </w:p>
        </w:tc>
        <w:tc>
          <w:tcPr>
            <w:tcW w:w="0" w:type="auto"/>
            <w:tcMar>
              <w:top w:w="0" w:type="dxa"/>
              <w:left w:w="225" w:type="dxa"/>
              <w:bottom w:w="0" w:type="dxa"/>
              <w:right w:w="225" w:type="dxa"/>
            </w:tcMar>
            <w:vAlign w:val="center"/>
            <w:hideMark/>
          </w:tcPr>
          <w:p w14:paraId="78A3AE02" w14:textId="77777777" w:rsidR="006D330F" w:rsidRPr="00E12665" w:rsidRDefault="006D330F" w:rsidP="006D330F">
            <w:pPr>
              <w:spacing w:after="0" w:line="360" w:lineRule="atLeast"/>
              <w:rPr>
                <w:rFonts w:ascii="Arial" w:eastAsia="Times New Roman" w:hAnsi="Arial" w:cs="Segoe UI"/>
                <w:color w:val="1A1A1A"/>
                <w:lang w:eastAsia="zh-CN"/>
              </w:rPr>
            </w:pPr>
            <w:r w:rsidRPr="00E12665">
              <w:rPr>
                <w:rFonts w:ascii="Arial" w:eastAsia="Times New Roman" w:hAnsi="Arial" w:cs="Segoe UI"/>
                <w:color w:val="1A1A1A"/>
                <w:lang w:eastAsia="zh-CN"/>
              </w:rPr>
              <w:t>100%</w:t>
            </w:r>
          </w:p>
        </w:tc>
      </w:tr>
    </w:tbl>
    <w:p w14:paraId="172B4AF3" w14:textId="77777777" w:rsidR="006D330F" w:rsidRPr="006D330F" w:rsidRDefault="006D330F" w:rsidP="006D330F">
      <w:pPr>
        <w:pStyle w:val="NormalWeb"/>
        <w:spacing w:before="180" w:beforeAutospacing="0" w:after="180" w:afterAutospacing="0"/>
        <w:rPr>
          <w:rFonts w:ascii="Arial" w:hAnsi="Arial" w:cs="Segoe UI"/>
          <w:color w:val="1A1A1A"/>
        </w:rPr>
      </w:pPr>
    </w:p>
    <w:p w14:paraId="78CEE55B" w14:textId="77777777" w:rsidR="006D330F" w:rsidRPr="006D330F" w:rsidRDefault="006D330F" w:rsidP="006D330F">
      <w:pPr>
        <w:pStyle w:val="BodyText"/>
      </w:pPr>
    </w:p>
    <w:p w14:paraId="4D2E630C" w14:textId="77777777" w:rsidR="006D330F" w:rsidRPr="006D330F" w:rsidRDefault="006D330F" w:rsidP="006D330F">
      <w:pPr>
        <w:pStyle w:val="BodyText"/>
        <w:rPr>
          <w:rFonts w:ascii="Arial" w:hAnsi="Arial"/>
        </w:rPr>
      </w:pPr>
    </w:p>
    <w:p w14:paraId="41DCAB63" w14:textId="77777777" w:rsidR="006D330F" w:rsidRDefault="006D330F" w:rsidP="001A5534">
      <w:pPr>
        <w:pStyle w:val="BodyText"/>
        <w:rPr>
          <w:rFonts w:ascii="Arial" w:hAnsi="Arial" w:cs="Arial"/>
        </w:rPr>
      </w:pPr>
    </w:p>
    <w:p w14:paraId="31EF8D07" w14:textId="77777777" w:rsidR="006D330F" w:rsidRPr="00D855A5" w:rsidRDefault="006D330F" w:rsidP="001A5534">
      <w:pPr>
        <w:pStyle w:val="BodyText"/>
        <w:rPr>
          <w:rFonts w:ascii="Arial" w:hAnsi="Arial" w:cs="Arial"/>
        </w:rPr>
      </w:pPr>
    </w:p>
    <w:p w14:paraId="7D78232A" w14:textId="77777777" w:rsidR="001A5534" w:rsidRPr="00D855A5" w:rsidRDefault="001A5534" w:rsidP="001A5534">
      <w:pPr>
        <w:pStyle w:val="Heading1"/>
        <w:rPr>
          <w:rFonts w:ascii="Arial" w:hAnsi="Arial" w:cs="Arial"/>
        </w:rPr>
      </w:pPr>
      <w:bookmarkStart w:id="306" w:name="_Toc63696263"/>
      <w:r w:rsidRPr="00D855A5">
        <w:rPr>
          <w:rFonts w:ascii="Arial" w:hAnsi="Arial" w:cs="Arial"/>
        </w:rPr>
        <w:t>Databases</w:t>
      </w:r>
      <w:bookmarkEnd w:id="306"/>
    </w:p>
    <w:p w14:paraId="04E9FD12" w14:textId="1232068D" w:rsidR="00C9497A" w:rsidRDefault="00D7474D" w:rsidP="00957ECF">
      <w:pPr>
        <w:pStyle w:val="Heading2"/>
        <w:rPr>
          <w:rFonts w:ascii="Arial" w:hAnsi="Arial" w:cs="Arial"/>
        </w:rPr>
      </w:pPr>
      <w:bookmarkStart w:id="307" w:name="_Toc63696264"/>
      <w:bookmarkStart w:id="308" w:name="sla-for-sql-database"/>
      <w:r w:rsidRPr="00D855A5">
        <w:rPr>
          <w:rFonts w:ascii="Arial" w:hAnsi="Arial" w:cs="Arial"/>
        </w:rPr>
        <w:t>SQL Database</w:t>
      </w:r>
      <w:bookmarkEnd w:id="307"/>
    </w:p>
    <w:p w14:paraId="2431FD02" w14:textId="5FB29600" w:rsidR="00E12665" w:rsidRDefault="00E12665" w:rsidP="00E12665">
      <w:pPr>
        <w:pStyle w:val="BodyText"/>
        <w:rPr>
          <w:rFonts w:ascii="Arial" w:hAnsi="Arial" w:cs="Segoe UI"/>
          <w:color w:val="1A1A1A"/>
        </w:rPr>
      </w:pPr>
      <w:r w:rsidRPr="00E12665">
        <w:rPr>
          <w:rFonts w:ascii="Arial" w:hAnsi="Arial" w:cs="Segoe UI"/>
          <w:color w:val="1A1A1A"/>
        </w:rPr>
        <w:t>Azure SQL Database is a fully managed relational database with built-in regional high availability and turnkey geo-replication to any Azure region. It includes intelligence to support self-driving features such as performance tuning, threat monitoring, and vulnerability assessments and provides fully automated patching and updating of the code base.</w:t>
      </w:r>
    </w:p>
    <w:p w14:paraId="13D525B9" w14:textId="77777777" w:rsidR="00E12665" w:rsidRPr="00E12665" w:rsidRDefault="00E12665" w:rsidP="00E12665">
      <w:pPr>
        <w:numPr>
          <w:ilvl w:val="0"/>
          <w:numId w:val="474"/>
        </w:numPr>
        <w:spacing w:before="180" w:after="180"/>
        <w:rPr>
          <w:rFonts w:ascii="Arial" w:eastAsia="Times New Roman" w:hAnsi="Arial" w:cs="Segoe UI"/>
          <w:color w:val="1A1A1A"/>
          <w:lang w:eastAsia="zh-CN"/>
        </w:rPr>
      </w:pPr>
      <w:r w:rsidRPr="00E12665">
        <w:rPr>
          <w:rFonts w:ascii="Arial" w:eastAsia="Times New Roman" w:hAnsi="Arial" w:cs="Segoe UI"/>
          <w:color w:val="1A1A1A"/>
          <w:lang w:eastAsia="zh-CN"/>
        </w:rPr>
        <w:t>Azure SQL Database Business Critical or Premium tiers configured as Zone Redundant Deployments have an availability guarantee of at least 99.995%.</w:t>
      </w:r>
    </w:p>
    <w:p w14:paraId="7314E8EB" w14:textId="77777777" w:rsidR="00E12665" w:rsidRPr="00E12665" w:rsidRDefault="00E12665" w:rsidP="00E12665">
      <w:pPr>
        <w:numPr>
          <w:ilvl w:val="0"/>
          <w:numId w:val="474"/>
        </w:numPr>
        <w:spacing w:before="180" w:after="180"/>
        <w:rPr>
          <w:rFonts w:ascii="Arial" w:eastAsia="Times New Roman" w:hAnsi="Arial" w:cs="Segoe UI"/>
          <w:color w:val="1A1A1A"/>
          <w:lang w:eastAsia="zh-CN"/>
        </w:rPr>
      </w:pPr>
      <w:r w:rsidRPr="00E12665">
        <w:rPr>
          <w:rFonts w:ascii="Arial" w:eastAsia="Times New Roman" w:hAnsi="Arial" w:cs="Segoe UI"/>
          <w:color w:val="1A1A1A"/>
          <w:lang w:eastAsia="zh-CN"/>
        </w:rPr>
        <w:t>Azure SQL Database Business Critical or Premium tiers not configured for Zone Redundant Deployments, General Purpose, Standard, or Basic tiers, or Hyperscale tier with two or more replicas have an availability guarantee of at least 99.99%.</w:t>
      </w:r>
    </w:p>
    <w:p w14:paraId="043880DA" w14:textId="77777777" w:rsidR="00E12665" w:rsidRPr="00E12665" w:rsidRDefault="00E12665" w:rsidP="00E12665">
      <w:pPr>
        <w:numPr>
          <w:ilvl w:val="0"/>
          <w:numId w:val="474"/>
        </w:numPr>
        <w:spacing w:before="180" w:after="180"/>
        <w:rPr>
          <w:rFonts w:ascii="Arial" w:eastAsia="Times New Roman" w:hAnsi="Arial" w:cs="Segoe UI"/>
          <w:color w:val="1A1A1A"/>
          <w:lang w:eastAsia="zh-CN"/>
        </w:rPr>
      </w:pPr>
      <w:r w:rsidRPr="00E12665">
        <w:rPr>
          <w:rFonts w:ascii="Arial" w:eastAsia="Times New Roman" w:hAnsi="Arial" w:cs="Segoe UI"/>
          <w:color w:val="1A1A1A"/>
          <w:lang w:eastAsia="zh-CN"/>
        </w:rPr>
        <w:t>Azure SQL Database Hyperscale tier with one replica has an availability guarantee of at least 99.95% and 99.9% for zero replicas.</w:t>
      </w:r>
    </w:p>
    <w:p w14:paraId="06B3D9E1" w14:textId="77777777" w:rsidR="00E12665" w:rsidRPr="00E12665" w:rsidRDefault="00E12665" w:rsidP="00E12665">
      <w:pPr>
        <w:numPr>
          <w:ilvl w:val="0"/>
          <w:numId w:val="474"/>
        </w:numPr>
        <w:spacing w:before="180" w:after="180"/>
        <w:rPr>
          <w:rFonts w:ascii="Arial" w:eastAsia="Times New Roman" w:hAnsi="Arial" w:cs="Segoe UI"/>
          <w:color w:val="1A1A1A"/>
          <w:lang w:eastAsia="zh-CN"/>
        </w:rPr>
      </w:pPr>
      <w:r w:rsidRPr="00E12665">
        <w:rPr>
          <w:rFonts w:ascii="Arial" w:eastAsia="Times New Roman" w:hAnsi="Arial" w:cs="Segoe UI"/>
          <w:color w:val="1A1A1A"/>
          <w:lang w:eastAsia="zh-CN"/>
        </w:rPr>
        <w:t>Azure SQL Database Business Critical tier configured with geo-replication has a guarantee of Recovery point objective (RPO) of 5 sec for 100% of deployed hours.</w:t>
      </w:r>
    </w:p>
    <w:p w14:paraId="3CBA466F" w14:textId="77777777" w:rsidR="00E12665" w:rsidRPr="00E12665" w:rsidRDefault="00E12665" w:rsidP="00E12665">
      <w:pPr>
        <w:numPr>
          <w:ilvl w:val="0"/>
          <w:numId w:val="474"/>
        </w:numPr>
        <w:spacing w:before="180" w:after="180"/>
        <w:rPr>
          <w:rFonts w:ascii="Arial" w:eastAsia="Times New Roman" w:hAnsi="Arial" w:cs="Segoe UI"/>
          <w:color w:val="1A1A1A"/>
          <w:lang w:eastAsia="zh-CN"/>
        </w:rPr>
      </w:pPr>
      <w:r w:rsidRPr="00E12665">
        <w:rPr>
          <w:rFonts w:ascii="Arial" w:eastAsia="Times New Roman" w:hAnsi="Arial" w:cs="Segoe UI"/>
          <w:color w:val="1A1A1A"/>
          <w:lang w:eastAsia="zh-CN"/>
        </w:rPr>
        <w:t>Azure SQL Database Business Critical tier configured with geo-replication has a guarantee of Recovery time objective (RTO) of 30 sec for 100% of deployed hours.</w:t>
      </w:r>
    </w:p>
    <w:p w14:paraId="61315836" w14:textId="77777777" w:rsidR="00E12665" w:rsidRPr="00E12665" w:rsidRDefault="00E12665" w:rsidP="00E12665">
      <w:pPr>
        <w:pStyle w:val="BodyText"/>
        <w:rPr>
          <w:rFonts w:ascii="Arial" w:hAnsi="Arial"/>
        </w:rPr>
      </w:pPr>
    </w:p>
    <w:p w14:paraId="0FE0EA5B" w14:textId="77777777" w:rsidR="00C9497A" w:rsidRPr="00D855A5" w:rsidRDefault="00D7474D" w:rsidP="00957ECF">
      <w:pPr>
        <w:pStyle w:val="Heading4"/>
        <w:rPr>
          <w:rFonts w:ascii="Arial" w:hAnsi="Arial" w:cs="Arial"/>
        </w:rPr>
      </w:pPr>
      <w:bookmarkStart w:id="309" w:name="additional-definitions-41"/>
      <w:bookmarkStart w:id="310" w:name="the-sla-details-51"/>
      <w:r w:rsidRPr="00D855A5">
        <w:rPr>
          <w:rFonts w:ascii="Arial" w:hAnsi="Arial" w:cs="Arial"/>
        </w:rPr>
        <w:t>Additional Definitions</w:t>
      </w:r>
    </w:p>
    <w:p w14:paraId="428B5D8E"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Availability Zone</w:t>
      </w:r>
      <w:r w:rsidRPr="00D855A5">
        <w:rPr>
          <w:rFonts w:ascii="Arial" w:hAnsi="Arial" w:cs="Arial"/>
        </w:rPr>
        <w:t>" is a fault-isolated area within an Azure region, providing redundant power, cooling, and networking.</w:t>
      </w:r>
    </w:p>
    <w:p w14:paraId="7790E8C6"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Database</w:t>
      </w:r>
      <w:r w:rsidRPr="00D855A5">
        <w:rPr>
          <w:rFonts w:ascii="Arial" w:hAnsi="Arial" w:cs="Arial"/>
        </w:rPr>
        <w:t>" means any Azure SQL Database created in any of the Service tiers and deployed either as a single database or in an Elastic Pool or Managed Instance.</w:t>
      </w:r>
    </w:p>
    <w:p w14:paraId="0D3EEC1E" w14:textId="727B7D28" w:rsidR="00C9497A" w:rsidRDefault="00D7474D">
      <w:pPr>
        <w:pStyle w:val="BodyText"/>
        <w:rPr>
          <w:rFonts w:ascii="Arial" w:hAnsi="Arial" w:cs="Arial"/>
        </w:rPr>
      </w:pPr>
      <w:r w:rsidRPr="00D855A5">
        <w:rPr>
          <w:rFonts w:ascii="Arial" w:hAnsi="Arial" w:cs="Arial"/>
        </w:rPr>
        <w:t>"</w:t>
      </w:r>
      <w:r w:rsidRPr="00D855A5">
        <w:rPr>
          <w:rFonts w:ascii="Arial" w:hAnsi="Arial" w:cs="Arial"/>
          <w:b/>
        </w:rPr>
        <w:t>Zone Redundant Deployment</w:t>
      </w:r>
      <w:r w:rsidRPr="00D855A5">
        <w:rPr>
          <w:rFonts w:ascii="Arial" w:hAnsi="Arial" w:cs="Arial"/>
        </w:rPr>
        <w:t>" is a Database that includes multiple synchronized replicas provisioned in different Availability Zones.</w:t>
      </w:r>
    </w:p>
    <w:p w14:paraId="1A23F258" w14:textId="77777777" w:rsidR="00E12665" w:rsidRPr="00E12665" w:rsidRDefault="00E12665" w:rsidP="00E12665">
      <w:pPr>
        <w:pStyle w:val="NormalWeb"/>
        <w:spacing w:before="180" w:beforeAutospacing="0" w:after="180" w:afterAutospacing="0"/>
        <w:rPr>
          <w:rFonts w:ascii="Arial" w:hAnsi="Arial" w:cs="Segoe UI"/>
          <w:color w:val="1A1A1A"/>
        </w:rPr>
      </w:pPr>
      <w:r w:rsidRPr="00E12665">
        <w:rPr>
          <w:rFonts w:ascii="Arial" w:hAnsi="Arial" w:cs="Segoe UI"/>
          <w:color w:val="1A1A1A"/>
        </w:rPr>
        <w:t>"</w:t>
      </w:r>
      <w:r w:rsidRPr="00E12665">
        <w:rPr>
          <w:rStyle w:val="Strong"/>
          <w:rFonts w:ascii="Arial" w:hAnsi="Arial" w:cs="Segoe UI"/>
          <w:color w:val="1A1A1A"/>
        </w:rPr>
        <w:t>Primary</w:t>
      </w:r>
      <w:r w:rsidRPr="00E12665">
        <w:rPr>
          <w:rFonts w:ascii="Arial" w:hAnsi="Arial" w:cs="Segoe UI"/>
          <w:color w:val="1A1A1A"/>
        </w:rPr>
        <w:t>"means any Database or managed instance that has active geo-replication relationship with a Database or managed instance in other Azure regions. Primary can process read and write requests from the application.</w:t>
      </w:r>
    </w:p>
    <w:p w14:paraId="7014DBAE" w14:textId="77777777" w:rsidR="00E12665" w:rsidRPr="00E12665" w:rsidRDefault="00E12665" w:rsidP="00E12665">
      <w:pPr>
        <w:pStyle w:val="NormalWeb"/>
        <w:spacing w:before="180" w:beforeAutospacing="0" w:after="180" w:afterAutospacing="0"/>
        <w:rPr>
          <w:rFonts w:ascii="Arial" w:hAnsi="Arial" w:cs="Segoe UI"/>
          <w:color w:val="1A1A1A"/>
        </w:rPr>
      </w:pPr>
      <w:r w:rsidRPr="00E12665">
        <w:rPr>
          <w:rFonts w:ascii="Arial" w:hAnsi="Arial" w:cs="Segoe UI"/>
          <w:color w:val="1A1A1A"/>
        </w:rPr>
        <w:t>"</w:t>
      </w:r>
      <w:r w:rsidRPr="00E12665">
        <w:rPr>
          <w:rStyle w:val="Strong"/>
          <w:rFonts w:ascii="Arial" w:hAnsi="Arial" w:cs="Segoe UI"/>
          <w:color w:val="1A1A1A"/>
        </w:rPr>
        <w:t>Secondary</w:t>
      </w:r>
      <w:r w:rsidRPr="00E12665">
        <w:rPr>
          <w:rFonts w:ascii="Arial" w:hAnsi="Arial" w:cs="Segoe UI"/>
          <w:color w:val="1A1A1A"/>
        </w:rPr>
        <w:t>"means any Database or managed instance that maintains asynchronous geo-replication relationship with Primary in another Azure region and can be used as a failover target. Secondary can process read-only requests from the application.</w:t>
      </w:r>
    </w:p>
    <w:p w14:paraId="067D4A71" w14:textId="421B82B7" w:rsidR="00E12665" w:rsidRPr="00E12665" w:rsidRDefault="00E12665" w:rsidP="00E12665">
      <w:pPr>
        <w:pStyle w:val="NormalWeb"/>
        <w:spacing w:before="180" w:beforeAutospacing="0" w:after="180" w:afterAutospacing="0"/>
        <w:rPr>
          <w:rFonts w:ascii="Arial" w:hAnsi="Arial" w:cs="Segoe UI"/>
          <w:color w:val="1A1A1A"/>
        </w:rPr>
      </w:pPr>
      <w:r w:rsidRPr="00E12665">
        <w:rPr>
          <w:rFonts w:ascii="Arial" w:hAnsi="Arial" w:cs="Segoe UI"/>
          <w:color w:val="1A1A1A"/>
        </w:rPr>
        <w:t>"</w:t>
      </w:r>
      <w:r w:rsidRPr="00E12665">
        <w:rPr>
          <w:rStyle w:val="Strong"/>
          <w:rFonts w:ascii="Arial" w:hAnsi="Arial" w:cs="Segoe UI"/>
          <w:color w:val="1A1A1A"/>
        </w:rPr>
        <w:t>Compliant Secondary</w:t>
      </w:r>
      <w:r w:rsidRPr="00E12665">
        <w:rPr>
          <w:rFonts w:ascii="Arial" w:hAnsi="Arial" w:cs="Segoe UI"/>
          <w:color w:val="1A1A1A"/>
        </w:rPr>
        <w:t>"means any Secondary that is created with the same size and in the same service tier as the Primary. If the Secondary is created in an elastic pool, it is considered Compliant if both Primary and Secondary are created in elastic pools with matching configurations and with density not exceeding 250 databases.</w:t>
      </w:r>
    </w:p>
    <w:p w14:paraId="41F4FBDD" w14:textId="77777777" w:rsidR="00C9497A" w:rsidRPr="00D855A5" w:rsidRDefault="00D7474D" w:rsidP="00957ECF">
      <w:pPr>
        <w:pStyle w:val="Heading4"/>
        <w:rPr>
          <w:rFonts w:ascii="Arial" w:hAnsi="Arial" w:cs="Arial"/>
        </w:rPr>
      </w:pPr>
      <w:bookmarkStart w:id="311" w:name="Xff05ec4b96be8c71c880198b3fc0564f20657b9"/>
      <w:bookmarkEnd w:id="309"/>
      <w:r w:rsidRPr="00D855A5">
        <w:rPr>
          <w:rFonts w:ascii="Arial" w:hAnsi="Arial" w:cs="Arial"/>
        </w:rPr>
        <w:t>Monthly Uptime Calculation and Service Levels for Azure SQL Database Service</w:t>
      </w:r>
    </w:p>
    <w:p w14:paraId="6E6F1344" w14:textId="77777777" w:rsidR="00C9497A" w:rsidRPr="00D855A5" w:rsidRDefault="00D7474D" w:rsidP="0016224D">
      <w:pPr>
        <w:numPr>
          <w:ilvl w:val="0"/>
          <w:numId w:val="338"/>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Database has been operational in Azure during a billing month.</w:t>
      </w:r>
    </w:p>
    <w:p w14:paraId="36430A92" w14:textId="77777777" w:rsidR="00C9497A" w:rsidRPr="00D855A5" w:rsidRDefault="00D7474D" w:rsidP="0016224D">
      <w:pPr>
        <w:numPr>
          <w:ilvl w:val="0"/>
          <w:numId w:val="338"/>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for a given Microsoft Azure subscription during a billing month.</w:t>
      </w:r>
    </w:p>
    <w:p w14:paraId="44F9480C" w14:textId="77777777" w:rsidR="00C9497A" w:rsidRPr="00D855A5" w:rsidRDefault="00D7474D" w:rsidP="0016224D">
      <w:pPr>
        <w:numPr>
          <w:ilvl w:val="0"/>
          <w:numId w:val="338"/>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Databases in a given Azure subscription during which the Database is unavailable. A minute is considered unavailable for a given Database if all continuous attempts by Customer to establish a connection to the Database within the minute fail.</w:t>
      </w:r>
    </w:p>
    <w:p w14:paraId="2A4DD95D" w14:textId="77777777" w:rsidR="00C9497A" w:rsidRPr="00D855A5" w:rsidRDefault="00D7474D" w:rsidP="0016224D">
      <w:pPr>
        <w:numPr>
          <w:ilvl w:val="0"/>
          <w:numId w:val="338"/>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a given Database is calculated as Maximum Available Minutes less Downtime divided by Maximum Available Minutes in a billing month for a given Azure subscription. Monthly Uptime Percentage is represented by the following formula:</w:t>
      </w:r>
    </w:p>
    <w:p w14:paraId="079898EF" w14:textId="77777777" w:rsidR="00C9497A" w:rsidRPr="00D855A5" w:rsidRDefault="00D7474D">
      <w:pPr>
        <w:numPr>
          <w:ilvl w:val="0"/>
          <w:numId w:val="1"/>
        </w:numPr>
        <w:rPr>
          <w:rFonts w:ascii="Arial" w:hAnsi="Arial" w:cs="Arial"/>
        </w:rPr>
      </w:pPr>
      <w:r w:rsidRPr="00D855A5">
        <w:rPr>
          <w:rFonts w:ascii="Arial" w:hAnsi="Arial" w:cs="Arial"/>
        </w:rPr>
        <w:t>Monthly Uptime % = 100 * (Maximum Available Minutes-Downtime) / Maximum Available Minutes</w:t>
      </w:r>
    </w:p>
    <w:p w14:paraId="042FBBA1" w14:textId="77777777" w:rsidR="00C9497A" w:rsidRPr="00D855A5" w:rsidRDefault="00D7474D" w:rsidP="0016224D">
      <w:pPr>
        <w:numPr>
          <w:ilvl w:val="0"/>
          <w:numId w:val="338"/>
        </w:numPr>
        <w:rPr>
          <w:rFonts w:ascii="Arial" w:hAnsi="Arial" w:cs="Arial"/>
        </w:rPr>
      </w:pPr>
      <w:r w:rsidRPr="00D855A5">
        <w:rPr>
          <w:rFonts w:ascii="Arial" w:hAnsi="Arial" w:cs="Arial"/>
        </w:rPr>
        <w:t>The following Service Levels and Service Credits are applicable to Customer’s use of the Business critical or Premium tiers of the SQL Database Service configured for Zone Redundant Deployments: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68003F47" w14:textId="77777777" w:rsidTr="006B31B4">
        <w:tc>
          <w:tcPr>
            <w:tcW w:w="0" w:type="auto"/>
            <w:vAlign w:val="bottom"/>
          </w:tcPr>
          <w:p w14:paraId="363DC8CF"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7B4D8550"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2807A46B" w14:textId="77777777" w:rsidTr="006B31B4">
        <w:tc>
          <w:tcPr>
            <w:tcW w:w="0" w:type="auto"/>
          </w:tcPr>
          <w:p w14:paraId="6C887250" w14:textId="77777777" w:rsidR="00C9497A" w:rsidRPr="00D855A5" w:rsidRDefault="00D7474D">
            <w:pPr>
              <w:pStyle w:val="Compact"/>
              <w:numPr>
                <w:ilvl w:val="0"/>
                <w:numId w:val="1"/>
              </w:numPr>
              <w:rPr>
                <w:rFonts w:ascii="Arial" w:hAnsi="Arial" w:cs="Arial"/>
              </w:rPr>
            </w:pPr>
            <w:r w:rsidRPr="00D855A5">
              <w:rPr>
                <w:rFonts w:ascii="Arial" w:hAnsi="Arial" w:cs="Arial"/>
              </w:rPr>
              <w:t>&lt; 99.995%</w:t>
            </w:r>
          </w:p>
        </w:tc>
        <w:tc>
          <w:tcPr>
            <w:tcW w:w="0" w:type="auto"/>
          </w:tcPr>
          <w:p w14:paraId="49965A01"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138EB14F" w14:textId="77777777" w:rsidTr="006B31B4">
        <w:tc>
          <w:tcPr>
            <w:tcW w:w="0" w:type="auto"/>
          </w:tcPr>
          <w:p w14:paraId="483B5E5C"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289FBFD2"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6434EB41" w14:textId="665A8878" w:rsidR="00C9497A" w:rsidRDefault="00D7474D" w:rsidP="0016224D">
      <w:pPr>
        <w:numPr>
          <w:ilvl w:val="0"/>
          <w:numId w:val="338"/>
        </w:numPr>
        <w:rPr>
          <w:rFonts w:ascii="Arial" w:hAnsi="Arial" w:cs="Arial"/>
        </w:rPr>
      </w:pPr>
      <w:r w:rsidRPr="00D855A5">
        <w:rPr>
          <w:rFonts w:ascii="Arial" w:hAnsi="Arial" w:cs="Arial"/>
        </w:rPr>
        <w:t>The following Service Levels and Service Credits are applicable to Customer’s use of the Business critical or Premium tiers of the SQL Database Service not configured for Zone Redundant Deployments:</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8"/>
        <w:gridCol w:w="2464"/>
      </w:tblGrid>
      <w:tr w:rsidR="00BF09E7" w:rsidRPr="00BF09E7" w14:paraId="6F21CBA6" w14:textId="77777777" w:rsidTr="00BF09E7">
        <w:trPr>
          <w:tblHeader/>
        </w:trPr>
        <w:tc>
          <w:tcPr>
            <w:tcW w:w="0" w:type="auto"/>
            <w:tcMar>
              <w:top w:w="0" w:type="dxa"/>
              <w:left w:w="225" w:type="dxa"/>
              <w:bottom w:w="0" w:type="dxa"/>
              <w:right w:w="225" w:type="dxa"/>
            </w:tcMar>
            <w:vAlign w:val="center"/>
            <w:hideMark/>
          </w:tcPr>
          <w:p w14:paraId="7B519A5E" w14:textId="77777777" w:rsidR="00BF09E7" w:rsidRPr="00BF09E7" w:rsidRDefault="00BF09E7" w:rsidP="00BF09E7">
            <w:pPr>
              <w:spacing w:after="0" w:line="360" w:lineRule="atLeast"/>
              <w:jc w:val="center"/>
              <w:rPr>
                <w:rFonts w:ascii="Arial" w:eastAsia="Times New Roman" w:hAnsi="Arial" w:cs="Segoe UI"/>
                <w:color w:val="1A1A1A"/>
                <w:lang w:eastAsia="zh-CN"/>
              </w:rPr>
            </w:pPr>
            <w:r w:rsidRPr="00BF09E7">
              <w:rPr>
                <w:rFonts w:ascii="Arial" w:eastAsia="Times New Roman" w:hAnsi="Arial" w:cs="Segoe UI"/>
                <w:color w:val="1A1A1A"/>
                <w:lang w:eastAsia="zh-CN"/>
              </w:rPr>
              <w:t>MONTHLY UPTIME PERCENTAGE</w:t>
            </w:r>
          </w:p>
        </w:tc>
        <w:tc>
          <w:tcPr>
            <w:tcW w:w="0" w:type="auto"/>
            <w:tcMar>
              <w:top w:w="0" w:type="dxa"/>
              <w:left w:w="225" w:type="dxa"/>
              <w:bottom w:w="0" w:type="dxa"/>
              <w:right w:w="225" w:type="dxa"/>
            </w:tcMar>
            <w:vAlign w:val="center"/>
            <w:hideMark/>
          </w:tcPr>
          <w:p w14:paraId="049BFC11" w14:textId="77777777" w:rsidR="00BF09E7" w:rsidRPr="00BF09E7" w:rsidRDefault="00BF09E7" w:rsidP="00BF09E7">
            <w:pPr>
              <w:spacing w:after="0" w:line="360" w:lineRule="atLeast"/>
              <w:jc w:val="center"/>
              <w:rPr>
                <w:rFonts w:ascii="Arial" w:eastAsia="Times New Roman" w:hAnsi="Arial" w:cs="Segoe UI"/>
                <w:color w:val="1A1A1A"/>
                <w:lang w:eastAsia="zh-CN"/>
              </w:rPr>
            </w:pPr>
            <w:r w:rsidRPr="00BF09E7">
              <w:rPr>
                <w:rFonts w:ascii="Arial" w:eastAsia="Times New Roman" w:hAnsi="Arial" w:cs="Segoe UI"/>
                <w:color w:val="1A1A1A"/>
                <w:lang w:eastAsia="zh-CN"/>
              </w:rPr>
              <w:t>SERVICE CREDIT</w:t>
            </w:r>
          </w:p>
        </w:tc>
      </w:tr>
      <w:tr w:rsidR="00BF09E7" w:rsidRPr="00BF09E7" w14:paraId="179B6DAE" w14:textId="77777777" w:rsidTr="00BF09E7">
        <w:tc>
          <w:tcPr>
            <w:tcW w:w="0" w:type="auto"/>
            <w:tcMar>
              <w:top w:w="0" w:type="dxa"/>
              <w:left w:w="225" w:type="dxa"/>
              <w:bottom w:w="0" w:type="dxa"/>
              <w:right w:w="225" w:type="dxa"/>
            </w:tcMar>
            <w:vAlign w:val="center"/>
            <w:hideMark/>
          </w:tcPr>
          <w:p w14:paraId="7E8E9756"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&lt; 99.99%</w:t>
            </w:r>
          </w:p>
        </w:tc>
        <w:tc>
          <w:tcPr>
            <w:tcW w:w="0" w:type="auto"/>
            <w:tcMar>
              <w:top w:w="0" w:type="dxa"/>
              <w:left w:w="225" w:type="dxa"/>
              <w:bottom w:w="0" w:type="dxa"/>
              <w:right w:w="225" w:type="dxa"/>
            </w:tcMar>
            <w:vAlign w:val="center"/>
            <w:hideMark/>
          </w:tcPr>
          <w:p w14:paraId="3F50BE25"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10%</w:t>
            </w:r>
          </w:p>
        </w:tc>
      </w:tr>
      <w:tr w:rsidR="00BF09E7" w:rsidRPr="00BF09E7" w14:paraId="6DE89A7E" w14:textId="77777777" w:rsidTr="00BF09E7">
        <w:tc>
          <w:tcPr>
            <w:tcW w:w="0" w:type="auto"/>
            <w:tcMar>
              <w:top w:w="0" w:type="dxa"/>
              <w:left w:w="225" w:type="dxa"/>
              <w:bottom w:w="0" w:type="dxa"/>
              <w:right w:w="225" w:type="dxa"/>
            </w:tcMar>
            <w:vAlign w:val="center"/>
            <w:hideMark/>
          </w:tcPr>
          <w:p w14:paraId="40CB76B1"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&lt;99%</w:t>
            </w:r>
          </w:p>
        </w:tc>
        <w:tc>
          <w:tcPr>
            <w:tcW w:w="0" w:type="auto"/>
            <w:tcMar>
              <w:top w:w="0" w:type="dxa"/>
              <w:left w:w="225" w:type="dxa"/>
              <w:bottom w:w="0" w:type="dxa"/>
              <w:right w:w="225" w:type="dxa"/>
            </w:tcMar>
            <w:vAlign w:val="center"/>
            <w:hideMark/>
          </w:tcPr>
          <w:p w14:paraId="58952CE8"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25%</w:t>
            </w:r>
          </w:p>
        </w:tc>
      </w:tr>
      <w:tr w:rsidR="00BF09E7" w:rsidRPr="00BF09E7" w14:paraId="402DE717" w14:textId="77777777" w:rsidTr="00BF09E7">
        <w:tc>
          <w:tcPr>
            <w:tcW w:w="0" w:type="auto"/>
            <w:tcMar>
              <w:top w:w="0" w:type="dxa"/>
              <w:left w:w="225" w:type="dxa"/>
              <w:bottom w:w="0" w:type="dxa"/>
              <w:right w:w="225" w:type="dxa"/>
            </w:tcMar>
            <w:vAlign w:val="center"/>
            <w:hideMark/>
          </w:tcPr>
          <w:p w14:paraId="0F7BC84A"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&lt;95%</w:t>
            </w:r>
          </w:p>
        </w:tc>
        <w:tc>
          <w:tcPr>
            <w:tcW w:w="0" w:type="auto"/>
            <w:tcMar>
              <w:top w:w="0" w:type="dxa"/>
              <w:left w:w="225" w:type="dxa"/>
              <w:bottom w:w="0" w:type="dxa"/>
              <w:right w:w="225" w:type="dxa"/>
            </w:tcMar>
            <w:vAlign w:val="center"/>
            <w:hideMark/>
          </w:tcPr>
          <w:p w14:paraId="1ABF83BF"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100%</w:t>
            </w:r>
          </w:p>
        </w:tc>
      </w:tr>
    </w:tbl>
    <w:p w14:paraId="3A3256AF" w14:textId="77777777" w:rsidR="00BF09E7" w:rsidRPr="00D855A5" w:rsidRDefault="00BF09E7" w:rsidP="00BF09E7">
      <w:pPr>
        <w:ind w:left="480"/>
        <w:rPr>
          <w:rFonts w:ascii="Arial" w:hAnsi="Arial" w:cs="Arial"/>
        </w:rPr>
      </w:pPr>
    </w:p>
    <w:p w14:paraId="5E6EB3D8" w14:textId="6AFF13E7" w:rsidR="00C9497A" w:rsidRDefault="00D7474D" w:rsidP="0016224D">
      <w:pPr>
        <w:numPr>
          <w:ilvl w:val="0"/>
          <w:numId w:val="338"/>
        </w:numPr>
        <w:rPr>
          <w:rFonts w:ascii="Arial" w:hAnsi="Arial" w:cs="Arial"/>
        </w:rPr>
      </w:pPr>
      <w:r w:rsidRPr="00D855A5">
        <w:rPr>
          <w:rFonts w:ascii="Arial" w:hAnsi="Arial" w:cs="Arial"/>
        </w:rPr>
        <w:t>The following Service Levels and Service Credits are applicable to Customer’s use of the General purpose, Standard or Basic tiers of the SQL Database Service:</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8"/>
        <w:gridCol w:w="2464"/>
      </w:tblGrid>
      <w:tr w:rsidR="00BF09E7" w:rsidRPr="00BF09E7" w14:paraId="238B6E63" w14:textId="77777777" w:rsidTr="00BF09E7">
        <w:trPr>
          <w:tblHeader/>
        </w:trPr>
        <w:tc>
          <w:tcPr>
            <w:tcW w:w="0" w:type="auto"/>
            <w:tcMar>
              <w:top w:w="0" w:type="dxa"/>
              <w:left w:w="225" w:type="dxa"/>
              <w:bottom w:w="0" w:type="dxa"/>
              <w:right w:w="225" w:type="dxa"/>
            </w:tcMar>
            <w:vAlign w:val="center"/>
            <w:hideMark/>
          </w:tcPr>
          <w:p w14:paraId="3AB16E8D" w14:textId="77777777" w:rsidR="00BF09E7" w:rsidRPr="00BF09E7" w:rsidRDefault="00BF09E7" w:rsidP="00BF09E7">
            <w:pPr>
              <w:spacing w:after="0" w:line="360" w:lineRule="atLeast"/>
              <w:jc w:val="center"/>
              <w:rPr>
                <w:rFonts w:ascii="Arial" w:eastAsia="Times New Roman" w:hAnsi="Arial" w:cs="Segoe UI"/>
                <w:color w:val="1A1A1A"/>
                <w:lang w:eastAsia="zh-CN"/>
              </w:rPr>
            </w:pPr>
            <w:r w:rsidRPr="00BF09E7">
              <w:rPr>
                <w:rFonts w:ascii="Arial" w:eastAsia="Times New Roman" w:hAnsi="Arial" w:cs="Segoe UI"/>
                <w:color w:val="1A1A1A"/>
                <w:lang w:eastAsia="zh-CN"/>
              </w:rPr>
              <w:t>MONTHLY UPTIME PERCENTAGE</w:t>
            </w:r>
          </w:p>
        </w:tc>
        <w:tc>
          <w:tcPr>
            <w:tcW w:w="0" w:type="auto"/>
            <w:tcMar>
              <w:top w:w="0" w:type="dxa"/>
              <w:left w:w="225" w:type="dxa"/>
              <w:bottom w:w="0" w:type="dxa"/>
              <w:right w:w="225" w:type="dxa"/>
            </w:tcMar>
            <w:vAlign w:val="center"/>
            <w:hideMark/>
          </w:tcPr>
          <w:p w14:paraId="43EAD8C9" w14:textId="77777777" w:rsidR="00BF09E7" w:rsidRPr="00BF09E7" w:rsidRDefault="00BF09E7" w:rsidP="00BF09E7">
            <w:pPr>
              <w:spacing w:after="0" w:line="360" w:lineRule="atLeast"/>
              <w:jc w:val="center"/>
              <w:rPr>
                <w:rFonts w:ascii="Arial" w:eastAsia="Times New Roman" w:hAnsi="Arial" w:cs="Segoe UI"/>
                <w:color w:val="1A1A1A"/>
                <w:lang w:eastAsia="zh-CN"/>
              </w:rPr>
            </w:pPr>
            <w:r w:rsidRPr="00BF09E7">
              <w:rPr>
                <w:rFonts w:ascii="Arial" w:eastAsia="Times New Roman" w:hAnsi="Arial" w:cs="Segoe UI"/>
                <w:color w:val="1A1A1A"/>
                <w:lang w:eastAsia="zh-CN"/>
              </w:rPr>
              <w:t>SERVICE CREDIT</w:t>
            </w:r>
          </w:p>
        </w:tc>
      </w:tr>
      <w:tr w:rsidR="00BF09E7" w:rsidRPr="00BF09E7" w14:paraId="608FF934" w14:textId="77777777" w:rsidTr="00BF09E7">
        <w:tc>
          <w:tcPr>
            <w:tcW w:w="0" w:type="auto"/>
            <w:tcMar>
              <w:top w:w="0" w:type="dxa"/>
              <w:left w:w="225" w:type="dxa"/>
              <w:bottom w:w="0" w:type="dxa"/>
              <w:right w:w="225" w:type="dxa"/>
            </w:tcMar>
            <w:vAlign w:val="center"/>
            <w:hideMark/>
          </w:tcPr>
          <w:p w14:paraId="37169DDD"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&lt; 99.99%</w:t>
            </w:r>
          </w:p>
        </w:tc>
        <w:tc>
          <w:tcPr>
            <w:tcW w:w="0" w:type="auto"/>
            <w:tcMar>
              <w:top w:w="0" w:type="dxa"/>
              <w:left w:w="225" w:type="dxa"/>
              <w:bottom w:w="0" w:type="dxa"/>
              <w:right w:w="225" w:type="dxa"/>
            </w:tcMar>
            <w:vAlign w:val="center"/>
            <w:hideMark/>
          </w:tcPr>
          <w:p w14:paraId="79B2EF37"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10%</w:t>
            </w:r>
          </w:p>
        </w:tc>
      </w:tr>
      <w:tr w:rsidR="00BF09E7" w:rsidRPr="00BF09E7" w14:paraId="73097285" w14:textId="77777777" w:rsidTr="00BF09E7">
        <w:tc>
          <w:tcPr>
            <w:tcW w:w="0" w:type="auto"/>
            <w:tcMar>
              <w:top w:w="0" w:type="dxa"/>
              <w:left w:w="225" w:type="dxa"/>
              <w:bottom w:w="0" w:type="dxa"/>
              <w:right w:w="225" w:type="dxa"/>
            </w:tcMar>
            <w:vAlign w:val="center"/>
            <w:hideMark/>
          </w:tcPr>
          <w:p w14:paraId="0E583335"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&lt;99%</w:t>
            </w:r>
          </w:p>
        </w:tc>
        <w:tc>
          <w:tcPr>
            <w:tcW w:w="0" w:type="auto"/>
            <w:tcMar>
              <w:top w:w="0" w:type="dxa"/>
              <w:left w:w="225" w:type="dxa"/>
              <w:bottom w:w="0" w:type="dxa"/>
              <w:right w:w="225" w:type="dxa"/>
            </w:tcMar>
            <w:vAlign w:val="center"/>
            <w:hideMark/>
          </w:tcPr>
          <w:p w14:paraId="68B140A2"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25%</w:t>
            </w:r>
          </w:p>
        </w:tc>
      </w:tr>
      <w:tr w:rsidR="00BF09E7" w:rsidRPr="00BF09E7" w14:paraId="77BBF750" w14:textId="77777777" w:rsidTr="00BF09E7">
        <w:tc>
          <w:tcPr>
            <w:tcW w:w="0" w:type="auto"/>
            <w:tcMar>
              <w:top w:w="0" w:type="dxa"/>
              <w:left w:w="225" w:type="dxa"/>
              <w:bottom w:w="0" w:type="dxa"/>
              <w:right w:w="225" w:type="dxa"/>
            </w:tcMar>
            <w:vAlign w:val="center"/>
            <w:hideMark/>
          </w:tcPr>
          <w:p w14:paraId="4C7B5931"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&lt;95%</w:t>
            </w:r>
          </w:p>
        </w:tc>
        <w:tc>
          <w:tcPr>
            <w:tcW w:w="0" w:type="auto"/>
            <w:tcMar>
              <w:top w:w="0" w:type="dxa"/>
              <w:left w:w="225" w:type="dxa"/>
              <w:bottom w:w="0" w:type="dxa"/>
              <w:right w:w="225" w:type="dxa"/>
            </w:tcMar>
            <w:vAlign w:val="center"/>
            <w:hideMark/>
          </w:tcPr>
          <w:p w14:paraId="331996D3" w14:textId="77777777" w:rsidR="00BF09E7" w:rsidRPr="00BF09E7" w:rsidRDefault="00BF09E7" w:rsidP="00BF09E7">
            <w:pPr>
              <w:spacing w:after="0" w:line="360" w:lineRule="atLeast"/>
              <w:rPr>
                <w:rFonts w:ascii="Arial" w:eastAsia="Times New Roman" w:hAnsi="Arial" w:cs="Segoe UI"/>
                <w:color w:val="1A1A1A"/>
                <w:lang w:eastAsia="zh-CN"/>
              </w:rPr>
            </w:pPr>
            <w:r w:rsidRPr="00BF09E7">
              <w:rPr>
                <w:rFonts w:ascii="Arial" w:eastAsia="Times New Roman" w:hAnsi="Arial" w:cs="Segoe UI"/>
                <w:color w:val="1A1A1A"/>
                <w:lang w:eastAsia="zh-CN"/>
              </w:rPr>
              <w:t>100%</w:t>
            </w:r>
          </w:p>
        </w:tc>
      </w:tr>
    </w:tbl>
    <w:p w14:paraId="56AB7DED" w14:textId="77777777" w:rsidR="00BF09E7" w:rsidRPr="00D855A5" w:rsidRDefault="00BF09E7" w:rsidP="00BF09E7">
      <w:pPr>
        <w:ind w:left="480"/>
        <w:rPr>
          <w:rFonts w:ascii="Arial" w:hAnsi="Arial" w:cs="Arial"/>
        </w:rPr>
      </w:pPr>
    </w:p>
    <w:p w14:paraId="4094C81F" w14:textId="277D8F04" w:rsidR="00C9497A" w:rsidRPr="00BF09E7" w:rsidRDefault="00BF09E7" w:rsidP="0016224D">
      <w:pPr>
        <w:numPr>
          <w:ilvl w:val="0"/>
          <w:numId w:val="338"/>
        </w:numPr>
        <w:rPr>
          <w:rFonts w:ascii="Arial" w:hAnsi="Arial" w:cs="Arial"/>
        </w:rPr>
      </w:pPr>
      <w:r w:rsidRPr="00BF09E7">
        <w:rPr>
          <w:rFonts w:ascii="Arial" w:hAnsi="Arial" w:cs="Segoe UI"/>
          <w:color w:val="1A1A1A"/>
        </w:rPr>
        <w:t>The following Service Levels and Service Credits are applicable to Customer’s use of the Hyperscale tier of the SQL Database Service.</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4344"/>
        <w:gridCol w:w="2464"/>
      </w:tblGrid>
      <w:tr w:rsidR="004504B0" w:rsidRPr="004504B0" w14:paraId="18E5CC23" w14:textId="77777777" w:rsidTr="004504B0">
        <w:trPr>
          <w:tblHeader/>
        </w:trPr>
        <w:tc>
          <w:tcPr>
            <w:tcW w:w="0" w:type="auto"/>
            <w:tcMar>
              <w:top w:w="0" w:type="dxa"/>
              <w:left w:w="225" w:type="dxa"/>
              <w:bottom w:w="0" w:type="dxa"/>
              <w:right w:w="225" w:type="dxa"/>
            </w:tcMar>
            <w:vAlign w:val="center"/>
            <w:hideMark/>
          </w:tcPr>
          <w:bookmarkEnd w:id="308"/>
          <w:bookmarkEnd w:id="310"/>
          <w:bookmarkEnd w:id="311"/>
          <w:p w14:paraId="26041FDE" w14:textId="77777777" w:rsidR="004504B0" w:rsidRPr="004504B0" w:rsidRDefault="004504B0" w:rsidP="004504B0">
            <w:pPr>
              <w:spacing w:after="0" w:line="360" w:lineRule="atLeast"/>
              <w:jc w:val="center"/>
              <w:rPr>
                <w:rFonts w:ascii="Arial" w:eastAsia="Times New Roman" w:hAnsi="Arial" w:cs="Segoe UI"/>
                <w:color w:val="1A1A1A"/>
                <w:lang w:eastAsia="zh-CN"/>
              </w:rPr>
            </w:pPr>
            <w:r w:rsidRPr="004504B0">
              <w:rPr>
                <w:rFonts w:ascii="Arial" w:eastAsia="Times New Roman" w:hAnsi="Arial" w:cs="Segoe UI"/>
                <w:b/>
                <w:bCs/>
                <w:color w:val="1A1A1A"/>
                <w:lang w:eastAsia="zh-CN"/>
              </w:rPr>
              <w:t>REPLICAS</w:t>
            </w:r>
          </w:p>
        </w:tc>
        <w:tc>
          <w:tcPr>
            <w:tcW w:w="0" w:type="auto"/>
            <w:tcMar>
              <w:top w:w="0" w:type="dxa"/>
              <w:left w:w="225" w:type="dxa"/>
              <w:bottom w:w="0" w:type="dxa"/>
              <w:right w:w="225" w:type="dxa"/>
            </w:tcMar>
            <w:vAlign w:val="center"/>
            <w:hideMark/>
          </w:tcPr>
          <w:p w14:paraId="07474EE9" w14:textId="77777777" w:rsidR="004504B0" w:rsidRPr="004504B0" w:rsidRDefault="004504B0" w:rsidP="004504B0">
            <w:pPr>
              <w:spacing w:after="0" w:line="360" w:lineRule="atLeast"/>
              <w:jc w:val="center"/>
              <w:rPr>
                <w:rFonts w:ascii="Arial" w:eastAsia="Times New Roman" w:hAnsi="Arial" w:cs="Segoe UI"/>
                <w:color w:val="1A1A1A"/>
                <w:lang w:eastAsia="zh-CN"/>
              </w:rPr>
            </w:pPr>
            <w:r w:rsidRPr="004504B0">
              <w:rPr>
                <w:rFonts w:ascii="Arial" w:eastAsia="Times New Roman" w:hAnsi="Arial" w:cs="Segoe UI"/>
                <w:b/>
                <w:bCs/>
                <w:color w:val="1A1A1A"/>
                <w:lang w:eastAsia="zh-CN"/>
              </w:rPr>
              <w:t>MONTHLY UPTIME PERCENTAGE</w:t>
            </w:r>
          </w:p>
        </w:tc>
        <w:tc>
          <w:tcPr>
            <w:tcW w:w="0" w:type="auto"/>
            <w:tcMar>
              <w:top w:w="0" w:type="dxa"/>
              <w:left w:w="225" w:type="dxa"/>
              <w:bottom w:w="0" w:type="dxa"/>
              <w:right w:w="225" w:type="dxa"/>
            </w:tcMar>
            <w:vAlign w:val="center"/>
            <w:hideMark/>
          </w:tcPr>
          <w:p w14:paraId="55AAEA27" w14:textId="77777777" w:rsidR="004504B0" w:rsidRPr="004504B0" w:rsidRDefault="004504B0" w:rsidP="004504B0">
            <w:pPr>
              <w:spacing w:after="0" w:line="360" w:lineRule="atLeast"/>
              <w:jc w:val="center"/>
              <w:rPr>
                <w:rFonts w:ascii="Arial" w:eastAsia="Times New Roman" w:hAnsi="Arial" w:cs="Segoe UI"/>
                <w:color w:val="1A1A1A"/>
                <w:lang w:eastAsia="zh-CN"/>
              </w:rPr>
            </w:pPr>
            <w:r w:rsidRPr="004504B0">
              <w:rPr>
                <w:rFonts w:ascii="Arial" w:eastAsia="Times New Roman" w:hAnsi="Arial" w:cs="Segoe UI"/>
                <w:b/>
                <w:bCs/>
                <w:color w:val="1A1A1A"/>
                <w:lang w:eastAsia="zh-CN"/>
              </w:rPr>
              <w:t>SERVICE CREDIT</w:t>
            </w:r>
          </w:p>
        </w:tc>
      </w:tr>
      <w:tr w:rsidR="004504B0" w:rsidRPr="004504B0" w14:paraId="66D7F725" w14:textId="77777777" w:rsidTr="004504B0">
        <w:tc>
          <w:tcPr>
            <w:tcW w:w="0" w:type="auto"/>
            <w:tcMar>
              <w:top w:w="0" w:type="dxa"/>
              <w:left w:w="225" w:type="dxa"/>
              <w:bottom w:w="0" w:type="dxa"/>
              <w:right w:w="225" w:type="dxa"/>
            </w:tcMar>
            <w:vAlign w:val="center"/>
            <w:hideMark/>
          </w:tcPr>
          <w:p w14:paraId="42D518C1"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0</w:t>
            </w:r>
          </w:p>
        </w:tc>
        <w:tc>
          <w:tcPr>
            <w:tcW w:w="0" w:type="auto"/>
            <w:tcMar>
              <w:top w:w="0" w:type="dxa"/>
              <w:left w:w="225" w:type="dxa"/>
              <w:bottom w:w="0" w:type="dxa"/>
              <w:right w:w="225" w:type="dxa"/>
            </w:tcMar>
            <w:vAlign w:val="center"/>
            <w:hideMark/>
          </w:tcPr>
          <w:p w14:paraId="04238D3E"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&lt; 99.9%</w:t>
            </w:r>
          </w:p>
        </w:tc>
        <w:tc>
          <w:tcPr>
            <w:tcW w:w="0" w:type="auto"/>
            <w:tcMar>
              <w:top w:w="0" w:type="dxa"/>
              <w:left w:w="225" w:type="dxa"/>
              <w:bottom w:w="0" w:type="dxa"/>
              <w:right w:w="225" w:type="dxa"/>
            </w:tcMar>
            <w:vAlign w:val="center"/>
            <w:hideMark/>
          </w:tcPr>
          <w:p w14:paraId="62EE30EE"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10%</w:t>
            </w:r>
          </w:p>
        </w:tc>
      </w:tr>
      <w:tr w:rsidR="004504B0" w:rsidRPr="004504B0" w14:paraId="5DEDB495" w14:textId="77777777" w:rsidTr="004504B0">
        <w:tc>
          <w:tcPr>
            <w:tcW w:w="0" w:type="auto"/>
            <w:tcMar>
              <w:top w:w="0" w:type="dxa"/>
              <w:left w:w="225" w:type="dxa"/>
              <w:bottom w:w="0" w:type="dxa"/>
              <w:right w:w="225" w:type="dxa"/>
            </w:tcMar>
            <w:vAlign w:val="center"/>
            <w:hideMark/>
          </w:tcPr>
          <w:p w14:paraId="06313ABC" w14:textId="77777777" w:rsidR="004504B0" w:rsidRPr="004504B0" w:rsidRDefault="004504B0" w:rsidP="004504B0">
            <w:pPr>
              <w:spacing w:after="0" w:line="360" w:lineRule="atLeast"/>
              <w:rPr>
                <w:rFonts w:ascii="Arial" w:eastAsia="Times New Roman" w:hAnsi="Arial" w:cs="Segoe UI"/>
                <w:color w:val="1A1A1A"/>
                <w:lang w:eastAsia="zh-CN"/>
              </w:rPr>
            </w:pPr>
          </w:p>
        </w:tc>
        <w:tc>
          <w:tcPr>
            <w:tcW w:w="0" w:type="auto"/>
            <w:tcMar>
              <w:top w:w="0" w:type="dxa"/>
              <w:left w:w="225" w:type="dxa"/>
              <w:bottom w:w="0" w:type="dxa"/>
              <w:right w:w="225" w:type="dxa"/>
            </w:tcMar>
            <w:vAlign w:val="center"/>
            <w:hideMark/>
          </w:tcPr>
          <w:p w14:paraId="29A6EE2E"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&lt; 99%</w:t>
            </w:r>
          </w:p>
        </w:tc>
        <w:tc>
          <w:tcPr>
            <w:tcW w:w="0" w:type="auto"/>
            <w:tcMar>
              <w:top w:w="0" w:type="dxa"/>
              <w:left w:w="225" w:type="dxa"/>
              <w:bottom w:w="0" w:type="dxa"/>
              <w:right w:w="225" w:type="dxa"/>
            </w:tcMar>
            <w:vAlign w:val="center"/>
            <w:hideMark/>
          </w:tcPr>
          <w:p w14:paraId="040C10D0"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25%</w:t>
            </w:r>
          </w:p>
        </w:tc>
      </w:tr>
      <w:tr w:rsidR="004504B0" w:rsidRPr="004504B0" w14:paraId="318B942C" w14:textId="77777777" w:rsidTr="004504B0">
        <w:tc>
          <w:tcPr>
            <w:tcW w:w="0" w:type="auto"/>
            <w:tcMar>
              <w:top w:w="0" w:type="dxa"/>
              <w:left w:w="225" w:type="dxa"/>
              <w:bottom w:w="0" w:type="dxa"/>
              <w:right w:w="225" w:type="dxa"/>
            </w:tcMar>
            <w:vAlign w:val="center"/>
            <w:hideMark/>
          </w:tcPr>
          <w:p w14:paraId="03359ABD"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1</w:t>
            </w:r>
          </w:p>
        </w:tc>
        <w:tc>
          <w:tcPr>
            <w:tcW w:w="0" w:type="auto"/>
            <w:tcMar>
              <w:top w:w="0" w:type="dxa"/>
              <w:left w:w="225" w:type="dxa"/>
              <w:bottom w:w="0" w:type="dxa"/>
              <w:right w:w="225" w:type="dxa"/>
            </w:tcMar>
            <w:vAlign w:val="center"/>
            <w:hideMark/>
          </w:tcPr>
          <w:p w14:paraId="3A7DF9A3"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&lt; 99.95%</w:t>
            </w:r>
          </w:p>
        </w:tc>
        <w:tc>
          <w:tcPr>
            <w:tcW w:w="0" w:type="auto"/>
            <w:tcMar>
              <w:top w:w="0" w:type="dxa"/>
              <w:left w:w="225" w:type="dxa"/>
              <w:bottom w:w="0" w:type="dxa"/>
              <w:right w:w="225" w:type="dxa"/>
            </w:tcMar>
            <w:vAlign w:val="center"/>
            <w:hideMark/>
          </w:tcPr>
          <w:p w14:paraId="0DDEA5CE"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10%</w:t>
            </w:r>
          </w:p>
        </w:tc>
      </w:tr>
      <w:tr w:rsidR="004504B0" w:rsidRPr="004504B0" w14:paraId="1A6CFD09" w14:textId="77777777" w:rsidTr="004504B0">
        <w:tc>
          <w:tcPr>
            <w:tcW w:w="0" w:type="auto"/>
            <w:tcMar>
              <w:top w:w="0" w:type="dxa"/>
              <w:left w:w="225" w:type="dxa"/>
              <w:bottom w:w="0" w:type="dxa"/>
              <w:right w:w="225" w:type="dxa"/>
            </w:tcMar>
            <w:vAlign w:val="center"/>
            <w:hideMark/>
          </w:tcPr>
          <w:p w14:paraId="52C028A3" w14:textId="77777777" w:rsidR="004504B0" w:rsidRPr="004504B0" w:rsidRDefault="004504B0" w:rsidP="004504B0">
            <w:pPr>
              <w:spacing w:after="0" w:line="360" w:lineRule="atLeast"/>
              <w:rPr>
                <w:rFonts w:ascii="Arial" w:eastAsia="Times New Roman" w:hAnsi="Arial" w:cs="Segoe UI"/>
                <w:color w:val="1A1A1A"/>
                <w:lang w:eastAsia="zh-CN"/>
              </w:rPr>
            </w:pPr>
          </w:p>
        </w:tc>
        <w:tc>
          <w:tcPr>
            <w:tcW w:w="0" w:type="auto"/>
            <w:tcMar>
              <w:top w:w="0" w:type="dxa"/>
              <w:left w:w="225" w:type="dxa"/>
              <w:bottom w:w="0" w:type="dxa"/>
              <w:right w:w="225" w:type="dxa"/>
            </w:tcMar>
            <w:vAlign w:val="center"/>
            <w:hideMark/>
          </w:tcPr>
          <w:p w14:paraId="30E3C816"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&lt; 99%</w:t>
            </w:r>
          </w:p>
        </w:tc>
        <w:tc>
          <w:tcPr>
            <w:tcW w:w="0" w:type="auto"/>
            <w:tcMar>
              <w:top w:w="0" w:type="dxa"/>
              <w:left w:w="225" w:type="dxa"/>
              <w:bottom w:w="0" w:type="dxa"/>
              <w:right w:w="225" w:type="dxa"/>
            </w:tcMar>
            <w:vAlign w:val="center"/>
            <w:hideMark/>
          </w:tcPr>
          <w:p w14:paraId="2D7FC9C9"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25%</w:t>
            </w:r>
          </w:p>
        </w:tc>
      </w:tr>
      <w:tr w:rsidR="004504B0" w:rsidRPr="004504B0" w14:paraId="0E09D241" w14:textId="77777777" w:rsidTr="004504B0">
        <w:tc>
          <w:tcPr>
            <w:tcW w:w="0" w:type="auto"/>
            <w:tcMar>
              <w:top w:w="0" w:type="dxa"/>
              <w:left w:w="225" w:type="dxa"/>
              <w:bottom w:w="0" w:type="dxa"/>
              <w:right w:w="225" w:type="dxa"/>
            </w:tcMar>
            <w:vAlign w:val="center"/>
            <w:hideMark/>
          </w:tcPr>
          <w:p w14:paraId="62341404"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2+</w:t>
            </w:r>
          </w:p>
        </w:tc>
        <w:tc>
          <w:tcPr>
            <w:tcW w:w="0" w:type="auto"/>
            <w:tcMar>
              <w:top w:w="0" w:type="dxa"/>
              <w:left w:w="225" w:type="dxa"/>
              <w:bottom w:w="0" w:type="dxa"/>
              <w:right w:w="225" w:type="dxa"/>
            </w:tcMar>
            <w:vAlign w:val="center"/>
            <w:hideMark/>
          </w:tcPr>
          <w:p w14:paraId="02F0BDD1"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&lt; 99.99%</w:t>
            </w:r>
          </w:p>
        </w:tc>
        <w:tc>
          <w:tcPr>
            <w:tcW w:w="0" w:type="auto"/>
            <w:tcMar>
              <w:top w:w="0" w:type="dxa"/>
              <w:left w:w="225" w:type="dxa"/>
              <w:bottom w:w="0" w:type="dxa"/>
              <w:right w:w="225" w:type="dxa"/>
            </w:tcMar>
            <w:vAlign w:val="center"/>
            <w:hideMark/>
          </w:tcPr>
          <w:p w14:paraId="68AE9EAA"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10%</w:t>
            </w:r>
          </w:p>
        </w:tc>
      </w:tr>
      <w:tr w:rsidR="004504B0" w:rsidRPr="004504B0" w14:paraId="50CA5A42" w14:textId="77777777" w:rsidTr="004504B0">
        <w:tc>
          <w:tcPr>
            <w:tcW w:w="0" w:type="auto"/>
            <w:tcMar>
              <w:top w:w="0" w:type="dxa"/>
              <w:left w:w="225" w:type="dxa"/>
              <w:bottom w:w="0" w:type="dxa"/>
              <w:right w:w="225" w:type="dxa"/>
            </w:tcMar>
            <w:vAlign w:val="center"/>
            <w:hideMark/>
          </w:tcPr>
          <w:p w14:paraId="29D3C0B6" w14:textId="77777777" w:rsidR="004504B0" w:rsidRPr="004504B0" w:rsidRDefault="004504B0" w:rsidP="004504B0">
            <w:pPr>
              <w:spacing w:after="0" w:line="360" w:lineRule="atLeast"/>
              <w:rPr>
                <w:rFonts w:ascii="Arial" w:eastAsia="Times New Roman" w:hAnsi="Arial" w:cs="Segoe UI"/>
                <w:color w:val="1A1A1A"/>
                <w:lang w:eastAsia="zh-CN"/>
              </w:rPr>
            </w:pPr>
          </w:p>
        </w:tc>
        <w:tc>
          <w:tcPr>
            <w:tcW w:w="0" w:type="auto"/>
            <w:tcMar>
              <w:top w:w="0" w:type="dxa"/>
              <w:left w:w="225" w:type="dxa"/>
              <w:bottom w:w="0" w:type="dxa"/>
              <w:right w:w="225" w:type="dxa"/>
            </w:tcMar>
            <w:vAlign w:val="center"/>
            <w:hideMark/>
          </w:tcPr>
          <w:p w14:paraId="3B94C954"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&lt; 99%</w:t>
            </w:r>
          </w:p>
        </w:tc>
        <w:tc>
          <w:tcPr>
            <w:tcW w:w="0" w:type="auto"/>
            <w:tcMar>
              <w:top w:w="0" w:type="dxa"/>
              <w:left w:w="225" w:type="dxa"/>
              <w:bottom w:w="0" w:type="dxa"/>
              <w:right w:w="225" w:type="dxa"/>
            </w:tcMar>
            <w:vAlign w:val="center"/>
            <w:hideMark/>
          </w:tcPr>
          <w:p w14:paraId="55FC72BB"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25%</w:t>
            </w:r>
          </w:p>
        </w:tc>
      </w:tr>
      <w:tr w:rsidR="004504B0" w:rsidRPr="004504B0" w14:paraId="57252865" w14:textId="77777777" w:rsidTr="004504B0">
        <w:tc>
          <w:tcPr>
            <w:tcW w:w="0" w:type="auto"/>
            <w:tcMar>
              <w:top w:w="0" w:type="dxa"/>
              <w:left w:w="225" w:type="dxa"/>
              <w:bottom w:w="0" w:type="dxa"/>
              <w:right w:w="225" w:type="dxa"/>
            </w:tcMar>
            <w:vAlign w:val="center"/>
            <w:hideMark/>
          </w:tcPr>
          <w:p w14:paraId="7DF56625" w14:textId="77777777" w:rsidR="004504B0" w:rsidRPr="004504B0" w:rsidRDefault="004504B0" w:rsidP="004504B0">
            <w:pPr>
              <w:spacing w:after="0" w:line="360" w:lineRule="atLeast"/>
              <w:rPr>
                <w:rFonts w:ascii="Arial" w:eastAsia="Times New Roman" w:hAnsi="Arial" w:cs="Segoe UI"/>
                <w:color w:val="1A1A1A"/>
                <w:lang w:eastAsia="zh-CN"/>
              </w:rPr>
            </w:pPr>
          </w:p>
        </w:tc>
        <w:tc>
          <w:tcPr>
            <w:tcW w:w="0" w:type="auto"/>
            <w:tcMar>
              <w:top w:w="0" w:type="dxa"/>
              <w:left w:w="225" w:type="dxa"/>
              <w:bottom w:w="0" w:type="dxa"/>
              <w:right w:w="225" w:type="dxa"/>
            </w:tcMar>
            <w:vAlign w:val="center"/>
            <w:hideMark/>
          </w:tcPr>
          <w:p w14:paraId="4A5CA748"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&lt; 95%</w:t>
            </w:r>
          </w:p>
        </w:tc>
        <w:tc>
          <w:tcPr>
            <w:tcW w:w="0" w:type="auto"/>
            <w:tcMar>
              <w:top w:w="0" w:type="dxa"/>
              <w:left w:w="225" w:type="dxa"/>
              <w:bottom w:w="0" w:type="dxa"/>
              <w:right w:w="225" w:type="dxa"/>
            </w:tcMar>
            <w:vAlign w:val="center"/>
            <w:hideMark/>
          </w:tcPr>
          <w:p w14:paraId="5F8A4926"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100%</w:t>
            </w:r>
          </w:p>
        </w:tc>
      </w:tr>
    </w:tbl>
    <w:p w14:paraId="05ADA586" w14:textId="3E9B6A02" w:rsidR="004504B0" w:rsidRPr="004504B0" w:rsidRDefault="004504B0" w:rsidP="0022778D">
      <w:pPr>
        <w:pStyle w:val="Heading4"/>
        <w:rPr>
          <w:rFonts w:ascii="Arial" w:eastAsia="微软雅黑" w:hAnsi="Arial" w:cs="Segoe UI"/>
          <w:color w:val="1A1A1A"/>
        </w:rPr>
      </w:pPr>
      <w:r w:rsidRPr="004504B0">
        <w:rPr>
          <w:rFonts w:ascii="Arial" w:eastAsia="微软雅黑" w:hAnsi="Arial" w:cs="Segoe UI"/>
          <w:color w:val="1A1A1A"/>
        </w:rPr>
        <w:t>Recovery Point Objective (RPO)</w:t>
      </w:r>
    </w:p>
    <w:p w14:paraId="71B3C6F1"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w:t>
      </w:r>
      <w:r w:rsidRPr="004504B0">
        <w:rPr>
          <w:rStyle w:val="Strong"/>
          <w:rFonts w:ascii="Arial" w:eastAsia="微软雅黑" w:hAnsi="Arial" w:cs="Segoe UI"/>
          <w:color w:val="1A1A1A"/>
        </w:rPr>
        <w:t>Geo-Replication Link</w:t>
      </w:r>
      <w:r w:rsidRPr="004504B0">
        <w:rPr>
          <w:rFonts w:ascii="Arial" w:eastAsia="微软雅黑" w:hAnsi="Arial" w:cs="Segoe UI"/>
          <w:color w:val="1A1A1A"/>
        </w:rPr>
        <w:t>"is a programmatic object representing a connection between a specific Primary and the Secondary.</w:t>
      </w:r>
    </w:p>
    <w:p w14:paraId="18E3ED69"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w:t>
      </w:r>
      <w:r w:rsidRPr="004504B0">
        <w:rPr>
          <w:rStyle w:val="Strong"/>
          <w:rFonts w:ascii="Arial" w:eastAsia="微软雅黑" w:hAnsi="Arial" w:cs="Segoe UI"/>
          <w:color w:val="1A1A1A"/>
        </w:rPr>
        <w:t>Geo-Replication Lag</w:t>
      </w:r>
      <w:r w:rsidRPr="004504B0">
        <w:rPr>
          <w:rFonts w:ascii="Arial" w:eastAsia="微软雅黑" w:hAnsi="Arial" w:cs="Segoe UI"/>
          <w:color w:val="1A1A1A"/>
        </w:rPr>
        <w:t>"is a time span from the point of transaction commit on the Primary and the acknowledgement by the Secondary that the transaction log update has been persisted.</w:t>
      </w:r>
    </w:p>
    <w:p w14:paraId="7B17914F"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w:t>
      </w:r>
      <w:r w:rsidRPr="004504B0">
        <w:rPr>
          <w:rStyle w:val="Strong"/>
          <w:rFonts w:ascii="Arial" w:eastAsia="微软雅黑" w:hAnsi="Arial" w:cs="Segoe UI"/>
          <w:color w:val="1A1A1A"/>
        </w:rPr>
        <w:t>Replication Lag Check</w:t>
      </w:r>
      <w:r w:rsidRPr="004504B0">
        <w:rPr>
          <w:rFonts w:ascii="Arial" w:eastAsia="微软雅黑" w:hAnsi="Arial" w:cs="Segoe UI"/>
          <w:color w:val="1A1A1A"/>
        </w:rPr>
        <w:t>"is a programmatic method of obtaining the Geo-Replication Lag value for a specific Geo-Replication Link.</w:t>
      </w:r>
    </w:p>
    <w:p w14:paraId="522E7E6E"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Style w:val="Strong"/>
          <w:rFonts w:ascii="Arial" w:eastAsia="微软雅黑" w:hAnsi="Arial" w:cs="Segoe UI"/>
          <w:color w:val="1A1A1A"/>
        </w:rPr>
        <w:t>"Recovery Point Objective (RPO)" means a Geo-Replication Lag not to exceed 5 seconds.</w:t>
      </w:r>
    </w:p>
    <w:p w14:paraId="5CB5302E"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w:t>
      </w:r>
      <w:r w:rsidRPr="004504B0">
        <w:rPr>
          <w:rStyle w:val="Strong"/>
          <w:rFonts w:ascii="Arial" w:eastAsia="微软雅黑" w:hAnsi="Arial" w:cs="Segoe UI"/>
          <w:color w:val="1A1A1A"/>
        </w:rPr>
        <w:t>N</w:t>
      </w:r>
      <w:r w:rsidRPr="004504B0">
        <w:rPr>
          <w:rFonts w:ascii="Arial" w:eastAsia="微软雅黑" w:hAnsi="Arial" w:cs="Segoe UI"/>
          <w:color w:val="1A1A1A"/>
        </w:rPr>
        <w:t>"is the number of Replication Lag Check for a given Geo-Replication Link in a given hour.</w:t>
      </w:r>
    </w:p>
    <w:p w14:paraId="2E0635F8"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w:t>
      </w:r>
      <w:r w:rsidRPr="004504B0">
        <w:rPr>
          <w:rStyle w:val="Strong"/>
          <w:rFonts w:ascii="Arial" w:eastAsia="微软雅黑" w:hAnsi="Arial" w:cs="Segoe UI"/>
          <w:color w:val="1A1A1A"/>
        </w:rPr>
        <w:t>S</w:t>
      </w:r>
      <w:r w:rsidRPr="004504B0">
        <w:rPr>
          <w:rFonts w:ascii="Arial" w:eastAsia="微软雅黑" w:hAnsi="Arial" w:cs="Segoe UI"/>
          <w:color w:val="1A1A1A"/>
        </w:rPr>
        <w:t>"is the lag-sorted set of Replication Lag Check results in ascending order for a given Geo-Replication Link in a given hour.</w:t>
      </w:r>
    </w:p>
    <w:p w14:paraId="3F513C17"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w:t>
      </w:r>
      <w:r w:rsidRPr="004504B0">
        <w:rPr>
          <w:rStyle w:val="Strong"/>
          <w:rFonts w:ascii="Arial" w:eastAsia="微软雅黑" w:hAnsi="Arial" w:cs="Segoe UI"/>
          <w:color w:val="1A1A1A"/>
        </w:rPr>
        <w:t>Ordinal Rank</w:t>
      </w:r>
      <w:r w:rsidRPr="004504B0">
        <w:rPr>
          <w:rFonts w:ascii="Arial" w:eastAsia="微软雅黑" w:hAnsi="Arial" w:cs="Segoe UI"/>
          <w:color w:val="1A1A1A"/>
        </w:rPr>
        <w:t>"is the 99th percentile using the nearest rank method represented by the following formula:</w:t>
      </w:r>
    </w:p>
    <w:p w14:paraId="2A7B25C2"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Ordinal Rank = (99 / 100) * N</w:t>
      </w:r>
    </w:p>
    <w:p w14:paraId="5164506D"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w:t>
      </w:r>
      <w:r w:rsidRPr="004504B0">
        <w:rPr>
          <w:rStyle w:val="Strong"/>
          <w:rFonts w:ascii="Arial" w:eastAsia="微软雅黑" w:hAnsi="Arial" w:cs="Segoe UI"/>
          <w:color w:val="1A1A1A"/>
        </w:rPr>
        <w:t>P99 Replication Lag</w:t>
      </w:r>
      <w:r w:rsidRPr="004504B0">
        <w:rPr>
          <w:rFonts w:ascii="Arial" w:eastAsia="微软雅黑" w:hAnsi="Arial" w:cs="Segoe UI"/>
          <w:color w:val="1A1A1A"/>
        </w:rPr>
        <w:t>"is the value at the Ordinal Rank of S.</w:t>
      </w:r>
    </w:p>
    <w:p w14:paraId="106E5458"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w:t>
      </w:r>
      <w:r w:rsidRPr="004504B0">
        <w:rPr>
          <w:rStyle w:val="Strong"/>
          <w:rFonts w:ascii="Arial" w:eastAsia="微软雅黑" w:hAnsi="Arial" w:cs="Segoe UI"/>
          <w:color w:val="1A1A1A"/>
        </w:rPr>
        <w:t>Deployment Hours</w:t>
      </w:r>
      <w:r w:rsidRPr="004504B0">
        <w:rPr>
          <w:rFonts w:ascii="Arial" w:eastAsia="微软雅黑" w:hAnsi="Arial" w:cs="Segoe UI"/>
          <w:color w:val="1A1A1A"/>
        </w:rPr>
        <w:t>"is the total number of hours that a given Compliant Secondary has been operational for a given Microsoft Azure subscription during a billing month.</w:t>
      </w:r>
    </w:p>
    <w:p w14:paraId="73A67946"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w:t>
      </w:r>
      <w:r w:rsidRPr="004504B0">
        <w:rPr>
          <w:rStyle w:val="Strong"/>
          <w:rFonts w:ascii="Arial" w:eastAsia="微软雅黑" w:hAnsi="Arial" w:cs="Segoe UI"/>
          <w:color w:val="1A1A1A"/>
        </w:rPr>
        <w:t>Excessive Lag Hours</w:t>
      </w:r>
      <w:r w:rsidRPr="004504B0">
        <w:rPr>
          <w:rFonts w:ascii="Arial" w:eastAsia="微软雅黑" w:hAnsi="Arial" w:cs="Segoe UI"/>
          <w:color w:val="1A1A1A"/>
        </w:rPr>
        <w:t>"is the total number of one-hour intervals during which Replication Lag Check resulted in a P99 Replication Lag greater than or equal to RPO for a given Azure subscription during a billing month. If the number of Replication Lag Checks in a given one-hour interval is zero, the Excessive Lag Hours for that interval is 0.</w:t>
      </w:r>
    </w:p>
    <w:p w14:paraId="5487734E"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w:t>
      </w:r>
      <w:r w:rsidRPr="004504B0">
        <w:rPr>
          <w:rStyle w:val="Strong"/>
          <w:rFonts w:ascii="Arial" w:eastAsia="微软雅黑" w:hAnsi="Arial" w:cs="Segoe UI"/>
          <w:color w:val="1A1A1A"/>
        </w:rPr>
        <w:t>Monthly RPO Attainment Percentage</w:t>
      </w:r>
      <w:r w:rsidRPr="004504B0">
        <w:rPr>
          <w:rFonts w:ascii="Arial" w:eastAsia="微软雅黑" w:hAnsi="Arial" w:cs="Segoe UI"/>
          <w:color w:val="1A1A1A"/>
        </w:rPr>
        <w:t>"for a given Database deployment is calculated using the following formula:</w:t>
      </w:r>
    </w:p>
    <w:p w14:paraId="6B5F615B" w14:textId="77777777" w:rsidR="004504B0" w:rsidRP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100% - (Excessive Lag Hours / Deployment hours) *100</w:t>
      </w:r>
    </w:p>
    <w:p w14:paraId="4526E116" w14:textId="40E97CB3" w:rsidR="004504B0" w:rsidRDefault="004504B0" w:rsidP="0022778D">
      <w:pPr>
        <w:pStyle w:val="NormalWeb"/>
        <w:spacing w:before="105" w:beforeAutospacing="0" w:after="105" w:afterAutospacing="0" w:line="360" w:lineRule="atLeast"/>
        <w:rPr>
          <w:rFonts w:ascii="Arial" w:eastAsia="微软雅黑" w:hAnsi="Arial" w:cs="Segoe UI"/>
          <w:color w:val="1A1A1A"/>
        </w:rPr>
      </w:pPr>
      <w:r w:rsidRPr="004504B0">
        <w:rPr>
          <w:rFonts w:ascii="Arial" w:eastAsia="微软雅黑" w:hAnsi="Arial" w:cs="Segoe UI"/>
          <w:color w:val="1A1A1A"/>
        </w:rPr>
        <w:t>The following Service Levels and Service Credits are applicable to Customer’s use of the active geo-replication feature with Business Critical service tier of SQL Database service:</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6"/>
        <w:gridCol w:w="983"/>
        <w:gridCol w:w="2901"/>
        <w:gridCol w:w="2540"/>
      </w:tblGrid>
      <w:tr w:rsidR="004504B0" w:rsidRPr="004504B0" w14:paraId="24601B9A" w14:textId="77777777" w:rsidTr="004504B0">
        <w:trPr>
          <w:tblHeader/>
        </w:trPr>
        <w:tc>
          <w:tcPr>
            <w:tcW w:w="0" w:type="auto"/>
            <w:tcMar>
              <w:top w:w="0" w:type="dxa"/>
              <w:left w:w="225" w:type="dxa"/>
              <w:bottom w:w="0" w:type="dxa"/>
              <w:right w:w="225" w:type="dxa"/>
            </w:tcMar>
            <w:vAlign w:val="center"/>
            <w:hideMark/>
          </w:tcPr>
          <w:p w14:paraId="6E825D0F" w14:textId="77777777" w:rsidR="004504B0" w:rsidRPr="004504B0" w:rsidRDefault="004504B0" w:rsidP="0022778D">
            <w:pPr>
              <w:spacing w:after="0" w:line="360" w:lineRule="atLeast"/>
              <w:jc w:val="center"/>
              <w:rPr>
                <w:rFonts w:ascii="Arial" w:eastAsia="微软雅黑" w:hAnsi="Arial" w:cs="Segoe UI"/>
                <w:color w:val="1A1A1A"/>
                <w:lang w:eastAsia="zh-CN"/>
              </w:rPr>
            </w:pPr>
            <w:r w:rsidRPr="004504B0">
              <w:rPr>
                <w:rFonts w:ascii="Arial" w:eastAsia="微软雅黑" w:hAnsi="Arial" w:cs="Segoe UI"/>
                <w:b/>
                <w:bCs/>
                <w:color w:val="1A1A1A"/>
                <w:lang w:eastAsia="zh-CN"/>
              </w:rPr>
              <w:t>OPERATION</w:t>
            </w:r>
          </w:p>
        </w:tc>
        <w:tc>
          <w:tcPr>
            <w:tcW w:w="0" w:type="auto"/>
            <w:tcMar>
              <w:top w:w="0" w:type="dxa"/>
              <w:left w:w="225" w:type="dxa"/>
              <w:bottom w:w="0" w:type="dxa"/>
              <w:right w:w="225" w:type="dxa"/>
            </w:tcMar>
            <w:vAlign w:val="center"/>
            <w:hideMark/>
          </w:tcPr>
          <w:p w14:paraId="1A390189" w14:textId="77777777" w:rsidR="004504B0" w:rsidRPr="004504B0" w:rsidRDefault="004504B0" w:rsidP="0022778D">
            <w:pPr>
              <w:spacing w:after="0" w:line="360" w:lineRule="atLeast"/>
              <w:jc w:val="center"/>
              <w:rPr>
                <w:rFonts w:ascii="Arial" w:eastAsia="微软雅黑" w:hAnsi="Arial" w:cs="Segoe UI"/>
                <w:color w:val="1A1A1A"/>
                <w:lang w:eastAsia="zh-CN"/>
              </w:rPr>
            </w:pPr>
            <w:r w:rsidRPr="004504B0">
              <w:rPr>
                <w:rFonts w:ascii="Arial" w:eastAsia="微软雅黑" w:hAnsi="Arial" w:cs="Segoe UI"/>
                <w:b/>
                <w:bCs/>
                <w:color w:val="1A1A1A"/>
                <w:lang w:eastAsia="zh-CN"/>
              </w:rPr>
              <w:t>RPO</w:t>
            </w:r>
          </w:p>
        </w:tc>
        <w:tc>
          <w:tcPr>
            <w:tcW w:w="0" w:type="auto"/>
            <w:tcMar>
              <w:top w:w="0" w:type="dxa"/>
              <w:left w:w="225" w:type="dxa"/>
              <w:bottom w:w="0" w:type="dxa"/>
              <w:right w:w="225" w:type="dxa"/>
            </w:tcMar>
            <w:vAlign w:val="center"/>
            <w:hideMark/>
          </w:tcPr>
          <w:p w14:paraId="17FCACA1" w14:textId="77777777" w:rsidR="004504B0" w:rsidRPr="004504B0" w:rsidRDefault="004504B0" w:rsidP="0022778D">
            <w:pPr>
              <w:spacing w:after="0" w:line="360" w:lineRule="atLeast"/>
              <w:jc w:val="center"/>
              <w:rPr>
                <w:rFonts w:ascii="Arial" w:eastAsia="微软雅黑" w:hAnsi="Arial" w:cs="Segoe UI"/>
                <w:color w:val="1A1A1A"/>
                <w:lang w:eastAsia="zh-CN"/>
              </w:rPr>
            </w:pPr>
            <w:r w:rsidRPr="004504B0">
              <w:rPr>
                <w:rFonts w:ascii="Arial" w:eastAsia="微软雅黑" w:hAnsi="Arial" w:cs="Segoe UI"/>
                <w:b/>
                <w:bCs/>
                <w:color w:val="1A1A1A"/>
                <w:lang w:eastAsia="zh-CN"/>
              </w:rPr>
              <w:t>MONTHLY RPO ATTAINMENT PERCENTAGE</w:t>
            </w:r>
          </w:p>
        </w:tc>
        <w:tc>
          <w:tcPr>
            <w:tcW w:w="0" w:type="auto"/>
            <w:tcMar>
              <w:top w:w="0" w:type="dxa"/>
              <w:left w:w="225" w:type="dxa"/>
              <w:bottom w:w="0" w:type="dxa"/>
              <w:right w:w="225" w:type="dxa"/>
            </w:tcMar>
            <w:vAlign w:val="center"/>
            <w:hideMark/>
          </w:tcPr>
          <w:p w14:paraId="53775762" w14:textId="77777777" w:rsidR="004504B0" w:rsidRPr="004504B0" w:rsidRDefault="004504B0" w:rsidP="0022778D">
            <w:pPr>
              <w:spacing w:after="0" w:line="360" w:lineRule="atLeast"/>
              <w:jc w:val="center"/>
              <w:rPr>
                <w:rFonts w:ascii="Arial" w:eastAsia="微软雅黑" w:hAnsi="Arial" w:cs="Segoe UI"/>
                <w:color w:val="1A1A1A"/>
                <w:lang w:eastAsia="zh-CN"/>
              </w:rPr>
            </w:pPr>
            <w:r w:rsidRPr="004504B0">
              <w:rPr>
                <w:rFonts w:ascii="Arial" w:eastAsia="微软雅黑" w:hAnsi="Arial" w:cs="Segoe UI"/>
                <w:b/>
                <w:bCs/>
                <w:color w:val="1A1A1A"/>
                <w:lang w:eastAsia="zh-CN"/>
              </w:rPr>
              <w:t>SERVICE CREDIT</w:t>
            </w:r>
          </w:p>
        </w:tc>
      </w:tr>
      <w:tr w:rsidR="004504B0" w:rsidRPr="004504B0" w14:paraId="3BD1967A" w14:textId="77777777" w:rsidTr="004504B0">
        <w:tc>
          <w:tcPr>
            <w:tcW w:w="0" w:type="auto"/>
            <w:tcMar>
              <w:top w:w="0" w:type="dxa"/>
              <w:left w:w="225" w:type="dxa"/>
              <w:bottom w:w="0" w:type="dxa"/>
              <w:right w:w="225" w:type="dxa"/>
            </w:tcMar>
            <w:vAlign w:val="center"/>
            <w:hideMark/>
          </w:tcPr>
          <w:p w14:paraId="160FA3FC" w14:textId="77777777" w:rsidR="004504B0" w:rsidRPr="004504B0" w:rsidRDefault="004504B0" w:rsidP="0022778D">
            <w:pPr>
              <w:spacing w:after="0" w:line="360" w:lineRule="atLeast"/>
              <w:rPr>
                <w:rFonts w:ascii="Arial" w:eastAsia="微软雅黑" w:hAnsi="Arial" w:cs="Segoe UI"/>
                <w:color w:val="1A1A1A"/>
                <w:lang w:eastAsia="zh-CN"/>
              </w:rPr>
            </w:pPr>
            <w:r w:rsidRPr="004504B0">
              <w:rPr>
                <w:rFonts w:ascii="Arial" w:eastAsia="微软雅黑" w:hAnsi="Arial" w:cs="Segoe UI"/>
                <w:b/>
                <w:bCs/>
                <w:color w:val="1A1A1A"/>
                <w:lang w:eastAsia="zh-CN"/>
              </w:rPr>
              <w:t>GEO-REPLICATION</w:t>
            </w:r>
          </w:p>
        </w:tc>
        <w:tc>
          <w:tcPr>
            <w:tcW w:w="0" w:type="auto"/>
            <w:tcMar>
              <w:top w:w="0" w:type="dxa"/>
              <w:left w:w="225" w:type="dxa"/>
              <w:bottom w:w="0" w:type="dxa"/>
              <w:right w:w="225" w:type="dxa"/>
            </w:tcMar>
            <w:vAlign w:val="center"/>
            <w:hideMark/>
          </w:tcPr>
          <w:p w14:paraId="7112C77F" w14:textId="77777777" w:rsidR="004504B0" w:rsidRPr="004504B0" w:rsidRDefault="004504B0" w:rsidP="0022778D">
            <w:pPr>
              <w:spacing w:after="0" w:line="360" w:lineRule="atLeast"/>
              <w:rPr>
                <w:rFonts w:ascii="Arial" w:eastAsia="微软雅黑" w:hAnsi="Arial" w:cs="Segoe UI"/>
                <w:color w:val="1A1A1A"/>
                <w:lang w:eastAsia="zh-CN"/>
              </w:rPr>
            </w:pPr>
            <w:r w:rsidRPr="004504B0">
              <w:rPr>
                <w:rFonts w:ascii="Arial" w:eastAsia="微软雅黑" w:hAnsi="Arial" w:cs="Segoe UI"/>
                <w:color w:val="1A1A1A"/>
                <w:lang w:eastAsia="zh-CN"/>
              </w:rPr>
              <w:t>5 sec</w:t>
            </w:r>
          </w:p>
        </w:tc>
        <w:tc>
          <w:tcPr>
            <w:tcW w:w="0" w:type="auto"/>
            <w:tcMar>
              <w:top w:w="0" w:type="dxa"/>
              <w:left w:w="225" w:type="dxa"/>
              <w:bottom w:w="0" w:type="dxa"/>
              <w:right w:w="225" w:type="dxa"/>
            </w:tcMar>
            <w:vAlign w:val="center"/>
            <w:hideMark/>
          </w:tcPr>
          <w:p w14:paraId="787C41E1" w14:textId="77777777" w:rsidR="004504B0" w:rsidRPr="004504B0" w:rsidRDefault="004504B0" w:rsidP="0022778D">
            <w:pPr>
              <w:spacing w:after="0" w:line="360" w:lineRule="atLeast"/>
              <w:rPr>
                <w:rFonts w:ascii="Arial" w:eastAsia="微软雅黑" w:hAnsi="Arial" w:cs="Segoe UI"/>
                <w:color w:val="1A1A1A"/>
                <w:lang w:eastAsia="zh-CN"/>
              </w:rPr>
            </w:pPr>
            <w:r w:rsidRPr="004504B0">
              <w:rPr>
                <w:rFonts w:ascii="Arial" w:eastAsia="微软雅黑" w:hAnsi="Arial" w:cs="Segoe UI"/>
                <w:color w:val="1A1A1A"/>
                <w:lang w:eastAsia="zh-CN"/>
              </w:rPr>
              <w:t>&lt;100%</w:t>
            </w:r>
          </w:p>
        </w:tc>
        <w:tc>
          <w:tcPr>
            <w:tcW w:w="0" w:type="auto"/>
            <w:tcMar>
              <w:top w:w="0" w:type="dxa"/>
              <w:left w:w="225" w:type="dxa"/>
              <w:bottom w:w="0" w:type="dxa"/>
              <w:right w:w="225" w:type="dxa"/>
            </w:tcMar>
            <w:vAlign w:val="center"/>
            <w:hideMark/>
          </w:tcPr>
          <w:p w14:paraId="51F8408F" w14:textId="77777777" w:rsidR="004504B0" w:rsidRPr="004504B0" w:rsidRDefault="004504B0" w:rsidP="0022778D">
            <w:pPr>
              <w:spacing w:after="0" w:line="360" w:lineRule="atLeast"/>
              <w:rPr>
                <w:rFonts w:ascii="Arial" w:eastAsia="微软雅黑" w:hAnsi="Arial" w:cs="Segoe UI"/>
                <w:color w:val="1A1A1A"/>
                <w:lang w:eastAsia="zh-CN"/>
              </w:rPr>
            </w:pPr>
            <w:r w:rsidRPr="004504B0">
              <w:rPr>
                <w:rFonts w:ascii="Arial" w:eastAsia="微软雅黑" w:hAnsi="Arial" w:cs="Segoe UI"/>
                <w:color w:val="1A1A1A"/>
                <w:lang w:eastAsia="zh-CN"/>
              </w:rPr>
              <w:t>10% of total monthly cost of Compliant Secondary</w:t>
            </w:r>
          </w:p>
        </w:tc>
      </w:tr>
    </w:tbl>
    <w:p w14:paraId="631C9DE2" w14:textId="77777777" w:rsidR="004504B0" w:rsidRPr="004504B0" w:rsidRDefault="004504B0" w:rsidP="0022778D">
      <w:pPr>
        <w:pStyle w:val="Heading4"/>
        <w:rPr>
          <w:rFonts w:ascii="Arial" w:hAnsi="Arial" w:cs="Segoe UI"/>
          <w:color w:val="1A1A1A"/>
        </w:rPr>
      </w:pPr>
      <w:r w:rsidRPr="004504B0">
        <w:rPr>
          <w:rFonts w:ascii="Arial" w:hAnsi="Arial" w:cs="Segoe UI"/>
          <w:color w:val="1A1A1A"/>
        </w:rPr>
        <w:t>Recovery Time Objective (RTO)</w:t>
      </w:r>
    </w:p>
    <w:p w14:paraId="5BE1CB6E" w14:textId="77777777" w:rsidR="004504B0" w:rsidRPr="004504B0" w:rsidRDefault="004504B0" w:rsidP="004504B0">
      <w:pPr>
        <w:pStyle w:val="NormalWeb"/>
        <w:spacing w:before="105" w:beforeAutospacing="0" w:after="105" w:afterAutospacing="0" w:line="360" w:lineRule="atLeast"/>
        <w:rPr>
          <w:rFonts w:ascii="Arial" w:hAnsi="Arial" w:cs="Segoe UI"/>
          <w:color w:val="1A1A1A"/>
        </w:rPr>
      </w:pPr>
      <w:r w:rsidRPr="004504B0">
        <w:rPr>
          <w:rFonts w:ascii="Arial" w:hAnsi="Arial" w:cs="Segoe UI"/>
          <w:color w:val="1A1A1A"/>
        </w:rPr>
        <w:t>"</w:t>
      </w:r>
      <w:r w:rsidRPr="004504B0">
        <w:rPr>
          <w:rStyle w:val="Strong"/>
          <w:rFonts w:ascii="Arial" w:hAnsi="Arial" w:cs="Segoe UI"/>
          <w:color w:val="1A1A1A"/>
        </w:rPr>
        <w:t>Unplanned Failover</w:t>
      </w:r>
      <w:r w:rsidRPr="004504B0">
        <w:rPr>
          <w:rFonts w:ascii="Arial" w:hAnsi="Arial" w:cs="Segoe UI"/>
          <w:color w:val="1A1A1A"/>
        </w:rPr>
        <w:t>" is an action initiated by Customer when the Primary is offline to enable a Compliant Secondary as Primary.</w:t>
      </w:r>
    </w:p>
    <w:p w14:paraId="00461D1F" w14:textId="77777777" w:rsidR="004504B0" w:rsidRPr="004504B0" w:rsidRDefault="004504B0" w:rsidP="004504B0">
      <w:pPr>
        <w:pStyle w:val="NormalWeb"/>
        <w:spacing w:before="105" w:beforeAutospacing="0" w:after="105" w:afterAutospacing="0" w:line="360" w:lineRule="atLeast"/>
        <w:rPr>
          <w:rFonts w:ascii="Arial" w:hAnsi="Arial" w:cs="Segoe UI"/>
          <w:color w:val="1A1A1A"/>
        </w:rPr>
      </w:pPr>
      <w:r w:rsidRPr="004504B0">
        <w:rPr>
          <w:rFonts w:ascii="Arial" w:hAnsi="Arial" w:cs="Segoe UI"/>
          <w:color w:val="1A1A1A"/>
        </w:rPr>
        <w:t>"</w:t>
      </w:r>
      <w:r w:rsidRPr="004504B0">
        <w:rPr>
          <w:rStyle w:val="Strong"/>
          <w:rFonts w:ascii="Arial" w:hAnsi="Arial" w:cs="Segoe UI"/>
          <w:color w:val="1A1A1A"/>
        </w:rPr>
        <w:t>Recovery Time</w:t>
      </w:r>
      <w:r w:rsidRPr="004504B0">
        <w:rPr>
          <w:rFonts w:ascii="Arial" w:hAnsi="Arial" w:cs="Segoe UI"/>
          <w:color w:val="1A1A1A"/>
        </w:rPr>
        <w:t>"is the time elapsed from the Unplanned Failover until the Secondary is acting as the Primary.</w:t>
      </w:r>
    </w:p>
    <w:p w14:paraId="1CD7DFCB" w14:textId="77777777" w:rsidR="004504B0" w:rsidRPr="004504B0" w:rsidRDefault="004504B0" w:rsidP="004504B0">
      <w:pPr>
        <w:pStyle w:val="NormalWeb"/>
        <w:spacing w:before="105" w:beforeAutospacing="0" w:after="105" w:afterAutospacing="0" w:line="360" w:lineRule="atLeast"/>
        <w:rPr>
          <w:rFonts w:ascii="Arial" w:hAnsi="Arial" w:cs="Segoe UI"/>
          <w:color w:val="1A1A1A"/>
        </w:rPr>
      </w:pPr>
      <w:r w:rsidRPr="004504B0">
        <w:rPr>
          <w:rFonts w:ascii="Arial" w:hAnsi="Arial" w:cs="Segoe UI"/>
          <w:color w:val="1A1A1A"/>
        </w:rPr>
        <w:t>"</w:t>
      </w:r>
      <w:r w:rsidRPr="004504B0">
        <w:rPr>
          <w:rStyle w:val="Strong"/>
          <w:rFonts w:ascii="Arial" w:hAnsi="Arial" w:cs="Segoe UI"/>
          <w:color w:val="1A1A1A"/>
        </w:rPr>
        <w:t>Recovery Time Objective (RTO)</w:t>
      </w:r>
      <w:r w:rsidRPr="004504B0">
        <w:rPr>
          <w:rFonts w:ascii="Arial" w:hAnsi="Arial" w:cs="Segoe UI"/>
          <w:color w:val="1A1A1A"/>
        </w:rPr>
        <w:t>means a maximum allowed Recovery Time not to exceed 30 seconds.</w:t>
      </w:r>
    </w:p>
    <w:p w14:paraId="20B124B3" w14:textId="77777777" w:rsidR="004504B0" w:rsidRPr="004504B0" w:rsidRDefault="004504B0" w:rsidP="004504B0">
      <w:pPr>
        <w:pStyle w:val="NormalWeb"/>
        <w:spacing w:before="105" w:beforeAutospacing="0" w:after="105" w:afterAutospacing="0" w:line="360" w:lineRule="atLeast"/>
        <w:rPr>
          <w:rFonts w:ascii="Arial" w:hAnsi="Arial" w:cs="Segoe UI"/>
          <w:color w:val="1A1A1A"/>
        </w:rPr>
      </w:pPr>
      <w:r w:rsidRPr="004504B0">
        <w:rPr>
          <w:rStyle w:val="Strong"/>
          <w:rFonts w:ascii="Arial" w:hAnsi="Arial" w:cs="Segoe UI"/>
          <w:color w:val="1A1A1A"/>
        </w:rPr>
        <w:t>Non-complaint Unplanned Failover</w:t>
      </w:r>
      <w:r w:rsidRPr="004504B0">
        <w:rPr>
          <w:rFonts w:ascii="Arial" w:hAnsi="Arial" w:cs="Segoe UI"/>
          <w:color w:val="1A1A1A"/>
        </w:rPr>
        <w:t>is an Unplanned Failover that failed to complete within the RTO.</w:t>
      </w:r>
    </w:p>
    <w:p w14:paraId="46D9A07F" w14:textId="77777777" w:rsidR="004504B0" w:rsidRPr="004504B0" w:rsidRDefault="004504B0" w:rsidP="004504B0">
      <w:pPr>
        <w:pStyle w:val="NormalWeb"/>
        <w:spacing w:before="105" w:beforeAutospacing="0" w:after="105" w:afterAutospacing="0" w:line="360" w:lineRule="atLeast"/>
        <w:rPr>
          <w:rFonts w:ascii="Arial" w:hAnsi="Arial" w:cs="Segoe UI"/>
          <w:color w:val="1A1A1A"/>
        </w:rPr>
      </w:pPr>
      <w:r w:rsidRPr="004504B0">
        <w:rPr>
          <w:rStyle w:val="Strong"/>
          <w:rFonts w:ascii="Arial" w:hAnsi="Arial" w:cs="Segoe UI"/>
          <w:color w:val="1A1A1A"/>
        </w:rPr>
        <w:t>Monthly RTO Attainment Percentage</w:t>
      </w:r>
      <w:r w:rsidRPr="004504B0">
        <w:rPr>
          <w:rFonts w:ascii="Arial" w:hAnsi="Arial" w:cs="Segoe UI"/>
          <w:color w:val="1A1A1A"/>
        </w:rPr>
        <w:t>for a given Database deployment, in a billing month for a given subscription is represented by the following formula:</w:t>
      </w:r>
    </w:p>
    <w:p w14:paraId="25EF0E31" w14:textId="77777777" w:rsidR="004504B0" w:rsidRPr="004504B0" w:rsidRDefault="004504B0" w:rsidP="004504B0">
      <w:pPr>
        <w:pStyle w:val="NormalWeb"/>
        <w:spacing w:before="105" w:beforeAutospacing="0" w:after="105" w:afterAutospacing="0" w:line="360" w:lineRule="atLeast"/>
        <w:rPr>
          <w:rFonts w:ascii="Arial" w:hAnsi="Arial" w:cs="Segoe UI"/>
          <w:color w:val="1A1A1A"/>
        </w:rPr>
      </w:pPr>
      <w:r w:rsidRPr="004504B0">
        <w:rPr>
          <w:rFonts w:ascii="Arial" w:hAnsi="Arial" w:cs="Segoe UI"/>
          <w:color w:val="1A1A1A"/>
        </w:rPr>
        <w:t>(Total number of Unplanned Failovers – Total number of Non-compliant Unplanned Failovers) / Total number of Unplanned Failovers* 100</w:t>
      </w:r>
    </w:p>
    <w:p w14:paraId="5F003069" w14:textId="254E1858" w:rsidR="004504B0" w:rsidRDefault="004504B0" w:rsidP="004504B0">
      <w:pPr>
        <w:pStyle w:val="NormalWeb"/>
        <w:spacing w:before="105" w:beforeAutospacing="0" w:after="105" w:afterAutospacing="0" w:line="360" w:lineRule="atLeast"/>
        <w:rPr>
          <w:rFonts w:ascii="Arial" w:hAnsi="Arial" w:cs="Segoe UI"/>
          <w:color w:val="1A1A1A"/>
        </w:rPr>
      </w:pPr>
      <w:r w:rsidRPr="004504B0">
        <w:rPr>
          <w:rFonts w:ascii="Arial" w:hAnsi="Arial" w:cs="Segoe UI"/>
          <w:color w:val="1A1A1A"/>
        </w:rPr>
        <w:t>The following Service Levels and Service Credits are applicable to Customer’s use of the active geo-replication feature with Business Critical service tier of SQL Database service:</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5"/>
        <w:gridCol w:w="998"/>
        <w:gridCol w:w="2825"/>
        <w:gridCol w:w="2032"/>
      </w:tblGrid>
      <w:tr w:rsidR="004504B0" w:rsidRPr="004504B0" w14:paraId="23782669" w14:textId="77777777" w:rsidTr="004504B0">
        <w:trPr>
          <w:tblHeader/>
        </w:trPr>
        <w:tc>
          <w:tcPr>
            <w:tcW w:w="0" w:type="auto"/>
            <w:tcMar>
              <w:top w:w="0" w:type="dxa"/>
              <w:left w:w="225" w:type="dxa"/>
              <w:bottom w:w="0" w:type="dxa"/>
              <w:right w:w="225" w:type="dxa"/>
            </w:tcMar>
            <w:vAlign w:val="center"/>
            <w:hideMark/>
          </w:tcPr>
          <w:p w14:paraId="55A4E7A0" w14:textId="77777777" w:rsidR="004504B0" w:rsidRPr="004504B0" w:rsidRDefault="004504B0" w:rsidP="004504B0">
            <w:pPr>
              <w:spacing w:after="0" w:line="360" w:lineRule="atLeast"/>
              <w:jc w:val="center"/>
              <w:rPr>
                <w:rFonts w:ascii="Arial" w:eastAsia="Times New Roman" w:hAnsi="Arial" w:cs="Segoe UI"/>
                <w:color w:val="1A1A1A"/>
                <w:lang w:eastAsia="zh-CN"/>
              </w:rPr>
            </w:pPr>
            <w:r w:rsidRPr="004504B0">
              <w:rPr>
                <w:rFonts w:ascii="Arial" w:eastAsia="Times New Roman" w:hAnsi="Arial" w:cs="Segoe UI"/>
                <w:b/>
                <w:bCs/>
                <w:color w:val="1A1A1A"/>
                <w:lang w:eastAsia="zh-CN"/>
              </w:rPr>
              <w:t>OPERATION</w:t>
            </w:r>
          </w:p>
        </w:tc>
        <w:tc>
          <w:tcPr>
            <w:tcW w:w="0" w:type="auto"/>
            <w:tcMar>
              <w:top w:w="0" w:type="dxa"/>
              <w:left w:w="225" w:type="dxa"/>
              <w:bottom w:w="0" w:type="dxa"/>
              <w:right w:w="225" w:type="dxa"/>
            </w:tcMar>
            <w:vAlign w:val="center"/>
            <w:hideMark/>
          </w:tcPr>
          <w:p w14:paraId="3256D991" w14:textId="77777777" w:rsidR="004504B0" w:rsidRPr="004504B0" w:rsidRDefault="004504B0" w:rsidP="004504B0">
            <w:pPr>
              <w:spacing w:after="0" w:line="360" w:lineRule="atLeast"/>
              <w:jc w:val="center"/>
              <w:rPr>
                <w:rFonts w:ascii="Arial" w:eastAsia="Times New Roman" w:hAnsi="Arial" w:cs="Segoe UI"/>
                <w:color w:val="1A1A1A"/>
                <w:lang w:eastAsia="zh-CN"/>
              </w:rPr>
            </w:pPr>
            <w:r w:rsidRPr="004504B0">
              <w:rPr>
                <w:rFonts w:ascii="Arial" w:eastAsia="Times New Roman" w:hAnsi="Arial" w:cs="Segoe UI"/>
                <w:b/>
                <w:bCs/>
                <w:color w:val="1A1A1A"/>
                <w:lang w:eastAsia="zh-CN"/>
              </w:rPr>
              <w:t>RTO</w:t>
            </w:r>
          </w:p>
        </w:tc>
        <w:tc>
          <w:tcPr>
            <w:tcW w:w="0" w:type="auto"/>
            <w:tcMar>
              <w:top w:w="0" w:type="dxa"/>
              <w:left w:w="225" w:type="dxa"/>
              <w:bottom w:w="0" w:type="dxa"/>
              <w:right w:w="225" w:type="dxa"/>
            </w:tcMar>
            <w:vAlign w:val="center"/>
            <w:hideMark/>
          </w:tcPr>
          <w:p w14:paraId="48E54D7E" w14:textId="77777777" w:rsidR="004504B0" w:rsidRPr="004504B0" w:rsidRDefault="004504B0" w:rsidP="004504B0">
            <w:pPr>
              <w:spacing w:after="0" w:line="360" w:lineRule="atLeast"/>
              <w:jc w:val="center"/>
              <w:rPr>
                <w:rFonts w:ascii="Arial" w:eastAsia="Times New Roman" w:hAnsi="Arial" w:cs="Segoe UI"/>
                <w:color w:val="1A1A1A"/>
                <w:lang w:eastAsia="zh-CN"/>
              </w:rPr>
            </w:pPr>
            <w:r w:rsidRPr="004504B0">
              <w:rPr>
                <w:rFonts w:ascii="Arial" w:eastAsia="Times New Roman" w:hAnsi="Arial" w:cs="Segoe UI"/>
                <w:b/>
                <w:bCs/>
                <w:color w:val="1A1A1A"/>
                <w:lang w:eastAsia="zh-CN"/>
              </w:rPr>
              <w:t>MONTHLY RTO ATTAINMENT PERCENTAGE</w:t>
            </w:r>
          </w:p>
        </w:tc>
        <w:tc>
          <w:tcPr>
            <w:tcW w:w="0" w:type="auto"/>
            <w:tcMar>
              <w:top w:w="0" w:type="dxa"/>
              <w:left w:w="225" w:type="dxa"/>
              <w:bottom w:w="0" w:type="dxa"/>
              <w:right w:w="225" w:type="dxa"/>
            </w:tcMar>
            <w:vAlign w:val="center"/>
            <w:hideMark/>
          </w:tcPr>
          <w:p w14:paraId="1FDAAEFF" w14:textId="77777777" w:rsidR="004504B0" w:rsidRPr="004504B0" w:rsidRDefault="004504B0" w:rsidP="004504B0">
            <w:pPr>
              <w:spacing w:after="0" w:line="360" w:lineRule="atLeast"/>
              <w:jc w:val="center"/>
              <w:rPr>
                <w:rFonts w:ascii="Arial" w:eastAsia="Times New Roman" w:hAnsi="Arial" w:cs="Segoe UI"/>
                <w:color w:val="1A1A1A"/>
                <w:lang w:eastAsia="zh-CN"/>
              </w:rPr>
            </w:pPr>
            <w:r w:rsidRPr="004504B0">
              <w:rPr>
                <w:rFonts w:ascii="Arial" w:eastAsia="Times New Roman" w:hAnsi="Arial" w:cs="Segoe UI"/>
                <w:b/>
                <w:bCs/>
                <w:color w:val="1A1A1A"/>
                <w:lang w:eastAsia="zh-CN"/>
              </w:rPr>
              <w:t>SERVICE CREDIT</w:t>
            </w:r>
          </w:p>
        </w:tc>
      </w:tr>
      <w:tr w:rsidR="004504B0" w:rsidRPr="004504B0" w14:paraId="5D6AEFFE" w14:textId="77777777" w:rsidTr="004504B0">
        <w:tc>
          <w:tcPr>
            <w:tcW w:w="0" w:type="auto"/>
            <w:tcMar>
              <w:top w:w="0" w:type="dxa"/>
              <w:left w:w="225" w:type="dxa"/>
              <w:bottom w:w="0" w:type="dxa"/>
              <w:right w:w="225" w:type="dxa"/>
            </w:tcMar>
            <w:vAlign w:val="center"/>
            <w:hideMark/>
          </w:tcPr>
          <w:p w14:paraId="53663F58"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b/>
                <w:bCs/>
                <w:color w:val="1A1A1A"/>
                <w:lang w:eastAsia="zh-CN"/>
              </w:rPr>
              <w:t>UNPLANNED FAILOVER OF SINGLE DATABASE</w:t>
            </w:r>
          </w:p>
        </w:tc>
        <w:tc>
          <w:tcPr>
            <w:tcW w:w="0" w:type="auto"/>
            <w:tcMar>
              <w:top w:w="0" w:type="dxa"/>
              <w:left w:w="225" w:type="dxa"/>
              <w:bottom w:w="0" w:type="dxa"/>
              <w:right w:w="225" w:type="dxa"/>
            </w:tcMar>
            <w:vAlign w:val="center"/>
            <w:hideMark/>
          </w:tcPr>
          <w:p w14:paraId="1498EB76"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30 sec</w:t>
            </w:r>
          </w:p>
        </w:tc>
        <w:tc>
          <w:tcPr>
            <w:tcW w:w="0" w:type="auto"/>
            <w:tcMar>
              <w:top w:w="0" w:type="dxa"/>
              <w:left w:w="225" w:type="dxa"/>
              <w:bottom w:w="0" w:type="dxa"/>
              <w:right w:w="225" w:type="dxa"/>
            </w:tcMar>
            <w:vAlign w:val="center"/>
            <w:hideMark/>
          </w:tcPr>
          <w:p w14:paraId="498DD533" w14:textId="77777777" w:rsidR="004504B0" w:rsidRPr="004504B0" w:rsidRDefault="004504B0" w:rsidP="004504B0">
            <w:pPr>
              <w:spacing w:after="0" w:line="360" w:lineRule="atLeast"/>
              <w:rPr>
                <w:rFonts w:ascii="Arial" w:eastAsia="Times New Roman" w:hAnsi="Arial" w:cs="Segoe UI"/>
                <w:color w:val="1A1A1A"/>
                <w:lang w:eastAsia="zh-CN"/>
              </w:rPr>
            </w:pPr>
            <w:r w:rsidRPr="004504B0">
              <w:rPr>
                <w:rFonts w:ascii="Arial" w:eastAsia="Times New Roman" w:hAnsi="Arial" w:cs="Segoe UI"/>
                <w:color w:val="1A1A1A"/>
                <w:lang w:eastAsia="zh-CN"/>
              </w:rPr>
              <w:t>&lt;100%</w:t>
            </w:r>
          </w:p>
        </w:tc>
        <w:tc>
          <w:tcPr>
            <w:tcW w:w="0" w:type="auto"/>
            <w:tcMar>
              <w:top w:w="0" w:type="dxa"/>
              <w:left w:w="225" w:type="dxa"/>
              <w:bottom w:w="0" w:type="dxa"/>
              <w:right w:w="225" w:type="dxa"/>
            </w:tcMar>
            <w:vAlign w:val="center"/>
            <w:hideMark/>
          </w:tcPr>
          <w:p w14:paraId="6138DC5E" w14:textId="77777777" w:rsidR="004504B0" w:rsidRPr="004504B0" w:rsidRDefault="004504B0" w:rsidP="004504B0">
            <w:pPr>
              <w:spacing w:after="0" w:line="360" w:lineRule="atLeast"/>
              <w:rPr>
                <w:rFonts w:ascii="Arial" w:eastAsia="Times New Roman" w:hAnsi="Arial" w:cs="Segoe UI"/>
                <w:color w:val="1A1A1A"/>
                <w:sz w:val="16"/>
                <w:szCs w:val="16"/>
                <w:lang w:eastAsia="zh-CN"/>
              </w:rPr>
            </w:pPr>
            <w:r w:rsidRPr="004504B0">
              <w:rPr>
                <w:rFonts w:ascii="Arial" w:eastAsia="Times New Roman" w:hAnsi="Arial" w:cs="Segoe UI"/>
                <w:color w:val="1A1A1A"/>
                <w:sz w:val="16"/>
                <w:szCs w:val="16"/>
                <w:lang w:eastAsia="zh-CN"/>
              </w:rPr>
              <w:t>100% of total monthly cost of Compliant Secondary</w:t>
            </w:r>
          </w:p>
        </w:tc>
      </w:tr>
    </w:tbl>
    <w:p w14:paraId="4008A689" w14:textId="77777777" w:rsidR="004504B0" w:rsidRPr="004504B0" w:rsidRDefault="004504B0" w:rsidP="004504B0">
      <w:pPr>
        <w:pStyle w:val="NormalWeb"/>
        <w:spacing w:before="105" w:beforeAutospacing="0" w:after="105" w:afterAutospacing="0" w:line="360" w:lineRule="atLeast"/>
        <w:rPr>
          <w:rFonts w:ascii="Arial" w:hAnsi="Arial" w:cs="Segoe UI"/>
          <w:color w:val="1A1A1A"/>
        </w:rPr>
      </w:pPr>
    </w:p>
    <w:p w14:paraId="5861C4DB" w14:textId="77777777" w:rsidR="004504B0" w:rsidRPr="004504B0" w:rsidRDefault="004504B0" w:rsidP="004504B0">
      <w:pPr>
        <w:pStyle w:val="NormalWeb"/>
        <w:spacing w:before="105" w:beforeAutospacing="0" w:after="105" w:afterAutospacing="0" w:line="360" w:lineRule="atLeast"/>
        <w:rPr>
          <w:rFonts w:ascii="Arial" w:eastAsia="微软雅黑" w:hAnsi="Arial" w:cs="Segoe UI"/>
          <w:color w:val="1A1A1A"/>
        </w:rPr>
      </w:pPr>
    </w:p>
    <w:p w14:paraId="348D36DF" w14:textId="77777777" w:rsidR="00C9497A" w:rsidRPr="00D855A5" w:rsidRDefault="00C9497A" w:rsidP="00CE3BA5">
      <w:pPr>
        <w:pStyle w:val="FirstParagraph"/>
        <w:rPr>
          <w:rFonts w:ascii="Arial" w:hAnsi="Arial" w:cs="Arial"/>
        </w:rPr>
      </w:pPr>
    </w:p>
    <w:p w14:paraId="287EDC09" w14:textId="77777777" w:rsidR="00C9497A" w:rsidRPr="00D855A5" w:rsidRDefault="00D7474D" w:rsidP="00957ECF">
      <w:pPr>
        <w:pStyle w:val="Heading2"/>
        <w:rPr>
          <w:rFonts w:ascii="Arial" w:hAnsi="Arial" w:cs="Arial"/>
        </w:rPr>
      </w:pPr>
      <w:bookmarkStart w:id="312" w:name="_Toc63696265"/>
      <w:bookmarkStart w:id="313" w:name="sla-for-sql-data-warehouse-1"/>
      <w:r w:rsidRPr="00D855A5">
        <w:rPr>
          <w:rFonts w:ascii="Arial" w:hAnsi="Arial" w:cs="Arial"/>
        </w:rPr>
        <w:t>SQL Data Warehouse</w:t>
      </w:r>
      <w:bookmarkEnd w:id="312"/>
    </w:p>
    <w:p w14:paraId="25CC02A3" w14:textId="77777777" w:rsidR="00C9497A" w:rsidRPr="00D855A5" w:rsidRDefault="00D7474D">
      <w:pPr>
        <w:pStyle w:val="BodyText"/>
        <w:rPr>
          <w:rFonts w:ascii="Arial" w:hAnsi="Arial" w:cs="Arial"/>
        </w:rPr>
      </w:pPr>
      <w:r w:rsidRPr="00D855A5">
        <w:rPr>
          <w:rFonts w:ascii="Arial" w:hAnsi="Arial" w:cs="Arial"/>
        </w:rPr>
        <w:t>We guarantee that, at least 99.9% of the time client operations executed on a SQL Data Warehouse database will succeed.</w:t>
      </w:r>
    </w:p>
    <w:p w14:paraId="1E8DF7FD" w14:textId="77777777" w:rsidR="00C9497A" w:rsidRPr="00D855A5" w:rsidRDefault="00D7474D" w:rsidP="00957ECF">
      <w:pPr>
        <w:pStyle w:val="Heading4"/>
        <w:rPr>
          <w:rFonts w:ascii="Arial" w:hAnsi="Arial" w:cs="Arial"/>
        </w:rPr>
      </w:pPr>
      <w:bookmarkStart w:id="314" w:name="the-sla-details-52"/>
      <w:bookmarkStart w:id="315" w:name="additional-definitions-42"/>
      <w:r w:rsidRPr="00D855A5">
        <w:rPr>
          <w:rFonts w:ascii="Arial" w:hAnsi="Arial" w:cs="Arial"/>
        </w:rPr>
        <w:t>Additional Definitions</w:t>
      </w:r>
    </w:p>
    <w:p w14:paraId="476F7768" w14:textId="77777777" w:rsidR="00C9497A" w:rsidRPr="00D855A5" w:rsidRDefault="00D7474D" w:rsidP="0016224D">
      <w:pPr>
        <w:numPr>
          <w:ilvl w:val="0"/>
          <w:numId w:val="343"/>
        </w:numPr>
        <w:rPr>
          <w:rFonts w:ascii="Arial" w:hAnsi="Arial" w:cs="Arial"/>
        </w:rPr>
      </w:pPr>
      <w:r w:rsidRPr="00D855A5">
        <w:rPr>
          <w:rFonts w:ascii="Arial" w:hAnsi="Arial" w:cs="Arial"/>
        </w:rPr>
        <w:t>"</w:t>
      </w:r>
      <w:r w:rsidRPr="00D855A5">
        <w:rPr>
          <w:rFonts w:ascii="Arial" w:hAnsi="Arial" w:cs="Arial"/>
          <w:b/>
        </w:rPr>
        <w:t>Database</w:t>
      </w:r>
      <w:r w:rsidRPr="00D855A5">
        <w:rPr>
          <w:rFonts w:ascii="Arial" w:hAnsi="Arial" w:cs="Arial"/>
        </w:rPr>
        <w:t>" means any SQL Data Warehouse Database.</w:t>
      </w:r>
    </w:p>
    <w:p w14:paraId="1A44AA19" w14:textId="77777777" w:rsidR="00C9497A" w:rsidRPr="00D855A5" w:rsidRDefault="00D7474D" w:rsidP="0016224D">
      <w:pPr>
        <w:numPr>
          <w:ilvl w:val="0"/>
          <w:numId w:val="343"/>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that a given Database has been deployed in Azure during a billing month in a given Azure subscription.</w:t>
      </w:r>
    </w:p>
    <w:p w14:paraId="573E4856" w14:textId="77777777" w:rsidR="00C9497A" w:rsidRPr="00D855A5" w:rsidRDefault="00D7474D" w:rsidP="0016224D">
      <w:pPr>
        <w:numPr>
          <w:ilvl w:val="0"/>
          <w:numId w:val="343"/>
        </w:numPr>
        <w:rPr>
          <w:rFonts w:ascii="Arial" w:hAnsi="Arial" w:cs="Arial"/>
        </w:rPr>
      </w:pPr>
      <w:r w:rsidRPr="00D855A5">
        <w:rPr>
          <w:rFonts w:ascii="Arial" w:hAnsi="Arial" w:cs="Arial"/>
        </w:rPr>
        <w:t>"</w:t>
      </w:r>
      <w:r w:rsidRPr="00D855A5">
        <w:rPr>
          <w:rFonts w:ascii="Arial" w:hAnsi="Arial" w:cs="Arial"/>
          <w:b/>
        </w:rPr>
        <w:t>Client Operations</w:t>
      </w:r>
      <w:r w:rsidRPr="00D855A5">
        <w:rPr>
          <w:rFonts w:ascii="Arial" w:hAnsi="Arial" w:cs="Arial"/>
        </w:rPr>
        <w:t>" is the set of all documented operations supported by SQL Data Warehouse.</w:t>
      </w:r>
    </w:p>
    <w:p w14:paraId="0B6A017C" w14:textId="77777777" w:rsidR="00C9497A" w:rsidRPr="00D855A5" w:rsidRDefault="00D7474D" w:rsidP="0016224D">
      <w:pPr>
        <w:numPr>
          <w:ilvl w:val="0"/>
          <w:numId w:val="343"/>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during a billing month for a given Azure subscription during which a given Database is unavailable. A minute is considered unavailable for a given Database if more than 1% of all Client Operations completed during the minute return an Error Code.</w:t>
      </w:r>
    </w:p>
    <w:p w14:paraId="7CC79748" w14:textId="77777777" w:rsidR="00C9497A" w:rsidRPr="00D855A5" w:rsidRDefault="00D7474D" w:rsidP="0016224D">
      <w:pPr>
        <w:numPr>
          <w:ilvl w:val="0"/>
          <w:numId w:val="343"/>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a given Database is calculated as Maximum Available Minutes less Downtime, divided by Maximum Available Minutes in a billing month in a given Azure subscription. Monthly Uptime Percentage is represented by the following formula:</w:t>
      </w:r>
    </w:p>
    <w:p w14:paraId="1003AFED"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w:t>
      </w:r>
    </w:p>
    <w:p w14:paraId="7880D9DB" w14:textId="77777777" w:rsidR="00C9497A" w:rsidRPr="00D855A5" w:rsidRDefault="00D7474D" w:rsidP="0016224D">
      <w:pPr>
        <w:numPr>
          <w:ilvl w:val="0"/>
          <w:numId w:val="343"/>
        </w:numPr>
        <w:rPr>
          <w:rFonts w:ascii="Arial" w:hAnsi="Arial" w:cs="Arial"/>
        </w:rPr>
      </w:pPr>
      <w:r w:rsidRPr="00D855A5">
        <w:rPr>
          <w:rFonts w:ascii="Arial" w:hAnsi="Arial" w:cs="Arial"/>
        </w:rPr>
        <w:t>The following Service Levels and Service Credits are applicable to Customer’s use of the Azure SQL Data Warehouse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4AF2B194" w14:textId="77777777" w:rsidTr="006B31B4">
        <w:tc>
          <w:tcPr>
            <w:tcW w:w="0" w:type="auto"/>
            <w:vAlign w:val="bottom"/>
          </w:tcPr>
          <w:p w14:paraId="0232A0B2"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6B4B8322"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45DF752C" w14:textId="77777777" w:rsidTr="006B31B4">
        <w:tc>
          <w:tcPr>
            <w:tcW w:w="0" w:type="auto"/>
          </w:tcPr>
          <w:p w14:paraId="5B935FD8"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3FD0BC95"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1F285078" w14:textId="77777777" w:rsidTr="006B31B4">
        <w:tc>
          <w:tcPr>
            <w:tcW w:w="0" w:type="auto"/>
          </w:tcPr>
          <w:p w14:paraId="289EF90B"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75C4EF96"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313"/>
    <w:bookmarkEnd w:id="314"/>
    <w:bookmarkEnd w:id="315"/>
    <w:p w14:paraId="68A3D28C" w14:textId="77777777" w:rsidR="00C9497A" w:rsidRPr="00D855A5" w:rsidRDefault="00D7474D" w:rsidP="001A5534">
      <w:pPr>
        <w:pStyle w:val="FirstParagraph"/>
        <w:rPr>
          <w:rFonts w:ascii="Arial" w:hAnsi="Arial" w:cs="Arial"/>
        </w:rPr>
      </w:pPr>
      <w:r w:rsidRPr="00D855A5">
        <w:rPr>
          <w:rFonts w:ascii="Arial" w:hAnsi="Arial" w:cs="Arial"/>
        </w:rPr>
        <w:t xml:space="preserve">    </w:t>
      </w:r>
    </w:p>
    <w:p w14:paraId="6FD14595" w14:textId="77777777" w:rsidR="00C9497A" w:rsidRPr="00D855A5" w:rsidRDefault="00D7474D" w:rsidP="00957ECF">
      <w:pPr>
        <w:pStyle w:val="Heading2"/>
        <w:rPr>
          <w:rFonts w:ascii="Arial" w:hAnsi="Arial" w:cs="Arial"/>
        </w:rPr>
      </w:pPr>
      <w:bookmarkStart w:id="316" w:name="_Toc63696266"/>
      <w:bookmarkStart w:id="317" w:name="sla-for-sql-server-stretch-database"/>
      <w:r w:rsidRPr="00D855A5">
        <w:rPr>
          <w:rFonts w:ascii="Arial" w:hAnsi="Arial" w:cs="Arial"/>
        </w:rPr>
        <w:t>SQL Server Stretch Database</w:t>
      </w:r>
      <w:bookmarkEnd w:id="316"/>
    </w:p>
    <w:p w14:paraId="4A676794" w14:textId="77777777" w:rsidR="00C9497A" w:rsidRPr="00D855A5" w:rsidRDefault="00D7474D">
      <w:pPr>
        <w:pStyle w:val="BodyText"/>
        <w:rPr>
          <w:rFonts w:ascii="Arial" w:hAnsi="Arial" w:cs="Arial"/>
        </w:rPr>
      </w:pPr>
      <w:r w:rsidRPr="00D855A5">
        <w:rPr>
          <w:rFonts w:ascii="Arial" w:hAnsi="Arial" w:cs="Arial"/>
        </w:rPr>
        <w:t>We guarantee at least 99.9% of the time customers will have connectivity between their SQL Server Stretch Database and our Internet gateway.</w:t>
      </w:r>
    </w:p>
    <w:p w14:paraId="7BFD7BBE" w14:textId="77777777" w:rsidR="00C9497A" w:rsidRPr="00D855A5" w:rsidRDefault="00D7474D">
      <w:pPr>
        <w:pStyle w:val="FirstParagraph"/>
        <w:rPr>
          <w:rFonts w:ascii="Arial" w:hAnsi="Arial" w:cs="Arial"/>
        </w:rPr>
      </w:pPr>
      <w:bookmarkStart w:id="318" w:name="sla-details-3"/>
      <w:r w:rsidRPr="00D855A5">
        <w:rPr>
          <w:rFonts w:ascii="Arial" w:hAnsi="Arial" w:cs="Arial"/>
        </w:rPr>
        <w:t>Additional Definitions</w:t>
      </w:r>
    </w:p>
    <w:p w14:paraId="46812634" w14:textId="77777777" w:rsidR="00C9497A" w:rsidRPr="00D855A5" w:rsidRDefault="00D7474D">
      <w:pPr>
        <w:pStyle w:val="BodyText"/>
        <w:rPr>
          <w:rFonts w:ascii="Arial" w:hAnsi="Arial" w:cs="Arial"/>
        </w:rPr>
      </w:pPr>
      <w:r w:rsidRPr="00D855A5">
        <w:rPr>
          <w:rFonts w:ascii="Arial" w:hAnsi="Arial" w:cs="Arial"/>
          <w:b/>
        </w:rPr>
        <w:t>"Database"</w:t>
      </w:r>
      <w:r w:rsidRPr="00D855A5">
        <w:rPr>
          <w:rFonts w:ascii="Arial" w:hAnsi="Arial" w:cs="Arial"/>
        </w:rPr>
        <w:t xml:space="preserve"> means one instance of SQL Server Stretch database.</w:t>
      </w:r>
    </w:p>
    <w:p w14:paraId="63A36E3B" w14:textId="77777777" w:rsidR="00C9497A" w:rsidRPr="00D855A5" w:rsidRDefault="00D7474D">
      <w:pPr>
        <w:pStyle w:val="BodyText"/>
        <w:rPr>
          <w:rFonts w:ascii="Arial" w:hAnsi="Arial" w:cs="Arial"/>
        </w:rPr>
      </w:pPr>
      <w:r w:rsidRPr="00D855A5">
        <w:rPr>
          <w:rFonts w:ascii="Arial" w:hAnsi="Arial" w:cs="Arial"/>
        </w:rPr>
        <w:t>Monthly Uptime Calculation and Service Levels for SQL Server Stretch Database Service</w:t>
      </w:r>
    </w:p>
    <w:p w14:paraId="0FC8C95E" w14:textId="77777777" w:rsidR="00C9497A" w:rsidRPr="00D855A5" w:rsidRDefault="00D7474D">
      <w:pPr>
        <w:pStyle w:val="BodyText"/>
        <w:rPr>
          <w:rFonts w:ascii="Arial" w:hAnsi="Arial" w:cs="Arial"/>
        </w:rPr>
      </w:pPr>
      <w:r w:rsidRPr="00D855A5">
        <w:rPr>
          <w:rFonts w:ascii="Arial" w:hAnsi="Arial" w:cs="Arial"/>
          <w:b/>
        </w:rPr>
        <w:t>"Maximum Available Minutes"</w:t>
      </w:r>
      <w:r w:rsidRPr="00D855A5">
        <w:rPr>
          <w:rFonts w:ascii="Arial" w:hAnsi="Arial" w:cs="Arial"/>
        </w:rPr>
        <w:t xml:space="preserve"> is the total number of minutes that a given Database has been deployed in Azure for a given Azure subscription during a billing month.</w:t>
      </w:r>
    </w:p>
    <w:p w14:paraId="24E1DF43" w14:textId="77777777" w:rsidR="00C9497A" w:rsidRPr="00D855A5" w:rsidRDefault="00D7474D">
      <w:pPr>
        <w:pStyle w:val="BodyText"/>
        <w:rPr>
          <w:rFonts w:ascii="Arial" w:hAnsi="Arial" w:cs="Arial"/>
        </w:rPr>
      </w:pPr>
      <w:r w:rsidRPr="00D855A5">
        <w:rPr>
          <w:rFonts w:ascii="Arial" w:hAnsi="Arial" w:cs="Arial"/>
          <w:b/>
        </w:rPr>
        <w:t>"Downtime"</w:t>
      </w:r>
      <w:r w:rsidRPr="00D855A5">
        <w:rPr>
          <w:rFonts w:ascii="Arial" w:hAnsi="Arial" w:cs="Arial"/>
        </w:rPr>
        <w:t xml:space="preserve"> is the total accumulated minutes across all Databases deployed by Customer in a given Azure subscription during which the Database is unavailable. A minute is considered unavailable for a given Database if all continuous attempts by Customer to establish a connection to the Database within the minute fail.</w:t>
      </w:r>
    </w:p>
    <w:p w14:paraId="083EC517"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 xml:space="preserve"> for the SQL Server Stretch Database Service is calculated as Maximum Available Minutes less Downtime divided by Maximum Available Minutes in a billing month for a given Azure subscription. Monthly Uptime Percentage is represented by the following formula:</w:t>
      </w:r>
    </w:p>
    <w:p w14:paraId="6B1BBC39" w14:textId="77777777" w:rsidR="00C9497A" w:rsidRPr="00D855A5" w:rsidRDefault="00D7474D">
      <w:pPr>
        <w:pStyle w:val="SourceCode"/>
        <w:rPr>
          <w:rFonts w:ascii="Arial" w:hAnsi="Arial" w:cs="Arial"/>
        </w:rPr>
      </w:pPr>
      <w:r w:rsidRPr="00D855A5">
        <w:rPr>
          <w:rStyle w:val="VerbatimChar"/>
          <w:rFonts w:ascii="Arial" w:hAnsi="Arial" w:cs="Arial"/>
        </w:rPr>
        <w:t>Monthly Uptime % = (Maximum Available Minutes-Downtime) / Maximum Available Minutes</w:t>
      </w:r>
    </w:p>
    <w:p w14:paraId="2210D1BE" w14:textId="77777777" w:rsidR="00C9497A" w:rsidRPr="00D855A5" w:rsidRDefault="00D7474D">
      <w:pPr>
        <w:pStyle w:val="FirstParagraph"/>
        <w:rPr>
          <w:rFonts w:ascii="Arial" w:hAnsi="Arial" w:cs="Arial"/>
        </w:rPr>
      </w:pPr>
      <w:r w:rsidRPr="00D855A5">
        <w:rPr>
          <w:rFonts w:ascii="Arial" w:hAnsi="Arial" w:cs="Arial"/>
        </w:rPr>
        <w:t>The following Service Levels and Service Credits are applicable to Customer’s use of the Azure SQL Stretch Database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2F6DAC18" w14:textId="77777777" w:rsidTr="006B31B4">
        <w:tc>
          <w:tcPr>
            <w:tcW w:w="0" w:type="auto"/>
            <w:vAlign w:val="bottom"/>
          </w:tcPr>
          <w:p w14:paraId="7A4B2363"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2F99841A"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6BEFB08F" w14:textId="77777777" w:rsidTr="006B31B4">
        <w:tc>
          <w:tcPr>
            <w:tcW w:w="0" w:type="auto"/>
          </w:tcPr>
          <w:p w14:paraId="1D6FD59C" w14:textId="77777777" w:rsidR="00C9497A" w:rsidRPr="00D855A5" w:rsidRDefault="00D7474D">
            <w:pPr>
              <w:pStyle w:val="Compact"/>
              <w:rPr>
                <w:rFonts w:ascii="Arial" w:hAnsi="Arial" w:cs="Arial"/>
              </w:rPr>
            </w:pPr>
            <w:r w:rsidRPr="00D855A5">
              <w:rPr>
                <w:rFonts w:ascii="Arial" w:hAnsi="Arial" w:cs="Arial"/>
              </w:rPr>
              <w:t>&lt; 99.9%</w:t>
            </w:r>
          </w:p>
        </w:tc>
        <w:tc>
          <w:tcPr>
            <w:tcW w:w="0" w:type="auto"/>
          </w:tcPr>
          <w:p w14:paraId="666280AF"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185CAB6C" w14:textId="77777777" w:rsidTr="006B31B4">
        <w:tc>
          <w:tcPr>
            <w:tcW w:w="0" w:type="auto"/>
          </w:tcPr>
          <w:p w14:paraId="655548DF" w14:textId="77777777" w:rsidR="00C9497A" w:rsidRPr="00D855A5" w:rsidRDefault="00D7474D">
            <w:pPr>
              <w:pStyle w:val="Compact"/>
              <w:rPr>
                <w:rFonts w:ascii="Arial" w:hAnsi="Arial" w:cs="Arial"/>
              </w:rPr>
            </w:pPr>
            <w:r w:rsidRPr="00D855A5">
              <w:rPr>
                <w:rFonts w:ascii="Arial" w:hAnsi="Arial" w:cs="Arial"/>
              </w:rPr>
              <w:t>&lt; 99%</w:t>
            </w:r>
          </w:p>
        </w:tc>
        <w:tc>
          <w:tcPr>
            <w:tcW w:w="0" w:type="auto"/>
          </w:tcPr>
          <w:p w14:paraId="13D974A5" w14:textId="77777777" w:rsidR="00C9497A" w:rsidRPr="00D855A5" w:rsidRDefault="00D7474D">
            <w:pPr>
              <w:pStyle w:val="Compact"/>
              <w:rPr>
                <w:rFonts w:ascii="Arial" w:hAnsi="Arial" w:cs="Arial"/>
              </w:rPr>
            </w:pPr>
            <w:r w:rsidRPr="00D855A5">
              <w:rPr>
                <w:rFonts w:ascii="Arial" w:hAnsi="Arial" w:cs="Arial"/>
              </w:rPr>
              <w:t>25%</w:t>
            </w:r>
          </w:p>
        </w:tc>
      </w:tr>
      <w:bookmarkEnd w:id="317"/>
      <w:bookmarkEnd w:id="318"/>
    </w:tbl>
    <w:p w14:paraId="3628FAAB" w14:textId="77777777" w:rsidR="00C9497A" w:rsidRPr="00D855A5" w:rsidRDefault="00C9497A">
      <w:pPr>
        <w:pStyle w:val="BodyText"/>
        <w:rPr>
          <w:rFonts w:ascii="Arial" w:hAnsi="Arial" w:cs="Arial"/>
        </w:rPr>
      </w:pPr>
    </w:p>
    <w:p w14:paraId="5D2540F2" w14:textId="77777777" w:rsidR="00C9497A" w:rsidRPr="00D855A5" w:rsidRDefault="00D7474D" w:rsidP="00957ECF">
      <w:pPr>
        <w:pStyle w:val="Heading2"/>
        <w:rPr>
          <w:rFonts w:ascii="Arial" w:hAnsi="Arial" w:cs="Arial"/>
        </w:rPr>
      </w:pPr>
      <w:bookmarkStart w:id="319" w:name="_Toc63696267"/>
      <w:bookmarkStart w:id="320" w:name="sla-for-azure-cosmos-db"/>
      <w:r w:rsidRPr="00D855A5">
        <w:rPr>
          <w:rFonts w:ascii="Arial" w:hAnsi="Arial" w:cs="Arial"/>
        </w:rPr>
        <w:t>Azure Cosmos DB</w:t>
      </w:r>
      <w:bookmarkEnd w:id="319"/>
    </w:p>
    <w:p w14:paraId="7939610C" w14:textId="77777777" w:rsidR="00C9497A" w:rsidRPr="00D855A5" w:rsidRDefault="002707D9">
      <w:pPr>
        <w:pStyle w:val="BodyText"/>
        <w:rPr>
          <w:rFonts w:ascii="Arial" w:hAnsi="Arial" w:cs="Arial"/>
        </w:rPr>
      </w:pPr>
      <w:hyperlink r:id="rId21">
        <w:r w:rsidR="00D7474D" w:rsidRPr="00D855A5">
          <w:rPr>
            <w:rStyle w:val="Hyperlink"/>
            <w:rFonts w:ascii="Arial" w:hAnsi="Arial" w:cs="Arial"/>
          </w:rPr>
          <w:t>Azure Cosmos DB</w:t>
        </w:r>
      </w:hyperlink>
      <w:r w:rsidR="00D7474D" w:rsidRPr="00D855A5">
        <w:rPr>
          <w:rFonts w:ascii="Arial" w:hAnsi="Arial" w:cs="Arial"/>
        </w:rPr>
        <w:t xml:space="preserve">, operated by 21Vianet in China, is </w:t>
      </w:r>
      <w:hyperlink r:id="rId22">
        <w:r w:rsidR="00D7474D" w:rsidRPr="00D855A5">
          <w:rPr>
            <w:rStyle w:val="Hyperlink"/>
            <w:rFonts w:ascii="Arial" w:hAnsi="Arial" w:cs="Arial"/>
          </w:rPr>
          <w:t>a distributed</w:t>
        </w:r>
      </w:hyperlink>
      <w:r w:rsidR="00D7474D" w:rsidRPr="00D855A5">
        <w:rPr>
          <w:rFonts w:ascii="Arial" w:hAnsi="Arial" w:cs="Arial"/>
        </w:rPr>
        <w:t xml:space="preserve"> multi-model database service. It offers turnkey distribution across any number of Azure regions in China by transparently scaling and replicating your data wherever your users are. The service offers comprehensive 99.99% SLAs which covers the guarantees for throughput, consistency, availability and latency for the Cosmos DB Database Accounts scoped to a single Azure region configured with any of the five Consistency Levels or Database Accounts spanning multiple Azure regions, configured with any of the four relaxed Consistency Levels. Furthermore, independent of the choice of a Consistency Level, Cosmos DB offers 99.999% SLA for read availability for Database Accounts spanning two or more Azure regions.</w:t>
      </w:r>
    </w:p>
    <w:p w14:paraId="294D0119" w14:textId="77777777" w:rsidR="00C9497A" w:rsidRPr="00D855A5" w:rsidRDefault="00D7474D" w:rsidP="00957ECF">
      <w:pPr>
        <w:pStyle w:val="Heading4"/>
        <w:rPr>
          <w:rFonts w:ascii="Arial" w:hAnsi="Arial" w:cs="Arial"/>
        </w:rPr>
      </w:pPr>
      <w:bookmarkStart w:id="321" w:name="additional-definitions-43"/>
      <w:bookmarkStart w:id="322" w:name="sla-details-4"/>
      <w:r w:rsidRPr="00D855A5">
        <w:rPr>
          <w:rFonts w:ascii="Arial" w:hAnsi="Arial" w:cs="Arial"/>
        </w:rPr>
        <w:t>Additional Definitions</w:t>
      </w:r>
    </w:p>
    <w:p w14:paraId="0A2FD9C0"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Collection</w:t>
      </w:r>
      <w:r w:rsidRPr="00D855A5">
        <w:rPr>
          <w:rFonts w:ascii="Arial" w:hAnsi="Arial" w:cs="Arial"/>
        </w:rPr>
        <w:t>" is a container of JSON documents, and a unit of scale for transactions and queries.</w:t>
      </w:r>
    </w:p>
    <w:p w14:paraId="68C16108"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Consumed RUs</w:t>
      </w:r>
      <w:r w:rsidRPr="00D855A5">
        <w:rPr>
          <w:rFonts w:ascii="Arial" w:hAnsi="Arial" w:cs="Arial"/>
        </w:rPr>
        <w:t>" is the sum of the Request Units consumed by all the requests which are processed by the Azure Cosmos DB Collection in a given second.</w:t>
      </w:r>
    </w:p>
    <w:p w14:paraId="5DB45848"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Database Account</w:t>
      </w:r>
      <w:r w:rsidRPr="00D855A5">
        <w:rPr>
          <w:rFonts w:ascii="Arial" w:hAnsi="Arial" w:cs="Arial"/>
        </w:rPr>
        <w:t>" is the top-level resource of the Azure Cosmos DB resource model. An Azure Cosmos DB Database Account contains one or more databases.</w:t>
      </w:r>
    </w:p>
    <w:p w14:paraId="6AAB9CF8"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Failed Requests</w:t>
      </w:r>
      <w:r w:rsidRPr="00D855A5">
        <w:rPr>
          <w:rFonts w:ascii="Arial" w:hAnsi="Arial" w:cs="Arial"/>
        </w:rPr>
        <w:t>" are requests within Total Requests that either return an Error Code or fail to return a Success Code within the maximum upper bounds documented in the table below.</w:t>
      </w:r>
    </w:p>
    <w:p w14:paraId="54B1B5A0"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Failed Read Requests</w:t>
      </w:r>
      <w:r w:rsidRPr="00D855A5">
        <w:rPr>
          <w:rFonts w:ascii="Arial" w:hAnsi="Arial" w:cs="Arial"/>
        </w:rPr>
        <w:t>" are requests within Total Read Requests that either return an Error Code or fail to return a Success Code within the maximum upper bounds documented in the table below.</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930"/>
        <w:gridCol w:w="4710"/>
      </w:tblGrid>
      <w:tr w:rsidR="00C9497A" w:rsidRPr="00D855A5" w14:paraId="7FBD32AD" w14:textId="77777777" w:rsidTr="006B31B4">
        <w:tc>
          <w:tcPr>
            <w:tcW w:w="0" w:type="auto"/>
            <w:vAlign w:val="bottom"/>
          </w:tcPr>
          <w:p w14:paraId="4091ABAB" w14:textId="77777777" w:rsidR="00C9497A" w:rsidRPr="00D855A5" w:rsidRDefault="00D7474D">
            <w:pPr>
              <w:pStyle w:val="Compact"/>
              <w:numPr>
                <w:ilvl w:val="0"/>
                <w:numId w:val="1"/>
              </w:numPr>
              <w:rPr>
                <w:rFonts w:ascii="Arial" w:hAnsi="Arial" w:cs="Arial"/>
              </w:rPr>
            </w:pPr>
            <w:r w:rsidRPr="00D855A5">
              <w:rPr>
                <w:rFonts w:ascii="Arial" w:hAnsi="Arial" w:cs="Arial"/>
              </w:rPr>
              <w:t>OPERATION</w:t>
            </w:r>
          </w:p>
        </w:tc>
        <w:tc>
          <w:tcPr>
            <w:tcW w:w="0" w:type="auto"/>
            <w:vAlign w:val="bottom"/>
          </w:tcPr>
          <w:p w14:paraId="2F739238" w14:textId="77777777" w:rsidR="00C9497A" w:rsidRPr="00D855A5" w:rsidRDefault="00D7474D">
            <w:pPr>
              <w:pStyle w:val="Compact"/>
              <w:numPr>
                <w:ilvl w:val="0"/>
                <w:numId w:val="1"/>
              </w:numPr>
              <w:rPr>
                <w:rFonts w:ascii="Arial" w:hAnsi="Arial" w:cs="Arial"/>
              </w:rPr>
            </w:pPr>
            <w:r w:rsidRPr="00D855A5">
              <w:rPr>
                <w:rFonts w:ascii="Arial" w:hAnsi="Arial" w:cs="Arial"/>
              </w:rPr>
              <w:t>MAXIMUM UPPER BOUND ON PROCESSING LATENCY</w:t>
            </w:r>
          </w:p>
        </w:tc>
      </w:tr>
      <w:tr w:rsidR="00C9497A" w:rsidRPr="00D855A5" w14:paraId="35765232" w14:textId="77777777" w:rsidTr="006B31B4">
        <w:tc>
          <w:tcPr>
            <w:tcW w:w="0" w:type="auto"/>
          </w:tcPr>
          <w:p w14:paraId="184E09DE" w14:textId="77777777" w:rsidR="00C9497A" w:rsidRPr="00D855A5" w:rsidRDefault="00D7474D">
            <w:pPr>
              <w:pStyle w:val="Compact"/>
              <w:numPr>
                <w:ilvl w:val="0"/>
                <w:numId w:val="1"/>
              </w:numPr>
              <w:rPr>
                <w:rFonts w:ascii="Arial" w:hAnsi="Arial" w:cs="Arial"/>
              </w:rPr>
            </w:pPr>
            <w:r w:rsidRPr="00D855A5">
              <w:rPr>
                <w:rFonts w:ascii="Arial" w:hAnsi="Arial" w:cs="Arial"/>
              </w:rPr>
              <w:t>All Database Account configuration operations</w:t>
            </w:r>
          </w:p>
        </w:tc>
        <w:tc>
          <w:tcPr>
            <w:tcW w:w="0" w:type="auto"/>
          </w:tcPr>
          <w:p w14:paraId="04DD363C" w14:textId="77777777" w:rsidR="00C9497A" w:rsidRPr="00D855A5" w:rsidRDefault="00D7474D">
            <w:pPr>
              <w:pStyle w:val="Compact"/>
              <w:numPr>
                <w:ilvl w:val="0"/>
                <w:numId w:val="1"/>
              </w:numPr>
              <w:rPr>
                <w:rFonts w:ascii="Arial" w:hAnsi="Arial" w:cs="Arial"/>
              </w:rPr>
            </w:pPr>
            <w:r w:rsidRPr="00D855A5">
              <w:rPr>
                <w:rFonts w:ascii="Arial" w:hAnsi="Arial" w:cs="Arial"/>
              </w:rPr>
              <w:t>2 Minutes</w:t>
            </w:r>
          </w:p>
        </w:tc>
      </w:tr>
      <w:tr w:rsidR="00C9497A" w:rsidRPr="00D855A5" w14:paraId="6EBDAFDF" w14:textId="77777777" w:rsidTr="006B31B4">
        <w:tc>
          <w:tcPr>
            <w:tcW w:w="0" w:type="auto"/>
          </w:tcPr>
          <w:p w14:paraId="173C1D10" w14:textId="77777777" w:rsidR="00C9497A" w:rsidRPr="00D855A5" w:rsidRDefault="00D7474D">
            <w:pPr>
              <w:pStyle w:val="Compact"/>
              <w:numPr>
                <w:ilvl w:val="0"/>
                <w:numId w:val="1"/>
              </w:numPr>
              <w:rPr>
                <w:rFonts w:ascii="Arial" w:hAnsi="Arial" w:cs="Arial"/>
              </w:rPr>
            </w:pPr>
            <w:r w:rsidRPr="00D855A5">
              <w:rPr>
                <w:rFonts w:ascii="Arial" w:hAnsi="Arial" w:cs="Arial"/>
              </w:rPr>
              <w:t>Add a new Region</w:t>
            </w:r>
          </w:p>
        </w:tc>
        <w:tc>
          <w:tcPr>
            <w:tcW w:w="0" w:type="auto"/>
          </w:tcPr>
          <w:p w14:paraId="78339A91" w14:textId="77777777" w:rsidR="00C9497A" w:rsidRPr="00D855A5" w:rsidRDefault="00D7474D">
            <w:pPr>
              <w:pStyle w:val="Compact"/>
              <w:numPr>
                <w:ilvl w:val="0"/>
                <w:numId w:val="1"/>
              </w:numPr>
              <w:rPr>
                <w:rFonts w:ascii="Arial" w:hAnsi="Arial" w:cs="Arial"/>
              </w:rPr>
            </w:pPr>
            <w:r w:rsidRPr="00D855A5">
              <w:rPr>
                <w:rFonts w:ascii="Arial" w:hAnsi="Arial" w:cs="Arial"/>
              </w:rPr>
              <w:t>60 Minutes</w:t>
            </w:r>
          </w:p>
        </w:tc>
      </w:tr>
      <w:tr w:rsidR="00C9497A" w:rsidRPr="00D855A5" w14:paraId="2A9A35F1" w14:textId="77777777" w:rsidTr="006B31B4">
        <w:tc>
          <w:tcPr>
            <w:tcW w:w="0" w:type="auto"/>
          </w:tcPr>
          <w:p w14:paraId="7E11004F" w14:textId="77777777" w:rsidR="00C9497A" w:rsidRPr="00D855A5" w:rsidRDefault="00D7474D">
            <w:pPr>
              <w:pStyle w:val="Compact"/>
              <w:numPr>
                <w:ilvl w:val="0"/>
                <w:numId w:val="1"/>
              </w:numPr>
              <w:rPr>
                <w:rFonts w:ascii="Arial" w:hAnsi="Arial" w:cs="Arial"/>
              </w:rPr>
            </w:pPr>
            <w:r w:rsidRPr="00D855A5">
              <w:rPr>
                <w:rFonts w:ascii="Arial" w:hAnsi="Arial" w:cs="Arial"/>
              </w:rPr>
              <w:t>Manual Failover</w:t>
            </w:r>
          </w:p>
        </w:tc>
        <w:tc>
          <w:tcPr>
            <w:tcW w:w="0" w:type="auto"/>
          </w:tcPr>
          <w:p w14:paraId="6D45D21B" w14:textId="77777777" w:rsidR="00C9497A" w:rsidRPr="00D855A5" w:rsidRDefault="00D7474D">
            <w:pPr>
              <w:pStyle w:val="Compact"/>
              <w:numPr>
                <w:ilvl w:val="0"/>
                <w:numId w:val="1"/>
              </w:numPr>
              <w:rPr>
                <w:rFonts w:ascii="Arial" w:hAnsi="Arial" w:cs="Arial"/>
              </w:rPr>
            </w:pPr>
            <w:r w:rsidRPr="00D855A5">
              <w:rPr>
                <w:rFonts w:ascii="Arial" w:hAnsi="Arial" w:cs="Arial"/>
              </w:rPr>
              <w:t>5 Minutes</w:t>
            </w:r>
          </w:p>
        </w:tc>
      </w:tr>
      <w:tr w:rsidR="00C9497A" w:rsidRPr="00D855A5" w14:paraId="318C94EB" w14:textId="77777777" w:rsidTr="006B31B4">
        <w:tc>
          <w:tcPr>
            <w:tcW w:w="0" w:type="auto"/>
          </w:tcPr>
          <w:p w14:paraId="79143A2F" w14:textId="77777777" w:rsidR="00C9497A" w:rsidRPr="00D855A5" w:rsidRDefault="00D7474D">
            <w:pPr>
              <w:pStyle w:val="Compact"/>
              <w:numPr>
                <w:ilvl w:val="0"/>
                <w:numId w:val="1"/>
              </w:numPr>
              <w:rPr>
                <w:rFonts w:ascii="Arial" w:hAnsi="Arial" w:cs="Arial"/>
              </w:rPr>
            </w:pPr>
            <w:r w:rsidRPr="00D855A5">
              <w:rPr>
                <w:rFonts w:ascii="Arial" w:hAnsi="Arial" w:cs="Arial"/>
              </w:rPr>
              <w:t>Resource Operations</w:t>
            </w:r>
          </w:p>
        </w:tc>
        <w:tc>
          <w:tcPr>
            <w:tcW w:w="0" w:type="auto"/>
          </w:tcPr>
          <w:p w14:paraId="180922E6" w14:textId="77777777" w:rsidR="00C9497A" w:rsidRPr="00D855A5" w:rsidRDefault="00D7474D">
            <w:pPr>
              <w:pStyle w:val="Compact"/>
              <w:numPr>
                <w:ilvl w:val="0"/>
                <w:numId w:val="1"/>
              </w:numPr>
              <w:rPr>
                <w:rFonts w:ascii="Arial" w:hAnsi="Arial" w:cs="Arial"/>
              </w:rPr>
            </w:pPr>
            <w:r w:rsidRPr="00D855A5">
              <w:rPr>
                <w:rFonts w:ascii="Arial" w:hAnsi="Arial" w:cs="Arial"/>
              </w:rPr>
              <w:t>5 Sec</w:t>
            </w:r>
          </w:p>
        </w:tc>
      </w:tr>
      <w:tr w:rsidR="00C9497A" w:rsidRPr="00D855A5" w14:paraId="56A47FD1" w14:textId="77777777" w:rsidTr="006B31B4">
        <w:tc>
          <w:tcPr>
            <w:tcW w:w="0" w:type="auto"/>
          </w:tcPr>
          <w:p w14:paraId="7939BA28" w14:textId="77777777" w:rsidR="00C9497A" w:rsidRPr="00D855A5" w:rsidRDefault="00D7474D">
            <w:pPr>
              <w:pStyle w:val="Compact"/>
              <w:numPr>
                <w:ilvl w:val="0"/>
                <w:numId w:val="1"/>
              </w:numPr>
              <w:rPr>
                <w:rFonts w:ascii="Arial" w:hAnsi="Arial" w:cs="Arial"/>
              </w:rPr>
            </w:pPr>
            <w:r w:rsidRPr="00D855A5">
              <w:rPr>
                <w:rFonts w:ascii="Arial" w:hAnsi="Arial" w:cs="Arial"/>
              </w:rPr>
              <w:t>Media Operations</w:t>
            </w:r>
          </w:p>
        </w:tc>
        <w:tc>
          <w:tcPr>
            <w:tcW w:w="0" w:type="auto"/>
          </w:tcPr>
          <w:p w14:paraId="36A798FA" w14:textId="77777777" w:rsidR="00C9497A" w:rsidRPr="00D855A5" w:rsidRDefault="00D7474D">
            <w:pPr>
              <w:pStyle w:val="Compact"/>
              <w:numPr>
                <w:ilvl w:val="0"/>
                <w:numId w:val="1"/>
              </w:numPr>
              <w:rPr>
                <w:rFonts w:ascii="Arial" w:hAnsi="Arial" w:cs="Arial"/>
              </w:rPr>
            </w:pPr>
            <w:r w:rsidRPr="00D855A5">
              <w:rPr>
                <w:rFonts w:ascii="Arial" w:hAnsi="Arial" w:cs="Arial"/>
              </w:rPr>
              <w:t>60 Sec</w:t>
            </w:r>
          </w:p>
        </w:tc>
      </w:tr>
    </w:tbl>
    <w:p w14:paraId="7FC85C53"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Provisioned RUs</w:t>
      </w:r>
      <w:r w:rsidRPr="00D855A5">
        <w:rPr>
          <w:rFonts w:ascii="Arial" w:hAnsi="Arial" w:cs="Arial"/>
        </w:rPr>
        <w:t>" is the total provisioned Request Units for a given Azure Cosmos DB Collection for a given second.</w:t>
      </w:r>
    </w:p>
    <w:p w14:paraId="448ACF78"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Rate Limited Requests</w:t>
      </w:r>
      <w:r w:rsidRPr="00D855A5">
        <w:rPr>
          <w:rFonts w:ascii="Arial" w:hAnsi="Arial" w:cs="Arial"/>
        </w:rPr>
        <w:t>" are requests which are throttled by the Azure Cosmos DB Collection after Consumed RUs have exceeded the Provisioned RUs for a partition in the Collection for a given second.</w:t>
      </w:r>
    </w:p>
    <w:p w14:paraId="1C45F70D"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Request Unit (RU)</w:t>
      </w:r>
      <w:r w:rsidRPr="00D855A5">
        <w:rPr>
          <w:rFonts w:ascii="Arial" w:hAnsi="Arial" w:cs="Arial"/>
        </w:rPr>
        <w:t>" is a measure of throughput in Azure Cosmos DB.</w:t>
      </w:r>
    </w:p>
    <w:p w14:paraId="43237A00"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Resource</w:t>
      </w:r>
      <w:r w:rsidRPr="00D855A5">
        <w:rPr>
          <w:rFonts w:ascii="Arial" w:hAnsi="Arial" w:cs="Arial"/>
        </w:rPr>
        <w:t>" is a set of URI addressable entities associated with a Database Account.</w:t>
      </w:r>
    </w:p>
    <w:p w14:paraId="430C2864"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Successful Requests</w:t>
      </w:r>
      <w:r w:rsidRPr="00D855A5">
        <w:rPr>
          <w:rFonts w:ascii="Arial" w:hAnsi="Arial" w:cs="Arial"/>
        </w:rPr>
        <w:t>" are Total Requests minus Failed Requests.</w:t>
      </w:r>
    </w:p>
    <w:p w14:paraId="44766EBA"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Total Requests</w:t>
      </w:r>
      <w:r w:rsidRPr="00D855A5">
        <w:rPr>
          <w:rFonts w:ascii="Arial" w:hAnsi="Arial" w:cs="Arial"/>
        </w:rPr>
        <w:t>" is the set of all requests, including Rate Limited Requests and all Failed Requests, issued against Resources within a one-hour interval within a given Azure subscription during a billing month.</w:t>
      </w:r>
    </w:p>
    <w:p w14:paraId="0E82ACB7" w14:textId="77777777" w:rsidR="00C9497A" w:rsidRPr="00D855A5" w:rsidRDefault="00D7474D" w:rsidP="0016224D">
      <w:pPr>
        <w:numPr>
          <w:ilvl w:val="0"/>
          <w:numId w:val="352"/>
        </w:numPr>
        <w:rPr>
          <w:rFonts w:ascii="Arial" w:hAnsi="Arial" w:cs="Arial"/>
        </w:rPr>
      </w:pPr>
      <w:r w:rsidRPr="00D855A5">
        <w:rPr>
          <w:rFonts w:ascii="Arial" w:hAnsi="Arial" w:cs="Arial"/>
        </w:rPr>
        <w:t>"</w:t>
      </w:r>
      <w:r w:rsidRPr="00D855A5">
        <w:rPr>
          <w:rFonts w:ascii="Arial" w:hAnsi="Arial" w:cs="Arial"/>
          <w:b/>
        </w:rPr>
        <w:t>Total Read Requests</w:t>
      </w:r>
      <w:r w:rsidRPr="00D855A5">
        <w:rPr>
          <w:rFonts w:ascii="Arial" w:hAnsi="Arial" w:cs="Arial"/>
        </w:rPr>
        <w:t>" is the set of all the read requests, including Rate Limited Requests and all the Failed Read Requests, issued against Resources within a one-hour interval within a given Azure subscription during a billing month.</w:t>
      </w:r>
    </w:p>
    <w:p w14:paraId="4628A579" w14:textId="77777777" w:rsidR="00C9497A" w:rsidRPr="00D855A5" w:rsidRDefault="00D7474D" w:rsidP="00957ECF">
      <w:pPr>
        <w:pStyle w:val="Heading4"/>
        <w:rPr>
          <w:rFonts w:ascii="Arial" w:hAnsi="Arial" w:cs="Arial"/>
        </w:rPr>
      </w:pPr>
      <w:bookmarkStart w:id="323" w:name="availability-sla"/>
      <w:bookmarkEnd w:id="321"/>
      <w:r w:rsidRPr="00D855A5">
        <w:rPr>
          <w:rFonts w:ascii="Arial" w:hAnsi="Arial" w:cs="Arial"/>
        </w:rPr>
        <w:t>Availability SLA</w:t>
      </w:r>
    </w:p>
    <w:p w14:paraId="2060E741" w14:textId="77777777" w:rsidR="00C9497A" w:rsidRPr="00D855A5" w:rsidRDefault="00D7474D" w:rsidP="0016224D">
      <w:pPr>
        <w:numPr>
          <w:ilvl w:val="0"/>
          <w:numId w:val="353"/>
        </w:numPr>
        <w:rPr>
          <w:rFonts w:ascii="Arial" w:hAnsi="Arial" w:cs="Arial"/>
        </w:rPr>
      </w:pPr>
      <w:r w:rsidRPr="00D855A5">
        <w:rPr>
          <w:rFonts w:ascii="Arial" w:hAnsi="Arial" w:cs="Arial"/>
        </w:rPr>
        <w:t>"</w:t>
      </w:r>
      <w:r w:rsidRPr="00D855A5">
        <w:rPr>
          <w:rFonts w:ascii="Arial" w:hAnsi="Arial" w:cs="Arial"/>
          <w:b/>
        </w:rPr>
        <w:t>Read Error Rate</w:t>
      </w:r>
      <w:r w:rsidRPr="00D855A5">
        <w:rPr>
          <w:rFonts w:ascii="Arial" w:hAnsi="Arial" w:cs="Arial"/>
        </w:rPr>
        <w:t>"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4094695A" w14:textId="77777777" w:rsidR="00C9497A" w:rsidRPr="00D855A5" w:rsidRDefault="00D7474D" w:rsidP="0016224D">
      <w:pPr>
        <w:numPr>
          <w:ilvl w:val="0"/>
          <w:numId w:val="353"/>
        </w:numPr>
        <w:rPr>
          <w:rFonts w:ascii="Arial" w:hAnsi="Arial" w:cs="Arial"/>
        </w:rPr>
      </w:pPr>
      <w:r w:rsidRPr="00D855A5">
        <w:rPr>
          <w:rFonts w:ascii="Arial" w:hAnsi="Arial" w:cs="Arial"/>
        </w:rPr>
        <w:t>"</w:t>
      </w:r>
      <w:r w:rsidRPr="00D855A5">
        <w:rPr>
          <w:rFonts w:ascii="Arial" w:hAnsi="Arial" w:cs="Arial"/>
          <w:b/>
        </w:rPr>
        <w:t>Error Rate</w:t>
      </w:r>
      <w:r w:rsidRPr="00D855A5">
        <w:rPr>
          <w:rFonts w:ascii="Arial" w:hAnsi="Arial" w:cs="Arial"/>
        </w:rPr>
        <w:t>" is the total number of Failed Requests divided by Total Requests, across all Resources in a given Azure subscription, during a given one-hour interval. If the Total Requests in a given one-hour interval is zero, the Error Rate for that interval is 0%.</w:t>
      </w:r>
    </w:p>
    <w:p w14:paraId="189A7924" w14:textId="77777777" w:rsidR="00C9497A" w:rsidRPr="00D855A5" w:rsidRDefault="00D7474D" w:rsidP="0016224D">
      <w:pPr>
        <w:numPr>
          <w:ilvl w:val="0"/>
          <w:numId w:val="353"/>
        </w:numPr>
        <w:rPr>
          <w:rFonts w:ascii="Arial" w:hAnsi="Arial" w:cs="Arial"/>
        </w:rPr>
      </w:pPr>
      <w:r w:rsidRPr="00D855A5">
        <w:rPr>
          <w:rFonts w:ascii="Arial" w:hAnsi="Arial" w:cs="Arial"/>
        </w:rPr>
        <w:t>"</w:t>
      </w:r>
      <w:r w:rsidRPr="00D855A5">
        <w:rPr>
          <w:rFonts w:ascii="Arial" w:hAnsi="Arial" w:cs="Arial"/>
          <w:b/>
        </w:rPr>
        <w:t>Average Error Rate</w:t>
      </w:r>
      <w:r w:rsidRPr="00D855A5">
        <w:rPr>
          <w:rFonts w:ascii="Arial" w:hAnsi="Arial" w:cs="Arial"/>
        </w:rPr>
        <w:t>" for a billing month is the sum of Error Rates for each hour in the billing month divided by the total number of hours in the billing month.</w:t>
      </w:r>
    </w:p>
    <w:p w14:paraId="79260C94" w14:textId="77777777" w:rsidR="00C9497A" w:rsidRPr="00D855A5" w:rsidRDefault="00D7474D" w:rsidP="0016224D">
      <w:pPr>
        <w:numPr>
          <w:ilvl w:val="0"/>
          <w:numId w:val="353"/>
        </w:numPr>
        <w:rPr>
          <w:rFonts w:ascii="Arial" w:hAnsi="Arial" w:cs="Arial"/>
        </w:rPr>
      </w:pPr>
      <w:r w:rsidRPr="00D855A5">
        <w:rPr>
          <w:rFonts w:ascii="Arial" w:hAnsi="Arial" w:cs="Arial"/>
        </w:rPr>
        <w:t>"</w:t>
      </w:r>
      <w:r w:rsidRPr="00D855A5">
        <w:rPr>
          <w:rFonts w:ascii="Arial" w:hAnsi="Arial" w:cs="Arial"/>
          <w:b/>
        </w:rPr>
        <w:t>Average Read Error Rate</w:t>
      </w:r>
      <w:r w:rsidRPr="00D855A5">
        <w:rPr>
          <w:rFonts w:ascii="Arial" w:hAnsi="Arial" w:cs="Arial"/>
        </w:rPr>
        <w:t>" for a billing month is the sum of Read Error Rates for each hour in the billing month divided by the total number of hours in the billing month.</w:t>
      </w:r>
    </w:p>
    <w:p w14:paraId="43BD73F0" w14:textId="77777777" w:rsidR="00C9497A" w:rsidRPr="00D855A5" w:rsidRDefault="00D7474D" w:rsidP="0016224D">
      <w:pPr>
        <w:numPr>
          <w:ilvl w:val="0"/>
          <w:numId w:val="353"/>
        </w:numPr>
        <w:rPr>
          <w:rFonts w:ascii="Arial" w:hAnsi="Arial" w:cs="Arial"/>
        </w:rPr>
      </w:pPr>
      <w:r w:rsidRPr="00D855A5">
        <w:rPr>
          <w:rFonts w:ascii="Arial" w:hAnsi="Arial" w:cs="Arial"/>
        </w:rPr>
        <w:t>"</w:t>
      </w:r>
      <w:r w:rsidRPr="00D855A5">
        <w:rPr>
          <w:rFonts w:ascii="Arial" w:hAnsi="Arial" w:cs="Arial"/>
          <w:b/>
        </w:rPr>
        <w:t>Monthly Availability Percentage</w:t>
      </w:r>
      <w:r w:rsidRPr="00D855A5">
        <w:rPr>
          <w:rFonts w:ascii="Arial" w:hAnsi="Arial" w:cs="Arial"/>
        </w:rPr>
        <w:t xml:space="preserve"> for the Azure Cosmos DB Service deployed via Database Accounts scoped to a single Azure region configured with any of the five Consistency Levels or Database Accounts spanning multiple regions, configured with any of the four relaxed Consistency Levels is calculated by subtracting from 100% the Average Error Rate for a given Azure subscription in a billing month. Monthly Availability Percentage is represented by the following formula:</w:t>
      </w:r>
    </w:p>
    <w:p w14:paraId="5615A6DC" w14:textId="77777777" w:rsidR="00C9497A" w:rsidRPr="00D855A5" w:rsidRDefault="00D7474D">
      <w:pPr>
        <w:numPr>
          <w:ilvl w:val="0"/>
          <w:numId w:val="1"/>
        </w:numPr>
        <w:rPr>
          <w:rFonts w:ascii="Arial" w:hAnsi="Arial" w:cs="Arial"/>
        </w:rPr>
      </w:pPr>
      <w:r w:rsidRPr="00D855A5">
        <w:rPr>
          <w:rFonts w:ascii="Arial" w:hAnsi="Arial" w:cs="Arial"/>
        </w:rPr>
        <w:t>Monthly Uptime % = 100% - Average Error Rate</w:t>
      </w:r>
    </w:p>
    <w:p w14:paraId="17AF3C9C" w14:textId="77777777" w:rsidR="00C9497A" w:rsidRPr="00D855A5" w:rsidRDefault="00D7474D">
      <w:pPr>
        <w:numPr>
          <w:ilvl w:val="0"/>
          <w:numId w:val="1"/>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5231"/>
        <w:gridCol w:w="2710"/>
      </w:tblGrid>
      <w:tr w:rsidR="00C9497A" w:rsidRPr="00D855A5" w14:paraId="64E6D079" w14:textId="77777777" w:rsidTr="006B31B4">
        <w:tc>
          <w:tcPr>
            <w:tcW w:w="0" w:type="auto"/>
            <w:vAlign w:val="bottom"/>
          </w:tcPr>
          <w:p w14:paraId="38B4FBB9" w14:textId="77777777" w:rsidR="00C9497A" w:rsidRPr="00D855A5" w:rsidRDefault="00D7474D">
            <w:pPr>
              <w:pStyle w:val="Compact"/>
              <w:numPr>
                <w:ilvl w:val="0"/>
                <w:numId w:val="1"/>
              </w:numPr>
              <w:rPr>
                <w:rFonts w:ascii="Arial" w:hAnsi="Arial" w:cs="Arial"/>
              </w:rPr>
            </w:pPr>
            <w:r w:rsidRPr="00D855A5">
              <w:rPr>
                <w:rFonts w:ascii="Arial" w:hAnsi="Arial" w:cs="Arial"/>
              </w:rPr>
              <w:t>MONTHLY AVAILABILITY PERCENTAGE</w:t>
            </w:r>
          </w:p>
        </w:tc>
        <w:tc>
          <w:tcPr>
            <w:tcW w:w="0" w:type="auto"/>
            <w:vAlign w:val="bottom"/>
          </w:tcPr>
          <w:p w14:paraId="1229B3E3"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443F8DC1" w14:textId="77777777" w:rsidTr="006B31B4">
        <w:tc>
          <w:tcPr>
            <w:tcW w:w="0" w:type="auto"/>
          </w:tcPr>
          <w:p w14:paraId="05D896F7" w14:textId="77777777" w:rsidR="00C9497A" w:rsidRPr="00D855A5" w:rsidRDefault="00D7474D">
            <w:pPr>
              <w:pStyle w:val="Compact"/>
              <w:numPr>
                <w:ilvl w:val="0"/>
                <w:numId w:val="1"/>
              </w:numPr>
              <w:rPr>
                <w:rFonts w:ascii="Arial" w:hAnsi="Arial" w:cs="Arial"/>
              </w:rPr>
            </w:pPr>
            <w:r w:rsidRPr="00D855A5">
              <w:rPr>
                <w:rFonts w:ascii="Arial" w:hAnsi="Arial" w:cs="Arial"/>
              </w:rPr>
              <w:t>&lt;99.99%</w:t>
            </w:r>
          </w:p>
        </w:tc>
        <w:tc>
          <w:tcPr>
            <w:tcW w:w="0" w:type="auto"/>
          </w:tcPr>
          <w:p w14:paraId="61242F83"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41AC21ED" w14:textId="77777777" w:rsidTr="006B31B4">
        <w:tc>
          <w:tcPr>
            <w:tcW w:w="0" w:type="auto"/>
          </w:tcPr>
          <w:p w14:paraId="552E04CC"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617ADE39"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039E4630" w14:textId="77777777" w:rsidR="00C9497A" w:rsidRPr="00D855A5" w:rsidRDefault="00D7474D" w:rsidP="0016224D">
      <w:pPr>
        <w:numPr>
          <w:ilvl w:val="0"/>
          <w:numId w:val="353"/>
        </w:numPr>
        <w:rPr>
          <w:rFonts w:ascii="Arial" w:hAnsi="Arial" w:cs="Arial"/>
        </w:rPr>
      </w:pPr>
      <w:r w:rsidRPr="00D855A5">
        <w:rPr>
          <w:rFonts w:ascii="Arial" w:hAnsi="Arial" w:cs="Arial"/>
        </w:rPr>
        <w:t>"</w:t>
      </w:r>
      <w:r w:rsidRPr="00D855A5">
        <w:rPr>
          <w:rFonts w:ascii="Arial" w:hAnsi="Arial" w:cs="Arial"/>
          <w:b/>
        </w:rPr>
        <w:t>Monthly Read Availability Percentage</w:t>
      </w:r>
      <w:r w:rsidRPr="00D855A5">
        <w:rPr>
          <w:rFonts w:ascii="Arial" w:hAnsi="Arial" w:cs="Arial"/>
        </w:rPr>
        <w:t>" for the Azure Cosmos DB service deployed via Database Account configured to span two or more regions is calculated by subtracting from 100% the Average Read Error Rate for a given Azure subscription in a billing month. Monthly Read Availability Percentage is represented by the following formula:</w:t>
      </w:r>
    </w:p>
    <w:p w14:paraId="69F73EAE" w14:textId="77777777" w:rsidR="00C9497A" w:rsidRPr="00D855A5" w:rsidRDefault="00D7474D">
      <w:pPr>
        <w:numPr>
          <w:ilvl w:val="0"/>
          <w:numId w:val="1"/>
        </w:numPr>
        <w:rPr>
          <w:rFonts w:ascii="Arial" w:hAnsi="Arial" w:cs="Arial"/>
        </w:rPr>
      </w:pPr>
      <w:r w:rsidRPr="00D855A5">
        <w:rPr>
          <w:rFonts w:ascii="Arial" w:hAnsi="Arial" w:cs="Arial"/>
        </w:rPr>
        <w:t>Monthly Read Availability Uptime % = 100% - Average Read Error Rate</w:t>
      </w:r>
    </w:p>
    <w:p w14:paraId="4D2C8F99" w14:textId="77777777" w:rsidR="00C9497A" w:rsidRPr="00D855A5" w:rsidRDefault="00D7474D">
      <w:pPr>
        <w:numPr>
          <w:ilvl w:val="0"/>
          <w:numId w:val="1"/>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5937"/>
        <w:gridCol w:w="2703"/>
      </w:tblGrid>
      <w:tr w:rsidR="00C9497A" w:rsidRPr="00D855A5" w14:paraId="6A38001B" w14:textId="77777777" w:rsidTr="006B31B4">
        <w:tc>
          <w:tcPr>
            <w:tcW w:w="0" w:type="auto"/>
            <w:vAlign w:val="bottom"/>
          </w:tcPr>
          <w:p w14:paraId="418DBA1F" w14:textId="77777777" w:rsidR="00C9497A" w:rsidRPr="00D855A5" w:rsidRDefault="00D7474D">
            <w:pPr>
              <w:pStyle w:val="Compact"/>
              <w:numPr>
                <w:ilvl w:val="0"/>
                <w:numId w:val="1"/>
              </w:numPr>
              <w:rPr>
                <w:rFonts w:ascii="Arial" w:hAnsi="Arial" w:cs="Arial"/>
              </w:rPr>
            </w:pPr>
            <w:r w:rsidRPr="00D855A5">
              <w:rPr>
                <w:rFonts w:ascii="Arial" w:hAnsi="Arial" w:cs="Arial"/>
              </w:rPr>
              <w:t>MONTHLY READ AVAILABILITY PERCENTAGE</w:t>
            </w:r>
          </w:p>
        </w:tc>
        <w:tc>
          <w:tcPr>
            <w:tcW w:w="0" w:type="auto"/>
            <w:vAlign w:val="bottom"/>
          </w:tcPr>
          <w:p w14:paraId="752A136C"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108E3942" w14:textId="77777777" w:rsidTr="006B31B4">
        <w:tc>
          <w:tcPr>
            <w:tcW w:w="0" w:type="auto"/>
          </w:tcPr>
          <w:p w14:paraId="0168FEFA" w14:textId="77777777" w:rsidR="00C9497A" w:rsidRPr="00D855A5" w:rsidRDefault="00D7474D">
            <w:pPr>
              <w:pStyle w:val="Compact"/>
              <w:numPr>
                <w:ilvl w:val="0"/>
                <w:numId w:val="1"/>
              </w:numPr>
              <w:rPr>
                <w:rFonts w:ascii="Arial" w:hAnsi="Arial" w:cs="Arial"/>
              </w:rPr>
            </w:pPr>
            <w:r w:rsidRPr="00D855A5">
              <w:rPr>
                <w:rFonts w:ascii="Arial" w:hAnsi="Arial" w:cs="Arial"/>
              </w:rPr>
              <w:t>&lt;99.999%</w:t>
            </w:r>
          </w:p>
        </w:tc>
        <w:tc>
          <w:tcPr>
            <w:tcW w:w="0" w:type="auto"/>
          </w:tcPr>
          <w:p w14:paraId="340A7744"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272F4C51" w14:textId="77777777" w:rsidTr="006B31B4">
        <w:tc>
          <w:tcPr>
            <w:tcW w:w="0" w:type="auto"/>
          </w:tcPr>
          <w:p w14:paraId="3B3757E1"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55332C17"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5C8F90B9" w14:textId="77777777" w:rsidR="00C9497A" w:rsidRPr="00D855A5" w:rsidRDefault="00D7474D" w:rsidP="0016224D">
      <w:pPr>
        <w:numPr>
          <w:ilvl w:val="0"/>
          <w:numId w:val="353"/>
        </w:numPr>
        <w:rPr>
          <w:rFonts w:ascii="Arial" w:hAnsi="Arial" w:cs="Arial"/>
        </w:rPr>
      </w:pPr>
      <w:r w:rsidRPr="00D855A5">
        <w:rPr>
          <w:rFonts w:ascii="Arial" w:hAnsi="Arial" w:cs="Arial"/>
        </w:rPr>
        <w:t>"</w:t>
      </w:r>
      <w:r w:rsidRPr="00D855A5">
        <w:rPr>
          <w:rFonts w:ascii="Arial" w:hAnsi="Arial" w:cs="Arial"/>
          <w:b/>
        </w:rPr>
        <w:t>Monthly Multiple Write Locations Availability Percentage</w:t>
      </w:r>
      <w:r w:rsidRPr="00D855A5">
        <w:rPr>
          <w:rFonts w:ascii="Arial" w:hAnsi="Arial" w:cs="Arial"/>
        </w:rPr>
        <w:t>" 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p>
    <w:p w14:paraId="0AAFE61F" w14:textId="77777777" w:rsidR="00C9497A" w:rsidRPr="00D855A5" w:rsidRDefault="00D7474D">
      <w:pPr>
        <w:numPr>
          <w:ilvl w:val="0"/>
          <w:numId w:val="1"/>
        </w:numPr>
        <w:rPr>
          <w:rFonts w:ascii="Arial" w:hAnsi="Arial" w:cs="Arial"/>
        </w:rPr>
      </w:pPr>
      <w:r w:rsidRPr="00D855A5">
        <w:rPr>
          <w:rFonts w:ascii="Arial" w:hAnsi="Arial" w:cs="Arial"/>
        </w:rPr>
        <w:t>Monthly Uptime % = 100% - Average Error Rate</w:t>
      </w:r>
    </w:p>
    <w:p w14:paraId="191BEFBB" w14:textId="77777777" w:rsidR="00C9497A" w:rsidRPr="00D855A5" w:rsidRDefault="00D7474D">
      <w:pPr>
        <w:numPr>
          <w:ilvl w:val="0"/>
          <w:numId w:val="1"/>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6299"/>
        <w:gridCol w:w="2341"/>
      </w:tblGrid>
      <w:tr w:rsidR="00C9497A" w:rsidRPr="00D855A5" w14:paraId="3588FDA0" w14:textId="77777777" w:rsidTr="006B31B4">
        <w:tc>
          <w:tcPr>
            <w:tcW w:w="0" w:type="auto"/>
            <w:vAlign w:val="bottom"/>
          </w:tcPr>
          <w:p w14:paraId="5FC8A2D0" w14:textId="77777777" w:rsidR="00C9497A" w:rsidRPr="00D855A5" w:rsidRDefault="00D7474D">
            <w:pPr>
              <w:pStyle w:val="Compact"/>
              <w:numPr>
                <w:ilvl w:val="0"/>
                <w:numId w:val="1"/>
              </w:numPr>
              <w:rPr>
                <w:rFonts w:ascii="Arial" w:hAnsi="Arial" w:cs="Arial"/>
              </w:rPr>
            </w:pPr>
            <w:r w:rsidRPr="00D855A5">
              <w:rPr>
                <w:rFonts w:ascii="Arial" w:hAnsi="Arial" w:cs="Arial"/>
              </w:rPr>
              <w:t>MONTHLY MULTIPLE WRITE LOCATIONS AVAILABILITY PERCENTAGE</w:t>
            </w:r>
          </w:p>
        </w:tc>
        <w:tc>
          <w:tcPr>
            <w:tcW w:w="0" w:type="auto"/>
            <w:vAlign w:val="bottom"/>
          </w:tcPr>
          <w:p w14:paraId="2F1AE326"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78F1333C" w14:textId="77777777" w:rsidTr="006B31B4">
        <w:tc>
          <w:tcPr>
            <w:tcW w:w="0" w:type="auto"/>
          </w:tcPr>
          <w:p w14:paraId="6376AE47" w14:textId="77777777" w:rsidR="00C9497A" w:rsidRPr="00D855A5" w:rsidRDefault="00D7474D">
            <w:pPr>
              <w:pStyle w:val="Compact"/>
              <w:numPr>
                <w:ilvl w:val="0"/>
                <w:numId w:val="1"/>
              </w:numPr>
              <w:rPr>
                <w:rFonts w:ascii="Arial" w:hAnsi="Arial" w:cs="Arial"/>
              </w:rPr>
            </w:pPr>
            <w:r w:rsidRPr="00D855A5">
              <w:rPr>
                <w:rFonts w:ascii="Arial" w:hAnsi="Arial" w:cs="Arial"/>
              </w:rPr>
              <w:t>&lt;99.999%</w:t>
            </w:r>
          </w:p>
        </w:tc>
        <w:tc>
          <w:tcPr>
            <w:tcW w:w="0" w:type="auto"/>
          </w:tcPr>
          <w:p w14:paraId="5B08BAC0"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5DA51002" w14:textId="77777777" w:rsidTr="006B31B4">
        <w:tc>
          <w:tcPr>
            <w:tcW w:w="0" w:type="auto"/>
          </w:tcPr>
          <w:p w14:paraId="58477CAE"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49871107"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20640E18" w14:textId="77777777" w:rsidR="00C9497A" w:rsidRPr="00D855A5" w:rsidRDefault="00D7474D" w:rsidP="00957ECF">
      <w:pPr>
        <w:pStyle w:val="Heading4"/>
        <w:rPr>
          <w:rFonts w:ascii="Arial" w:hAnsi="Arial" w:cs="Arial"/>
        </w:rPr>
      </w:pPr>
      <w:bookmarkStart w:id="324" w:name="throughput-sla"/>
      <w:bookmarkEnd w:id="323"/>
      <w:r w:rsidRPr="00D855A5">
        <w:rPr>
          <w:rFonts w:ascii="Arial" w:hAnsi="Arial" w:cs="Arial"/>
        </w:rPr>
        <w:t>Throughput SLA</w:t>
      </w:r>
    </w:p>
    <w:p w14:paraId="397D81BD" w14:textId="77777777" w:rsidR="00C9497A" w:rsidRPr="00D855A5" w:rsidRDefault="00D7474D" w:rsidP="0016224D">
      <w:pPr>
        <w:numPr>
          <w:ilvl w:val="0"/>
          <w:numId w:val="354"/>
        </w:numPr>
        <w:rPr>
          <w:rFonts w:ascii="Arial" w:hAnsi="Arial" w:cs="Arial"/>
        </w:rPr>
      </w:pPr>
      <w:r w:rsidRPr="00D855A5">
        <w:rPr>
          <w:rFonts w:ascii="Arial" w:hAnsi="Arial" w:cs="Arial"/>
        </w:rPr>
        <w:t>"</w:t>
      </w:r>
      <w:r w:rsidRPr="00D855A5">
        <w:rPr>
          <w:rFonts w:ascii="Arial" w:hAnsi="Arial" w:cs="Arial"/>
          <w:b/>
        </w:rPr>
        <w:t>Throughput Failed Requests</w:t>
      </w:r>
      <w:r w:rsidRPr="00D855A5">
        <w:rPr>
          <w:rFonts w:ascii="Arial" w:hAnsi="Arial" w:cs="Arial"/>
        </w:rPr>
        <w:t>" are requests which are throttled by the Azure Cosmos DB Collection resulting in an Error Code, before Consumed RUs have exceeded the Provisioned RUs for a partition in the Collection for a given second.</w:t>
      </w:r>
    </w:p>
    <w:p w14:paraId="1EE71364" w14:textId="77777777" w:rsidR="00C9497A" w:rsidRPr="00D855A5" w:rsidRDefault="00D7474D" w:rsidP="0016224D">
      <w:pPr>
        <w:numPr>
          <w:ilvl w:val="0"/>
          <w:numId w:val="354"/>
        </w:numPr>
        <w:rPr>
          <w:rFonts w:ascii="Arial" w:hAnsi="Arial" w:cs="Arial"/>
        </w:rPr>
      </w:pPr>
      <w:r w:rsidRPr="00D855A5">
        <w:rPr>
          <w:rFonts w:ascii="Arial" w:hAnsi="Arial" w:cs="Arial"/>
        </w:rPr>
        <w:t>"</w:t>
      </w:r>
      <w:r w:rsidRPr="00D855A5">
        <w:rPr>
          <w:rFonts w:ascii="Arial" w:hAnsi="Arial" w:cs="Arial"/>
          <w:b/>
        </w:rPr>
        <w:t>Error Rate</w:t>
      </w:r>
      <w:r w:rsidRPr="00D855A5">
        <w:rPr>
          <w:rFonts w:ascii="Arial" w:hAnsi="Arial" w:cs="Arial"/>
        </w:rPr>
        <w:t>" is the total number of Throughput Failed Requests divided by Total Requests, across all Resources in a given Azure subscription, during a given one-hour interval. If the Total Requests in a given one-hour interval is zero, the Error Rate for that interval is 0%.</w:t>
      </w:r>
    </w:p>
    <w:p w14:paraId="21DFB41A" w14:textId="77777777" w:rsidR="00C9497A" w:rsidRPr="00D855A5" w:rsidRDefault="00D7474D" w:rsidP="0016224D">
      <w:pPr>
        <w:numPr>
          <w:ilvl w:val="0"/>
          <w:numId w:val="354"/>
        </w:numPr>
        <w:rPr>
          <w:rFonts w:ascii="Arial" w:hAnsi="Arial" w:cs="Arial"/>
        </w:rPr>
      </w:pPr>
      <w:r w:rsidRPr="00D855A5">
        <w:rPr>
          <w:rFonts w:ascii="Arial" w:hAnsi="Arial" w:cs="Arial"/>
        </w:rPr>
        <w:t>"</w:t>
      </w:r>
      <w:r w:rsidRPr="00D855A5">
        <w:rPr>
          <w:rFonts w:ascii="Arial" w:hAnsi="Arial" w:cs="Arial"/>
          <w:b/>
        </w:rPr>
        <w:t>Average Error Rate</w:t>
      </w:r>
      <w:r w:rsidRPr="00D855A5">
        <w:rPr>
          <w:rFonts w:ascii="Arial" w:hAnsi="Arial" w:cs="Arial"/>
        </w:rPr>
        <w:t>" for a billing month is the sum of Error Rates for each hour in the billing month divided by the total number of hours in the billing month.</w:t>
      </w:r>
    </w:p>
    <w:p w14:paraId="1E0D1BF2" w14:textId="77777777" w:rsidR="00C9497A" w:rsidRPr="00D855A5" w:rsidRDefault="00D7474D" w:rsidP="0016224D">
      <w:pPr>
        <w:numPr>
          <w:ilvl w:val="0"/>
          <w:numId w:val="354"/>
        </w:numPr>
        <w:rPr>
          <w:rFonts w:ascii="Arial" w:hAnsi="Arial" w:cs="Arial"/>
        </w:rPr>
      </w:pPr>
      <w:r w:rsidRPr="00D855A5">
        <w:rPr>
          <w:rFonts w:ascii="Arial" w:hAnsi="Arial" w:cs="Arial"/>
        </w:rPr>
        <w:t>"</w:t>
      </w:r>
      <w:r w:rsidRPr="00D855A5">
        <w:rPr>
          <w:rFonts w:ascii="Arial" w:hAnsi="Arial" w:cs="Arial"/>
          <w:b/>
        </w:rPr>
        <w:t>Monthly Throughput Percentage</w:t>
      </w:r>
      <w:r w:rsidRPr="00D855A5">
        <w:rPr>
          <w:rFonts w:ascii="Arial" w:hAnsi="Arial" w:cs="Arial"/>
        </w:rPr>
        <w:t>" for the Azure Cosmos DB Service is calculated by subtracting from 100% the Average Error Rate for a given Azure subscription in a billing month. Monthly Throughput Percentage is represented by the following formula:</w:t>
      </w:r>
    </w:p>
    <w:p w14:paraId="77F5C5DD" w14:textId="77777777" w:rsidR="00C9497A" w:rsidRPr="00D855A5" w:rsidRDefault="00D7474D">
      <w:pPr>
        <w:numPr>
          <w:ilvl w:val="0"/>
          <w:numId w:val="1"/>
        </w:numPr>
        <w:rPr>
          <w:rFonts w:ascii="Arial" w:hAnsi="Arial" w:cs="Arial"/>
        </w:rPr>
      </w:pPr>
      <w:r w:rsidRPr="00D855A5">
        <w:rPr>
          <w:rFonts w:ascii="Arial" w:hAnsi="Arial" w:cs="Arial"/>
        </w:rPr>
        <w:t>Monthly Throughput % = 100% - Average Error Rate</w:t>
      </w:r>
    </w:p>
    <w:p w14:paraId="2AB49CE8" w14:textId="77777777" w:rsidR="00C9497A" w:rsidRPr="00D855A5" w:rsidRDefault="00D7474D" w:rsidP="0016224D">
      <w:pPr>
        <w:numPr>
          <w:ilvl w:val="0"/>
          <w:numId w:val="354"/>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5350"/>
        <w:gridCol w:w="2710"/>
      </w:tblGrid>
      <w:tr w:rsidR="00C9497A" w:rsidRPr="00D855A5" w14:paraId="112E08CD" w14:textId="77777777" w:rsidTr="006B31B4">
        <w:tc>
          <w:tcPr>
            <w:tcW w:w="0" w:type="auto"/>
            <w:vAlign w:val="bottom"/>
          </w:tcPr>
          <w:p w14:paraId="6DF4403A" w14:textId="77777777" w:rsidR="00C9497A" w:rsidRPr="00D855A5" w:rsidRDefault="00D7474D">
            <w:pPr>
              <w:pStyle w:val="Compact"/>
              <w:numPr>
                <w:ilvl w:val="0"/>
                <w:numId w:val="1"/>
              </w:numPr>
              <w:rPr>
                <w:rFonts w:ascii="Arial" w:hAnsi="Arial" w:cs="Arial"/>
              </w:rPr>
            </w:pPr>
            <w:r w:rsidRPr="00D855A5">
              <w:rPr>
                <w:rFonts w:ascii="Arial" w:hAnsi="Arial" w:cs="Arial"/>
              </w:rPr>
              <w:t>MONTHLY THROUGHPUT PERCENTAGE</w:t>
            </w:r>
          </w:p>
        </w:tc>
        <w:tc>
          <w:tcPr>
            <w:tcW w:w="0" w:type="auto"/>
            <w:vAlign w:val="bottom"/>
          </w:tcPr>
          <w:p w14:paraId="4E50EA01"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00E37877" w14:textId="77777777" w:rsidTr="006B31B4">
        <w:tc>
          <w:tcPr>
            <w:tcW w:w="0" w:type="auto"/>
          </w:tcPr>
          <w:p w14:paraId="2E144B2F" w14:textId="77777777" w:rsidR="00C9497A" w:rsidRPr="00D855A5" w:rsidRDefault="00D7474D">
            <w:pPr>
              <w:pStyle w:val="Compact"/>
              <w:numPr>
                <w:ilvl w:val="0"/>
                <w:numId w:val="1"/>
              </w:numPr>
              <w:rPr>
                <w:rFonts w:ascii="Arial" w:hAnsi="Arial" w:cs="Arial"/>
              </w:rPr>
            </w:pPr>
            <w:r w:rsidRPr="00D855A5">
              <w:rPr>
                <w:rFonts w:ascii="Arial" w:hAnsi="Arial" w:cs="Arial"/>
              </w:rPr>
              <w:t>&lt;99.99%</w:t>
            </w:r>
          </w:p>
        </w:tc>
        <w:tc>
          <w:tcPr>
            <w:tcW w:w="0" w:type="auto"/>
          </w:tcPr>
          <w:p w14:paraId="5B951214"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1F41986B" w14:textId="77777777" w:rsidTr="006B31B4">
        <w:tc>
          <w:tcPr>
            <w:tcW w:w="0" w:type="auto"/>
          </w:tcPr>
          <w:p w14:paraId="31910FA0"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25112EEA"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3281150E" w14:textId="77777777" w:rsidR="00C9497A" w:rsidRPr="00D855A5" w:rsidRDefault="00D7474D" w:rsidP="00957ECF">
      <w:pPr>
        <w:pStyle w:val="Heading4"/>
        <w:rPr>
          <w:rFonts w:ascii="Arial" w:hAnsi="Arial" w:cs="Arial"/>
        </w:rPr>
      </w:pPr>
      <w:bookmarkStart w:id="325" w:name="consistency-sla"/>
      <w:bookmarkEnd w:id="324"/>
      <w:r w:rsidRPr="00D855A5">
        <w:rPr>
          <w:rFonts w:ascii="Arial" w:hAnsi="Arial" w:cs="Arial"/>
        </w:rPr>
        <w:t>Consistency SLA</w:t>
      </w:r>
    </w:p>
    <w:p w14:paraId="1D11838E" w14:textId="77777777" w:rsidR="00C9497A" w:rsidRPr="00D855A5" w:rsidRDefault="00D7474D" w:rsidP="0016224D">
      <w:pPr>
        <w:numPr>
          <w:ilvl w:val="0"/>
          <w:numId w:val="355"/>
        </w:numPr>
        <w:rPr>
          <w:rFonts w:ascii="Arial" w:hAnsi="Arial" w:cs="Arial"/>
        </w:rPr>
      </w:pPr>
      <w:r w:rsidRPr="00D855A5">
        <w:rPr>
          <w:rFonts w:ascii="Arial" w:hAnsi="Arial" w:cs="Arial"/>
        </w:rPr>
        <w:t>"</w:t>
      </w:r>
      <w:r w:rsidRPr="00D855A5">
        <w:rPr>
          <w:rFonts w:ascii="Arial" w:hAnsi="Arial" w:cs="Arial"/>
          <w:b/>
        </w:rPr>
        <w:t>K</w:t>
      </w:r>
      <w:r w:rsidRPr="00D855A5">
        <w:rPr>
          <w:rFonts w:ascii="Arial" w:hAnsi="Arial" w:cs="Arial"/>
        </w:rPr>
        <w:t>" is the number of versions of a given document for which the reads lag behind the writes.</w:t>
      </w:r>
    </w:p>
    <w:p w14:paraId="43F0A907" w14:textId="77777777" w:rsidR="00C9497A" w:rsidRPr="00D855A5" w:rsidRDefault="00D7474D" w:rsidP="0016224D">
      <w:pPr>
        <w:numPr>
          <w:ilvl w:val="0"/>
          <w:numId w:val="355"/>
        </w:numPr>
        <w:rPr>
          <w:rFonts w:ascii="Arial" w:hAnsi="Arial" w:cs="Arial"/>
        </w:rPr>
      </w:pPr>
      <w:r w:rsidRPr="00D855A5">
        <w:rPr>
          <w:rFonts w:ascii="Arial" w:hAnsi="Arial" w:cs="Arial"/>
        </w:rPr>
        <w:t>"</w:t>
      </w:r>
      <w:r w:rsidRPr="00D855A5">
        <w:rPr>
          <w:rFonts w:ascii="Arial" w:hAnsi="Arial" w:cs="Arial"/>
          <w:b/>
        </w:rPr>
        <w:t>T</w:t>
      </w:r>
      <w:r w:rsidRPr="00D855A5">
        <w:rPr>
          <w:rFonts w:ascii="Arial" w:hAnsi="Arial" w:cs="Arial"/>
        </w:rPr>
        <w:t>" is a given time interval.</w:t>
      </w:r>
    </w:p>
    <w:p w14:paraId="029149DA" w14:textId="77777777" w:rsidR="00C9497A" w:rsidRPr="00D855A5" w:rsidRDefault="00D7474D" w:rsidP="0016224D">
      <w:pPr>
        <w:numPr>
          <w:ilvl w:val="0"/>
          <w:numId w:val="355"/>
        </w:numPr>
        <w:rPr>
          <w:rFonts w:ascii="Arial" w:hAnsi="Arial" w:cs="Arial"/>
        </w:rPr>
      </w:pPr>
      <w:r w:rsidRPr="00D855A5">
        <w:rPr>
          <w:rFonts w:ascii="Arial" w:hAnsi="Arial" w:cs="Arial"/>
        </w:rPr>
        <w:t>"</w:t>
      </w:r>
      <w:r w:rsidRPr="00D855A5">
        <w:rPr>
          <w:rFonts w:ascii="Arial" w:hAnsi="Arial" w:cs="Arial"/>
          <w:b/>
        </w:rPr>
        <w:t>Consistency Level</w:t>
      </w:r>
      <w:r w:rsidRPr="00D855A5">
        <w:rPr>
          <w:rFonts w:ascii="Arial" w:hAnsi="Arial" w:cs="Arial"/>
        </w:rPr>
        <w:t>" is the setting for a particular read request that supports consistency guarantees. The following table captures the guarantees associated with the Consistency Levels.Note that Session, Bounded Staleness, Consistent Prefix and Eventual Consistency Levels are all referred to as “relaxed”.</w:t>
      </w:r>
    </w:p>
    <w:p w14:paraId="1ACAD2F7" w14:textId="77777777" w:rsidR="00C9497A" w:rsidRPr="00D855A5" w:rsidRDefault="00D7474D">
      <w:pPr>
        <w:pStyle w:val="Compact"/>
        <w:numPr>
          <w:ilvl w:val="0"/>
          <w:numId w:val="1"/>
        </w:numPr>
        <w:rPr>
          <w:rFonts w:ascii="Arial" w:hAnsi="Arial" w:cs="Arial"/>
        </w:rPr>
      </w:pPr>
      <w:r w:rsidRPr="00D855A5">
        <w:rPr>
          <w:rFonts w:ascii="Arial" w:hAnsi="Arial" w:cs="Arial"/>
        </w:rPr>
        <w:t>CONSISTENCY LEVEL</w:t>
      </w:r>
    </w:p>
    <w:p w14:paraId="720C0BFF" w14:textId="77777777" w:rsidR="00C9497A" w:rsidRPr="00D855A5" w:rsidRDefault="00D7474D" w:rsidP="0016224D">
      <w:pPr>
        <w:numPr>
          <w:ilvl w:val="0"/>
          <w:numId w:val="355"/>
        </w:numPr>
        <w:rPr>
          <w:rFonts w:ascii="Arial" w:hAnsi="Arial" w:cs="Arial"/>
        </w:rPr>
      </w:pPr>
      <w:r w:rsidRPr="00D855A5">
        <w:rPr>
          <w:rFonts w:ascii="Arial" w:hAnsi="Arial" w:cs="Arial"/>
        </w:rPr>
        <w:t>"</w:t>
      </w:r>
      <w:r w:rsidRPr="00D855A5">
        <w:rPr>
          <w:rFonts w:ascii="Arial" w:hAnsi="Arial" w:cs="Arial"/>
          <w:b/>
        </w:rPr>
        <w:t>Consistency Violation Rate</w:t>
      </w:r>
      <w:r w:rsidRPr="00D855A5">
        <w:rPr>
          <w:rFonts w:ascii="Arial" w:hAnsi="Arial" w:cs="Arial"/>
        </w:rPr>
        <w:t>"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r w:rsidRPr="00D855A5">
        <w:rPr>
          <w:rFonts w:ascii="Arial" w:hAnsi="Arial" w:cs="Arial"/>
        </w:rPr>
        <w:t>。</w:t>
      </w:r>
    </w:p>
    <w:p w14:paraId="5335244E" w14:textId="77777777" w:rsidR="00C9497A" w:rsidRPr="00D855A5" w:rsidRDefault="00D7474D" w:rsidP="0016224D">
      <w:pPr>
        <w:numPr>
          <w:ilvl w:val="0"/>
          <w:numId w:val="355"/>
        </w:numPr>
        <w:rPr>
          <w:rFonts w:ascii="Arial" w:hAnsi="Arial" w:cs="Arial"/>
        </w:rPr>
      </w:pPr>
      <w:r w:rsidRPr="00D855A5">
        <w:rPr>
          <w:rFonts w:ascii="Arial" w:hAnsi="Arial" w:cs="Arial"/>
        </w:rPr>
        <w:t>"</w:t>
      </w:r>
      <w:r w:rsidRPr="00D855A5">
        <w:rPr>
          <w:rFonts w:ascii="Arial" w:hAnsi="Arial" w:cs="Arial"/>
          <w:b/>
        </w:rPr>
        <w:t>Average Consistency Violation Rate</w:t>
      </w:r>
      <w:r w:rsidRPr="00D855A5">
        <w:rPr>
          <w:rFonts w:ascii="Arial" w:hAnsi="Arial" w:cs="Arial"/>
        </w:rPr>
        <w:t>" for a billing month is the sum of Consistency Violation Rates for each hour in the billing month divided by the total number of hours in the billing month.</w:t>
      </w:r>
    </w:p>
    <w:p w14:paraId="38BEA91E" w14:textId="77777777" w:rsidR="00C9497A" w:rsidRPr="00D855A5" w:rsidRDefault="00D7474D" w:rsidP="0016224D">
      <w:pPr>
        <w:numPr>
          <w:ilvl w:val="0"/>
          <w:numId w:val="355"/>
        </w:numPr>
        <w:rPr>
          <w:rFonts w:ascii="Arial" w:hAnsi="Arial" w:cs="Arial"/>
        </w:rPr>
      </w:pPr>
      <w:r w:rsidRPr="00D855A5">
        <w:rPr>
          <w:rFonts w:ascii="Arial" w:hAnsi="Arial" w:cs="Arial"/>
        </w:rPr>
        <w:t>"</w:t>
      </w:r>
      <w:r w:rsidRPr="00D855A5">
        <w:rPr>
          <w:rFonts w:ascii="Arial" w:hAnsi="Arial" w:cs="Arial"/>
          <w:b/>
        </w:rPr>
        <w:t>Monthly Consistency Attainment Percentage</w:t>
      </w:r>
      <w:r w:rsidRPr="00D855A5">
        <w:rPr>
          <w:rFonts w:ascii="Arial" w:hAnsi="Arial" w:cs="Arial"/>
        </w:rPr>
        <w:t>" for the Azure Cosmos DB service is calculated by subtracting from 100% the Average Consistency Violation Rate for a given Azure Subscription in a billing month.</w:t>
      </w:r>
    </w:p>
    <w:p w14:paraId="056AA324" w14:textId="77777777" w:rsidR="00C9497A" w:rsidRPr="00D855A5" w:rsidRDefault="00D7474D">
      <w:pPr>
        <w:numPr>
          <w:ilvl w:val="0"/>
          <w:numId w:val="1"/>
        </w:numPr>
        <w:rPr>
          <w:rFonts w:ascii="Arial" w:hAnsi="Arial" w:cs="Arial"/>
        </w:rPr>
      </w:pPr>
      <w:r w:rsidRPr="00D855A5">
        <w:rPr>
          <w:rFonts w:ascii="Arial" w:hAnsi="Arial" w:cs="Arial"/>
        </w:rPr>
        <w:t>Monthly Consistency % = 100% - Average Consistency Violation Rate</w:t>
      </w:r>
    </w:p>
    <w:p w14:paraId="67015B3E" w14:textId="77777777" w:rsidR="00C9497A" w:rsidRPr="00D855A5" w:rsidRDefault="00D7474D" w:rsidP="0016224D">
      <w:pPr>
        <w:numPr>
          <w:ilvl w:val="0"/>
          <w:numId w:val="355"/>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6114"/>
        <w:gridCol w:w="2526"/>
      </w:tblGrid>
      <w:tr w:rsidR="00C9497A" w:rsidRPr="00D855A5" w14:paraId="1BE59902" w14:textId="77777777" w:rsidTr="006B31B4">
        <w:tc>
          <w:tcPr>
            <w:tcW w:w="0" w:type="auto"/>
            <w:vAlign w:val="bottom"/>
          </w:tcPr>
          <w:p w14:paraId="3A163815" w14:textId="77777777" w:rsidR="00C9497A" w:rsidRPr="00D855A5" w:rsidRDefault="00D7474D">
            <w:pPr>
              <w:pStyle w:val="Compact"/>
              <w:numPr>
                <w:ilvl w:val="0"/>
                <w:numId w:val="1"/>
              </w:numPr>
              <w:rPr>
                <w:rFonts w:ascii="Arial" w:hAnsi="Arial" w:cs="Arial"/>
              </w:rPr>
            </w:pPr>
            <w:r w:rsidRPr="00D855A5">
              <w:rPr>
                <w:rFonts w:ascii="Arial" w:hAnsi="Arial" w:cs="Arial"/>
              </w:rPr>
              <w:t>MONTHLY CONSISTENCY ATTAINMENT PERCENTAGE</w:t>
            </w:r>
          </w:p>
        </w:tc>
        <w:tc>
          <w:tcPr>
            <w:tcW w:w="0" w:type="auto"/>
            <w:vAlign w:val="bottom"/>
          </w:tcPr>
          <w:p w14:paraId="01726050"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4ABB8152" w14:textId="77777777" w:rsidTr="006B31B4">
        <w:tc>
          <w:tcPr>
            <w:tcW w:w="0" w:type="auto"/>
          </w:tcPr>
          <w:p w14:paraId="522BA131" w14:textId="77777777" w:rsidR="00C9497A" w:rsidRPr="00D855A5" w:rsidRDefault="00D7474D">
            <w:pPr>
              <w:pStyle w:val="Compact"/>
              <w:numPr>
                <w:ilvl w:val="0"/>
                <w:numId w:val="1"/>
              </w:numPr>
              <w:rPr>
                <w:rFonts w:ascii="Arial" w:hAnsi="Arial" w:cs="Arial"/>
              </w:rPr>
            </w:pPr>
            <w:r w:rsidRPr="00D855A5">
              <w:rPr>
                <w:rFonts w:ascii="Arial" w:hAnsi="Arial" w:cs="Arial"/>
              </w:rPr>
              <w:t>&lt;99.99%</w:t>
            </w:r>
          </w:p>
        </w:tc>
        <w:tc>
          <w:tcPr>
            <w:tcW w:w="0" w:type="auto"/>
          </w:tcPr>
          <w:p w14:paraId="6ED3B45F"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06541238" w14:textId="77777777" w:rsidTr="006B31B4">
        <w:tc>
          <w:tcPr>
            <w:tcW w:w="0" w:type="auto"/>
          </w:tcPr>
          <w:p w14:paraId="165CF458"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07168760"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624BA57D" w14:textId="77777777" w:rsidR="00C9497A" w:rsidRPr="00D855A5" w:rsidRDefault="00D7474D" w:rsidP="00957ECF">
      <w:pPr>
        <w:pStyle w:val="Heading4"/>
        <w:rPr>
          <w:rFonts w:ascii="Arial" w:hAnsi="Arial" w:cs="Arial"/>
        </w:rPr>
      </w:pPr>
      <w:bookmarkStart w:id="326" w:name="latency-sla"/>
      <w:bookmarkEnd w:id="325"/>
      <w:r w:rsidRPr="00D855A5">
        <w:rPr>
          <w:rFonts w:ascii="Arial" w:hAnsi="Arial" w:cs="Arial"/>
        </w:rPr>
        <w:t>Latency SLA</w:t>
      </w:r>
    </w:p>
    <w:p w14:paraId="0B18A0A1" w14:textId="77777777" w:rsidR="00C9497A" w:rsidRPr="00D855A5" w:rsidRDefault="00D7474D" w:rsidP="0016224D">
      <w:pPr>
        <w:numPr>
          <w:ilvl w:val="0"/>
          <w:numId w:val="356"/>
        </w:numPr>
        <w:rPr>
          <w:rFonts w:ascii="Arial" w:hAnsi="Arial" w:cs="Arial"/>
        </w:rPr>
      </w:pPr>
      <w:r w:rsidRPr="00D855A5">
        <w:rPr>
          <w:rFonts w:ascii="Arial" w:hAnsi="Arial" w:cs="Arial"/>
        </w:rPr>
        <w:t>"</w:t>
      </w:r>
      <w:r w:rsidRPr="00D855A5">
        <w:rPr>
          <w:rFonts w:ascii="Arial" w:hAnsi="Arial" w:cs="Arial"/>
          <w:b/>
        </w:rPr>
        <w:t>Application</w:t>
      </w:r>
      <w:r w:rsidRPr="00D855A5">
        <w:rPr>
          <w:rFonts w:ascii="Arial" w:hAnsi="Arial" w:cs="Arial"/>
        </w:rPr>
        <w:t>" is an Azure Cosmos DB application deployed within a local Azure region with accelerated networking enabled and using the Azure Cosmos DB client SDK configured with TCP direct connectivity for a given Azure subscription in a billing month.</w:t>
      </w:r>
    </w:p>
    <w:p w14:paraId="4AD6E966" w14:textId="77777777" w:rsidR="00C9497A" w:rsidRPr="00D855A5" w:rsidRDefault="00D7474D" w:rsidP="0016224D">
      <w:pPr>
        <w:numPr>
          <w:ilvl w:val="0"/>
          <w:numId w:val="356"/>
        </w:numPr>
        <w:rPr>
          <w:rFonts w:ascii="Arial" w:hAnsi="Arial" w:cs="Arial"/>
        </w:rPr>
      </w:pPr>
      <w:r w:rsidRPr="00D855A5">
        <w:rPr>
          <w:rFonts w:ascii="Arial" w:hAnsi="Arial" w:cs="Arial"/>
        </w:rPr>
        <w:t>"</w:t>
      </w:r>
      <w:r w:rsidRPr="00D855A5">
        <w:rPr>
          <w:rFonts w:ascii="Arial" w:hAnsi="Arial" w:cs="Arial"/>
          <w:b/>
        </w:rPr>
        <w:t>N</w:t>
      </w:r>
      <w:r w:rsidRPr="00D855A5">
        <w:rPr>
          <w:rFonts w:ascii="Arial" w:hAnsi="Arial" w:cs="Arial"/>
        </w:rPr>
        <w:t>"is the number of Successful Requests for a given Application performing either document read or document write operations with a payload size less than or equal to 1 KB in a given hour.</w:t>
      </w:r>
    </w:p>
    <w:p w14:paraId="31C4CEA3" w14:textId="77777777" w:rsidR="00C9497A" w:rsidRPr="00D855A5" w:rsidRDefault="00D7474D" w:rsidP="0016224D">
      <w:pPr>
        <w:numPr>
          <w:ilvl w:val="0"/>
          <w:numId w:val="356"/>
        </w:numPr>
        <w:rPr>
          <w:rFonts w:ascii="Arial" w:hAnsi="Arial" w:cs="Arial"/>
        </w:rPr>
      </w:pPr>
      <w:r w:rsidRPr="00D855A5">
        <w:rPr>
          <w:rFonts w:ascii="Arial" w:hAnsi="Arial" w:cs="Arial"/>
        </w:rPr>
        <w:t>"</w:t>
      </w:r>
      <w:r w:rsidRPr="00D855A5">
        <w:rPr>
          <w:rFonts w:ascii="Arial" w:hAnsi="Arial" w:cs="Arial"/>
          <w:b/>
        </w:rPr>
        <w:t>S</w:t>
      </w:r>
      <w:r w:rsidRPr="00D855A5">
        <w:rPr>
          <w:rFonts w:ascii="Arial" w:hAnsi="Arial" w:cs="Arial"/>
        </w:rPr>
        <w:t>"is the latency-sorted set of Successful Request response times in ascending order for a given Application performing document read or document write operations with a payload size less than or equal to 1 KB in a given hour.</w:t>
      </w:r>
    </w:p>
    <w:p w14:paraId="66382239" w14:textId="77777777" w:rsidR="00C9497A" w:rsidRPr="00D855A5" w:rsidRDefault="00D7474D" w:rsidP="0016224D">
      <w:pPr>
        <w:numPr>
          <w:ilvl w:val="0"/>
          <w:numId w:val="356"/>
        </w:numPr>
        <w:rPr>
          <w:rFonts w:ascii="Arial" w:hAnsi="Arial" w:cs="Arial"/>
        </w:rPr>
      </w:pPr>
      <w:r w:rsidRPr="00D855A5">
        <w:rPr>
          <w:rFonts w:ascii="Arial" w:hAnsi="Arial" w:cs="Arial"/>
        </w:rPr>
        <w:t>"</w:t>
      </w:r>
      <w:r w:rsidRPr="00D855A5">
        <w:rPr>
          <w:rFonts w:ascii="Arial" w:hAnsi="Arial" w:cs="Arial"/>
          <w:b/>
        </w:rPr>
        <w:t>Ordinal Rank</w:t>
      </w:r>
      <w:r w:rsidRPr="00D855A5">
        <w:rPr>
          <w:rFonts w:ascii="Arial" w:hAnsi="Arial" w:cs="Arial"/>
        </w:rPr>
        <w:t>"is the 99th percentile using the nearest rank method represented by the following formula:</w:t>
      </w:r>
    </w:p>
    <w:p w14:paraId="1285CAD6" w14:textId="77777777" w:rsidR="00C9497A" w:rsidRPr="00D855A5" w:rsidRDefault="00D7474D">
      <w:pPr>
        <w:numPr>
          <w:ilvl w:val="0"/>
          <w:numId w:val="1"/>
        </w:numPr>
        <w:rPr>
          <w:rFonts w:ascii="Arial" w:hAnsi="Arial" w:cs="Arial"/>
        </w:rPr>
      </w:pPr>
      <w:r w:rsidRPr="00D855A5">
        <w:rPr>
          <w:rFonts w:ascii="Arial" w:hAnsi="Arial" w:cs="Arial"/>
        </w:rPr>
        <w:t>Ordinal Rank = (99 / 100) * N</w:t>
      </w:r>
    </w:p>
    <w:p w14:paraId="31C33D53" w14:textId="77777777" w:rsidR="00C9497A" w:rsidRPr="00D855A5" w:rsidRDefault="00D7474D" w:rsidP="0016224D">
      <w:pPr>
        <w:numPr>
          <w:ilvl w:val="0"/>
          <w:numId w:val="356"/>
        </w:numPr>
        <w:rPr>
          <w:rFonts w:ascii="Arial" w:hAnsi="Arial" w:cs="Arial"/>
        </w:rPr>
      </w:pPr>
      <w:r w:rsidRPr="00D855A5">
        <w:rPr>
          <w:rFonts w:ascii="Arial" w:hAnsi="Arial" w:cs="Arial"/>
        </w:rPr>
        <w:t>"</w:t>
      </w:r>
      <w:r w:rsidRPr="00D855A5">
        <w:rPr>
          <w:rFonts w:ascii="Arial" w:hAnsi="Arial" w:cs="Arial"/>
          <w:b/>
        </w:rPr>
        <w:t>P99 Latency</w:t>
      </w:r>
      <w:r w:rsidRPr="00D855A5">
        <w:rPr>
          <w:rFonts w:ascii="Arial" w:hAnsi="Arial" w:cs="Arial"/>
        </w:rPr>
        <w:t>" is the value at the Ordinal Rank of S.</w:t>
      </w:r>
    </w:p>
    <w:p w14:paraId="2A145ADE" w14:textId="77777777" w:rsidR="00C9497A" w:rsidRPr="00D855A5" w:rsidRDefault="00D7474D" w:rsidP="0016224D">
      <w:pPr>
        <w:numPr>
          <w:ilvl w:val="0"/>
          <w:numId w:val="356"/>
        </w:numPr>
        <w:rPr>
          <w:rFonts w:ascii="Arial" w:hAnsi="Arial" w:cs="Arial"/>
        </w:rPr>
      </w:pPr>
      <w:r w:rsidRPr="00D855A5">
        <w:rPr>
          <w:rFonts w:ascii="Arial" w:hAnsi="Arial" w:cs="Arial"/>
        </w:rPr>
        <w:t>"</w:t>
      </w:r>
      <w:r w:rsidRPr="00D855A5">
        <w:rPr>
          <w:rFonts w:ascii="Arial" w:hAnsi="Arial" w:cs="Arial"/>
          <w:b/>
        </w:rPr>
        <w:t>Excessive Latency Hours</w:t>
      </w:r>
      <w:r w:rsidRPr="00D855A5">
        <w:rPr>
          <w:rFonts w:ascii="Arial" w:hAnsi="Arial" w:cs="Arial"/>
        </w:rPr>
        <w:t>" is the total number of one-hour intervals during which Successful Requests submitted by an Application resulted in a P99 Latency greater than or equal to 10ms for document read or 10ms for document write operations. If the number of Successful Requests in a given one-hour interval is zero, the Excessive Latency Hours for that interval is 0.</w:t>
      </w:r>
    </w:p>
    <w:p w14:paraId="69EEB596" w14:textId="77777777" w:rsidR="00C9497A" w:rsidRPr="00D855A5" w:rsidRDefault="00D7474D" w:rsidP="0016224D">
      <w:pPr>
        <w:numPr>
          <w:ilvl w:val="0"/>
          <w:numId w:val="356"/>
        </w:numPr>
        <w:rPr>
          <w:rFonts w:ascii="Arial" w:hAnsi="Arial" w:cs="Arial"/>
        </w:rPr>
      </w:pPr>
      <w:r w:rsidRPr="00D855A5">
        <w:rPr>
          <w:rFonts w:ascii="Arial" w:hAnsi="Arial" w:cs="Arial"/>
        </w:rPr>
        <w:t>"</w:t>
      </w:r>
      <w:r w:rsidRPr="00D855A5">
        <w:rPr>
          <w:rFonts w:ascii="Arial" w:hAnsi="Arial" w:cs="Arial"/>
          <w:b/>
        </w:rPr>
        <w:t>Average Excessive Latency Rate</w:t>
      </w:r>
      <w:r w:rsidRPr="00D855A5">
        <w:rPr>
          <w:rFonts w:ascii="Arial" w:hAnsi="Arial" w:cs="Arial"/>
        </w:rPr>
        <w:t>" for a billing month is the sum of Excessive Latency Hours divided by the total number of hours in the billing month.</w:t>
      </w:r>
    </w:p>
    <w:p w14:paraId="05B92B84" w14:textId="77777777" w:rsidR="00C9497A" w:rsidRPr="00D855A5" w:rsidRDefault="00D7474D" w:rsidP="0016224D">
      <w:pPr>
        <w:numPr>
          <w:ilvl w:val="0"/>
          <w:numId w:val="356"/>
        </w:numPr>
        <w:rPr>
          <w:rFonts w:ascii="Arial" w:hAnsi="Arial" w:cs="Arial"/>
        </w:rPr>
      </w:pPr>
      <w:r w:rsidRPr="00D855A5">
        <w:rPr>
          <w:rFonts w:ascii="Arial" w:hAnsi="Arial" w:cs="Arial"/>
        </w:rPr>
        <w:t>"</w:t>
      </w:r>
      <w:r w:rsidRPr="00D855A5">
        <w:rPr>
          <w:rFonts w:ascii="Arial" w:hAnsi="Arial" w:cs="Arial"/>
          <w:b/>
        </w:rPr>
        <w:t>Monthly P99 Latency Attainment Percentage</w:t>
      </w:r>
      <w:r w:rsidRPr="00D855A5">
        <w:rPr>
          <w:rFonts w:ascii="Arial" w:hAnsi="Arial" w:cs="Arial"/>
        </w:rPr>
        <w:t>" for a given Azure Cosmos DB Application deployed via Database Accounts scoped to a single Azure region configured with any of the five Consistency Levels or Database Accounts spanning multiple regions, configured with any of the four relaxed Consistency Levels is calculated by subtracting from 100% the Average Excessive Latency Rate for a given Azure subscription in a billing month. Monthly P99 Latency Attainment Percentage is represented by the following formula:</w:t>
      </w:r>
    </w:p>
    <w:p w14:paraId="2BC70946" w14:textId="77777777" w:rsidR="00C9497A" w:rsidRPr="00D855A5" w:rsidRDefault="00D7474D">
      <w:pPr>
        <w:numPr>
          <w:ilvl w:val="0"/>
          <w:numId w:val="1"/>
        </w:numPr>
        <w:rPr>
          <w:rFonts w:ascii="Arial" w:hAnsi="Arial" w:cs="Arial"/>
        </w:rPr>
      </w:pPr>
      <w:r w:rsidRPr="00D855A5">
        <w:rPr>
          <w:rFonts w:ascii="Arial" w:hAnsi="Arial" w:cs="Arial"/>
        </w:rPr>
        <w:t>Monthly P99 Latency Attainment % = 100% - Average Excessive Latency Rate</w:t>
      </w:r>
    </w:p>
    <w:p w14:paraId="0DBB7D40" w14:textId="77777777" w:rsidR="00C9497A" w:rsidRPr="00D855A5" w:rsidRDefault="00D7474D" w:rsidP="0016224D">
      <w:pPr>
        <w:numPr>
          <w:ilvl w:val="0"/>
          <w:numId w:val="356"/>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6093"/>
        <w:gridCol w:w="2547"/>
      </w:tblGrid>
      <w:tr w:rsidR="00C9497A" w:rsidRPr="00D855A5" w14:paraId="60627D13" w14:textId="77777777" w:rsidTr="006B31B4">
        <w:tc>
          <w:tcPr>
            <w:tcW w:w="0" w:type="auto"/>
            <w:vAlign w:val="bottom"/>
          </w:tcPr>
          <w:p w14:paraId="6CC0CA47" w14:textId="77777777" w:rsidR="00C9497A" w:rsidRPr="00D855A5" w:rsidRDefault="00D7474D">
            <w:pPr>
              <w:pStyle w:val="Compact"/>
              <w:numPr>
                <w:ilvl w:val="0"/>
                <w:numId w:val="1"/>
              </w:numPr>
              <w:rPr>
                <w:rFonts w:ascii="Arial" w:hAnsi="Arial" w:cs="Arial"/>
              </w:rPr>
            </w:pPr>
            <w:r w:rsidRPr="00D855A5">
              <w:rPr>
                <w:rFonts w:ascii="Arial" w:hAnsi="Arial" w:cs="Arial"/>
              </w:rPr>
              <w:t>MONTHLY P99 LATENCY ATTAINMENT PERCENTAGE</w:t>
            </w:r>
          </w:p>
        </w:tc>
        <w:tc>
          <w:tcPr>
            <w:tcW w:w="0" w:type="auto"/>
            <w:vAlign w:val="bottom"/>
          </w:tcPr>
          <w:p w14:paraId="3B1CF151"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15B3EB3F" w14:textId="77777777" w:rsidTr="006B31B4">
        <w:tc>
          <w:tcPr>
            <w:tcW w:w="0" w:type="auto"/>
          </w:tcPr>
          <w:p w14:paraId="3D653B23" w14:textId="77777777" w:rsidR="00C9497A" w:rsidRPr="00D855A5" w:rsidRDefault="00D7474D">
            <w:pPr>
              <w:pStyle w:val="Compact"/>
              <w:numPr>
                <w:ilvl w:val="0"/>
                <w:numId w:val="1"/>
              </w:numPr>
              <w:rPr>
                <w:rFonts w:ascii="Arial" w:hAnsi="Arial" w:cs="Arial"/>
              </w:rPr>
            </w:pPr>
            <w:r w:rsidRPr="00D855A5">
              <w:rPr>
                <w:rFonts w:ascii="Arial" w:hAnsi="Arial" w:cs="Arial"/>
              </w:rPr>
              <w:t>&lt;99.99%</w:t>
            </w:r>
          </w:p>
        </w:tc>
        <w:tc>
          <w:tcPr>
            <w:tcW w:w="0" w:type="auto"/>
          </w:tcPr>
          <w:p w14:paraId="6F9A8381"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0CD9ADB5" w14:textId="77777777" w:rsidTr="006B31B4">
        <w:tc>
          <w:tcPr>
            <w:tcW w:w="0" w:type="auto"/>
          </w:tcPr>
          <w:p w14:paraId="32547B45"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6E09E66C"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320"/>
    <w:bookmarkEnd w:id="322"/>
    <w:bookmarkEnd w:id="326"/>
    <w:p w14:paraId="15E99E98" w14:textId="77777777" w:rsidR="00C9497A" w:rsidRPr="00D855A5" w:rsidRDefault="00D7474D" w:rsidP="001A5534">
      <w:pPr>
        <w:pStyle w:val="FirstParagraph"/>
        <w:rPr>
          <w:rFonts w:ascii="Arial" w:hAnsi="Arial" w:cs="Arial"/>
        </w:rPr>
      </w:pPr>
      <w:r w:rsidRPr="00D855A5">
        <w:rPr>
          <w:rFonts w:ascii="Arial" w:hAnsi="Arial" w:cs="Arial"/>
        </w:rPr>
        <w:t xml:space="preserve">    </w:t>
      </w:r>
    </w:p>
    <w:p w14:paraId="3E75FCA5" w14:textId="77777777" w:rsidR="00C9497A" w:rsidRPr="00D855A5" w:rsidRDefault="00D7474D" w:rsidP="00957ECF">
      <w:pPr>
        <w:pStyle w:val="Heading2"/>
        <w:rPr>
          <w:rFonts w:ascii="Arial" w:hAnsi="Arial" w:cs="Arial"/>
        </w:rPr>
      </w:pPr>
      <w:bookmarkStart w:id="327" w:name="_Toc63696268"/>
      <w:bookmarkStart w:id="328" w:name="sla-for-azure-cache-for-redis"/>
      <w:r w:rsidRPr="00D855A5">
        <w:rPr>
          <w:rFonts w:ascii="Arial" w:hAnsi="Arial" w:cs="Arial"/>
        </w:rPr>
        <w:t>Azure Cache for Redis</w:t>
      </w:r>
      <w:bookmarkEnd w:id="327"/>
    </w:p>
    <w:p w14:paraId="4F6A0E19" w14:textId="77777777" w:rsidR="00C9497A" w:rsidRPr="00D855A5" w:rsidRDefault="00D7474D">
      <w:pPr>
        <w:pStyle w:val="BodyText"/>
        <w:rPr>
          <w:rFonts w:ascii="Arial" w:hAnsi="Arial" w:cs="Arial"/>
        </w:rPr>
      </w:pPr>
      <w:r w:rsidRPr="00D855A5">
        <w:rPr>
          <w:rFonts w:ascii="Arial" w:hAnsi="Arial" w:cs="Arial"/>
        </w:rPr>
        <w:t>We guarantee at least 99.9% of the time that customers will have connectivity between the Cache endpoints and our Internet gateway.</w:t>
      </w:r>
    </w:p>
    <w:p w14:paraId="32ABABDA" w14:textId="77777777" w:rsidR="00C9497A" w:rsidRPr="00D855A5" w:rsidRDefault="00D7474D" w:rsidP="00957ECF">
      <w:pPr>
        <w:pStyle w:val="Heading4"/>
        <w:rPr>
          <w:rFonts w:ascii="Arial" w:hAnsi="Arial" w:cs="Arial"/>
        </w:rPr>
      </w:pPr>
      <w:bookmarkStart w:id="329" w:name="additional-definitions-44"/>
      <w:bookmarkStart w:id="330" w:name="the-sla-details-53"/>
      <w:r w:rsidRPr="00D855A5">
        <w:rPr>
          <w:rFonts w:ascii="Arial" w:hAnsi="Arial" w:cs="Arial"/>
        </w:rPr>
        <w:t>Additional Definitions</w:t>
      </w:r>
    </w:p>
    <w:p w14:paraId="7EEC8AB4" w14:textId="77777777" w:rsidR="00C9497A" w:rsidRPr="00D855A5" w:rsidRDefault="00D7474D" w:rsidP="0016224D">
      <w:pPr>
        <w:numPr>
          <w:ilvl w:val="0"/>
          <w:numId w:val="361"/>
        </w:numPr>
        <w:rPr>
          <w:rFonts w:ascii="Arial" w:hAnsi="Arial" w:cs="Arial"/>
        </w:rPr>
      </w:pPr>
      <w:r w:rsidRPr="00D855A5">
        <w:rPr>
          <w:rFonts w:ascii="Arial" w:hAnsi="Arial" w:cs="Arial"/>
        </w:rPr>
        <w:t>"</w:t>
      </w:r>
      <w:r w:rsidRPr="00D855A5">
        <w:rPr>
          <w:rFonts w:ascii="Arial" w:hAnsi="Arial" w:cs="Arial"/>
          <w:b/>
        </w:rPr>
        <w:t>Cache</w:t>
      </w:r>
      <w:r w:rsidRPr="00D855A5">
        <w:rPr>
          <w:rFonts w:ascii="Arial" w:hAnsi="Arial" w:cs="Arial"/>
        </w:rPr>
        <w:t>" refers to a deployment of the Cache Service created by Customer, such that its Cache Endpoints are enumerated in the Cache tab in the Management Portal.</w:t>
      </w:r>
    </w:p>
    <w:p w14:paraId="53922AA7" w14:textId="77777777" w:rsidR="00C9497A" w:rsidRPr="00D855A5" w:rsidRDefault="00D7474D" w:rsidP="0016224D">
      <w:pPr>
        <w:numPr>
          <w:ilvl w:val="0"/>
          <w:numId w:val="361"/>
        </w:numPr>
        <w:rPr>
          <w:rFonts w:ascii="Arial" w:hAnsi="Arial" w:cs="Arial"/>
        </w:rPr>
      </w:pPr>
      <w:r w:rsidRPr="00D855A5">
        <w:rPr>
          <w:rFonts w:ascii="Arial" w:hAnsi="Arial" w:cs="Arial"/>
        </w:rPr>
        <w:t>"</w:t>
      </w:r>
      <w:r w:rsidRPr="00D855A5">
        <w:rPr>
          <w:rFonts w:ascii="Arial" w:hAnsi="Arial" w:cs="Arial"/>
          <w:b/>
        </w:rPr>
        <w:t>Cache Endpoints</w:t>
      </w:r>
      <w:r w:rsidRPr="00D855A5">
        <w:rPr>
          <w:rFonts w:ascii="Arial" w:hAnsi="Arial" w:cs="Arial"/>
        </w:rPr>
        <w:t>" refers to endpoints through which a Cache may be accessed.</w:t>
      </w:r>
    </w:p>
    <w:p w14:paraId="297B2DE6" w14:textId="77777777" w:rsidR="00C9497A" w:rsidRPr="00D855A5" w:rsidRDefault="00D7474D" w:rsidP="00957ECF">
      <w:pPr>
        <w:pStyle w:val="Heading4"/>
        <w:rPr>
          <w:rFonts w:ascii="Arial" w:hAnsi="Arial" w:cs="Arial"/>
        </w:rPr>
      </w:pPr>
      <w:bookmarkStart w:id="331" w:name="X2393e4ac0b1499feede275f2b96a4e08906d09f"/>
      <w:bookmarkEnd w:id="329"/>
      <w:r w:rsidRPr="00D855A5">
        <w:rPr>
          <w:rFonts w:ascii="Arial" w:hAnsi="Arial" w:cs="Arial"/>
        </w:rPr>
        <w:t>Monthly Uptime Calculation and Service Levels for Cache Service</w:t>
      </w:r>
    </w:p>
    <w:p w14:paraId="759C933D" w14:textId="77777777" w:rsidR="00C9497A" w:rsidRPr="00D855A5" w:rsidRDefault="00D7474D" w:rsidP="0016224D">
      <w:pPr>
        <w:numPr>
          <w:ilvl w:val="0"/>
          <w:numId w:val="362"/>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Cache has been deployed in Azure during a billing month.</w:t>
      </w:r>
    </w:p>
    <w:p w14:paraId="12C97E54" w14:textId="77777777" w:rsidR="00C9497A" w:rsidRPr="00D855A5" w:rsidRDefault="00D7474D" w:rsidP="0016224D">
      <w:pPr>
        <w:numPr>
          <w:ilvl w:val="0"/>
          <w:numId w:val="362"/>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Caches deployed by Customer in a given Azure subscription during a billing month.</w:t>
      </w:r>
    </w:p>
    <w:p w14:paraId="57001709" w14:textId="77777777" w:rsidR="00C9497A" w:rsidRPr="00D855A5" w:rsidRDefault="00D7474D" w:rsidP="0016224D">
      <w:pPr>
        <w:numPr>
          <w:ilvl w:val="0"/>
          <w:numId w:val="362"/>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Caches deployed by Customer in a given Azure subscription, during which the Cache is unavailable. A minute is considered unavailable for a given Cache when there is no connectivity throughout the minute between one or more Cache Endpoints associated with the Cache and 21Vianet's Internet gateway.</w:t>
      </w:r>
    </w:p>
    <w:p w14:paraId="398088CA" w14:textId="77777777" w:rsidR="00C9497A" w:rsidRPr="00D855A5" w:rsidRDefault="00D7474D" w:rsidP="0016224D">
      <w:pPr>
        <w:numPr>
          <w:ilvl w:val="0"/>
          <w:numId w:val="362"/>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Cache Service is calculated as Maximum Available Minutes less Downtime divided by Maximum Available Minutes in a billing month for a given Azure subscription. Monthly Uptime Percentage is represented by the following formula:</w:t>
      </w:r>
    </w:p>
    <w:p w14:paraId="130C8307"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w:t>
      </w:r>
    </w:p>
    <w:p w14:paraId="620B6E9F" w14:textId="77777777" w:rsidR="00C9497A" w:rsidRPr="00D855A5" w:rsidRDefault="00D7474D" w:rsidP="0016224D">
      <w:pPr>
        <w:numPr>
          <w:ilvl w:val="0"/>
          <w:numId w:val="362"/>
        </w:numPr>
        <w:rPr>
          <w:rFonts w:ascii="Arial" w:hAnsi="Arial" w:cs="Arial"/>
        </w:rPr>
      </w:pPr>
      <w:r w:rsidRPr="00D855A5">
        <w:rPr>
          <w:rFonts w:ascii="Arial" w:hAnsi="Arial" w:cs="Arial"/>
        </w:rPr>
        <w:t>The following Service Levels and Service Credits are applicable to Customer's use of the Cache Service, which includes the Standard tier of the Azure Redis Cache Service. The Basic tier of the Azure Redis Cache Service is not covered by this SLA.</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20678692" w14:textId="77777777" w:rsidTr="006B31B4">
        <w:tc>
          <w:tcPr>
            <w:tcW w:w="0" w:type="auto"/>
            <w:vAlign w:val="bottom"/>
          </w:tcPr>
          <w:p w14:paraId="6B9FA3C0"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6659DC5B"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19C40864" w14:textId="77777777" w:rsidTr="006B31B4">
        <w:tc>
          <w:tcPr>
            <w:tcW w:w="0" w:type="auto"/>
          </w:tcPr>
          <w:p w14:paraId="3EA25E04"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75FD8429"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06BE63E0" w14:textId="77777777" w:rsidTr="006B31B4">
        <w:tc>
          <w:tcPr>
            <w:tcW w:w="0" w:type="auto"/>
          </w:tcPr>
          <w:p w14:paraId="1082A299"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7EA478E2"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328"/>
    <w:bookmarkEnd w:id="330"/>
    <w:bookmarkEnd w:id="331"/>
    <w:p w14:paraId="510A3FE5" w14:textId="77777777" w:rsidR="00C9497A" w:rsidRPr="00D855A5" w:rsidRDefault="00D7474D" w:rsidP="001A5534">
      <w:pPr>
        <w:pStyle w:val="FirstParagraph"/>
        <w:rPr>
          <w:rFonts w:ascii="Arial" w:hAnsi="Arial" w:cs="Arial"/>
        </w:rPr>
      </w:pPr>
      <w:r w:rsidRPr="00D855A5">
        <w:rPr>
          <w:rFonts w:ascii="Arial" w:hAnsi="Arial" w:cs="Arial"/>
        </w:rPr>
        <w:t xml:space="preserve">    </w:t>
      </w:r>
    </w:p>
    <w:p w14:paraId="114224E3" w14:textId="77777777" w:rsidR="00C9497A" w:rsidRPr="00D855A5" w:rsidRDefault="00D7474D" w:rsidP="00957ECF">
      <w:pPr>
        <w:pStyle w:val="Heading2"/>
        <w:rPr>
          <w:rFonts w:ascii="Arial" w:hAnsi="Arial" w:cs="Arial"/>
        </w:rPr>
      </w:pPr>
      <w:bookmarkStart w:id="332" w:name="_Toc63696269"/>
      <w:bookmarkStart w:id="333" w:name="sla-for-azure-database-for-mysql"/>
      <w:r w:rsidRPr="00D855A5">
        <w:rPr>
          <w:rFonts w:ascii="Arial" w:hAnsi="Arial" w:cs="Arial"/>
        </w:rPr>
        <w:t>Azure Database for MySQL</w:t>
      </w:r>
      <w:bookmarkEnd w:id="332"/>
    </w:p>
    <w:p w14:paraId="318DD323" w14:textId="77777777" w:rsidR="00C9497A" w:rsidRPr="00D855A5" w:rsidRDefault="00D7474D">
      <w:pPr>
        <w:pStyle w:val="BodyText"/>
        <w:rPr>
          <w:rFonts w:ascii="Arial" w:hAnsi="Arial" w:cs="Arial"/>
        </w:rPr>
      </w:pPr>
      <w:r w:rsidRPr="00D855A5">
        <w:rPr>
          <w:rFonts w:ascii="Arial" w:hAnsi="Arial" w:cs="Arial"/>
        </w:rPr>
        <w:t xml:space="preserve">This page is about Azure Database for MySQL service. To view the classic MySQL Database on Azure service, please visit </w:t>
      </w:r>
      <w:hyperlink r:id="rId23">
        <w:r w:rsidRPr="00D855A5">
          <w:rPr>
            <w:rStyle w:val="Hyperlink"/>
            <w:rFonts w:ascii="Arial" w:hAnsi="Arial" w:cs="Arial"/>
          </w:rPr>
          <w:t>SLA for MySQL Database on Azure</w:t>
        </w:r>
      </w:hyperlink>
      <w:r w:rsidRPr="00D855A5">
        <w:rPr>
          <w:rFonts w:ascii="Arial" w:hAnsi="Arial" w:cs="Arial"/>
        </w:rPr>
        <w:t>.</w:t>
      </w:r>
    </w:p>
    <w:p w14:paraId="28E9A1CF" w14:textId="77777777" w:rsidR="00C9497A" w:rsidRPr="00D855A5" w:rsidRDefault="00D7474D">
      <w:pPr>
        <w:pStyle w:val="BodyText"/>
        <w:rPr>
          <w:rFonts w:ascii="Arial" w:hAnsi="Arial" w:cs="Arial"/>
        </w:rPr>
      </w:pPr>
      <w:r w:rsidRPr="00D855A5">
        <w:rPr>
          <w:rFonts w:ascii="Arial" w:hAnsi="Arial" w:cs="Arial"/>
        </w:rPr>
        <w:t>We guarantee at least 99.99% of the time customers will have connectivity between their Azure Database for MySQL Server and our Internet gateway.</w:t>
      </w:r>
    </w:p>
    <w:p w14:paraId="25F14F9A" w14:textId="77777777" w:rsidR="00C9497A" w:rsidRPr="00D855A5" w:rsidRDefault="00D7474D" w:rsidP="00957ECF">
      <w:pPr>
        <w:pStyle w:val="Heading4"/>
        <w:rPr>
          <w:rFonts w:ascii="Arial" w:hAnsi="Arial" w:cs="Arial"/>
        </w:rPr>
      </w:pPr>
      <w:bookmarkStart w:id="334" w:name="additional-definitions-45"/>
      <w:bookmarkStart w:id="335" w:name="the-sla-details-54"/>
      <w:r w:rsidRPr="00D855A5">
        <w:rPr>
          <w:rFonts w:ascii="Arial" w:hAnsi="Arial" w:cs="Arial"/>
        </w:rPr>
        <w:t>Additional Definitions</w:t>
      </w:r>
    </w:p>
    <w:p w14:paraId="358792C6"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Server</w:t>
      </w:r>
      <w:r w:rsidRPr="00D855A5">
        <w:rPr>
          <w:rFonts w:ascii="Arial" w:hAnsi="Arial" w:cs="Arial"/>
        </w:rPr>
        <w:t>" is any given Azure Database for MySQL server.</w:t>
      </w:r>
    </w:p>
    <w:p w14:paraId="2D1688E0" w14:textId="77777777" w:rsidR="00C9497A" w:rsidRPr="00D855A5" w:rsidRDefault="00D7474D" w:rsidP="00957ECF">
      <w:pPr>
        <w:pStyle w:val="Heading4"/>
        <w:rPr>
          <w:rFonts w:ascii="Arial" w:hAnsi="Arial" w:cs="Arial"/>
        </w:rPr>
      </w:pPr>
      <w:bookmarkStart w:id="336" w:name="Xe4abf5ffa738baf868eb484e29ad2c01c22ef37"/>
      <w:bookmarkEnd w:id="334"/>
      <w:r w:rsidRPr="00D855A5">
        <w:rPr>
          <w:rFonts w:ascii="Arial" w:hAnsi="Arial" w:cs="Arial"/>
        </w:rPr>
        <w:t>Monthly Uptime Calculation and Service Levels for Azure Database for MySQL</w:t>
      </w:r>
    </w:p>
    <w:p w14:paraId="548DD623" w14:textId="77777777" w:rsidR="00C9497A" w:rsidRPr="00D855A5" w:rsidRDefault="00D7474D" w:rsidP="0016224D">
      <w:pPr>
        <w:numPr>
          <w:ilvl w:val="0"/>
          <w:numId w:val="367"/>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"is the total number of minutes for a given Server deployed by Customer in a Azure subscription during a billing month.</w:t>
      </w:r>
    </w:p>
    <w:p w14:paraId="605CD19B" w14:textId="77777777" w:rsidR="00C9497A" w:rsidRPr="00D855A5" w:rsidRDefault="00D7474D" w:rsidP="0016224D">
      <w:pPr>
        <w:numPr>
          <w:ilvl w:val="0"/>
          <w:numId w:val="367"/>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number of minutes within Maximum Available Minutes during which a Server is unavailable. A minute is considered unavailable if all continuous attempts by Customer to establish a connection to the Server returned an Error Code.</w:t>
      </w:r>
    </w:p>
    <w:p w14:paraId="63E21FCB" w14:textId="77777777" w:rsidR="00C9497A" w:rsidRPr="00D855A5" w:rsidRDefault="00D7474D" w:rsidP="0016224D">
      <w:pPr>
        <w:numPr>
          <w:ilvl w:val="0"/>
          <w:numId w:val="367"/>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Azure Database for MySQL is calculated as Maximum Available Minutes less Downtime divided by Maximum Available Minutes.</w:t>
      </w:r>
    </w:p>
    <w:p w14:paraId="74EA8B94" w14:textId="77777777" w:rsidR="00C9497A" w:rsidRPr="00D855A5" w:rsidRDefault="00D7474D">
      <w:pPr>
        <w:numPr>
          <w:ilvl w:val="0"/>
          <w:numId w:val="1"/>
        </w:numPr>
        <w:rPr>
          <w:rFonts w:ascii="Arial" w:hAnsi="Arial" w:cs="Arial"/>
        </w:rPr>
      </w:pPr>
      <w:r w:rsidRPr="00D855A5">
        <w:rPr>
          <w:rFonts w:ascii="Arial" w:hAnsi="Arial" w:cs="Arial"/>
        </w:rPr>
        <w:t>Monthly Uptime Percentage is represented by the following formula:</w:t>
      </w:r>
    </w:p>
    <w:p w14:paraId="64F9AEFD"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Minutes-Downtime) / Maximum Available Minutes X 100</w:t>
      </w:r>
    </w:p>
    <w:p w14:paraId="59BB146C" w14:textId="77777777" w:rsidR="00C9497A" w:rsidRPr="00D855A5" w:rsidRDefault="00D7474D" w:rsidP="0016224D">
      <w:pPr>
        <w:numPr>
          <w:ilvl w:val="0"/>
          <w:numId w:val="367"/>
        </w:numPr>
        <w:rPr>
          <w:rFonts w:ascii="Arial" w:hAnsi="Arial" w:cs="Arial"/>
        </w:rPr>
      </w:pPr>
      <w:r w:rsidRPr="00D855A5">
        <w:rPr>
          <w:rFonts w:ascii="Arial" w:hAnsi="Arial" w:cs="Arial"/>
        </w:rPr>
        <w:t>The following Service Levels and Service Credits are applicable to Customer’s use of the Azure Database for MySQL:</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1951A49D" w14:textId="77777777" w:rsidTr="006B31B4">
        <w:tc>
          <w:tcPr>
            <w:tcW w:w="0" w:type="auto"/>
            <w:vAlign w:val="bottom"/>
          </w:tcPr>
          <w:p w14:paraId="790B5E61"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4430A5B3"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46E8F343" w14:textId="77777777" w:rsidTr="006B31B4">
        <w:tc>
          <w:tcPr>
            <w:tcW w:w="0" w:type="auto"/>
          </w:tcPr>
          <w:p w14:paraId="6C24D3AE" w14:textId="77777777" w:rsidR="00C9497A" w:rsidRPr="00D855A5" w:rsidRDefault="00D7474D">
            <w:pPr>
              <w:pStyle w:val="Compact"/>
              <w:numPr>
                <w:ilvl w:val="0"/>
                <w:numId w:val="1"/>
              </w:numPr>
              <w:rPr>
                <w:rFonts w:ascii="Arial" w:hAnsi="Arial" w:cs="Arial"/>
              </w:rPr>
            </w:pPr>
            <w:r w:rsidRPr="00D855A5">
              <w:rPr>
                <w:rFonts w:ascii="Arial" w:hAnsi="Arial" w:cs="Arial"/>
              </w:rPr>
              <w:t>&lt;99.99%</w:t>
            </w:r>
          </w:p>
        </w:tc>
        <w:tc>
          <w:tcPr>
            <w:tcW w:w="0" w:type="auto"/>
          </w:tcPr>
          <w:p w14:paraId="5BD9A056"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29FDB11B" w14:textId="77777777" w:rsidTr="006B31B4">
        <w:tc>
          <w:tcPr>
            <w:tcW w:w="0" w:type="auto"/>
          </w:tcPr>
          <w:p w14:paraId="71C91A04"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4AF81300"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bookmarkEnd w:id="333"/>
      <w:bookmarkEnd w:id="335"/>
      <w:bookmarkEnd w:id="336"/>
    </w:tbl>
    <w:p w14:paraId="048024F1" w14:textId="77777777" w:rsidR="00C9497A" w:rsidRPr="00D855A5" w:rsidRDefault="00C9497A">
      <w:pPr>
        <w:pStyle w:val="BodyText"/>
        <w:rPr>
          <w:rFonts w:ascii="Arial" w:hAnsi="Arial" w:cs="Arial"/>
        </w:rPr>
      </w:pPr>
    </w:p>
    <w:p w14:paraId="4315D3A5" w14:textId="77777777" w:rsidR="00C9497A" w:rsidRPr="00D855A5" w:rsidRDefault="00D7474D" w:rsidP="00957ECF">
      <w:pPr>
        <w:pStyle w:val="Heading2"/>
        <w:rPr>
          <w:rFonts w:ascii="Arial" w:hAnsi="Arial" w:cs="Arial"/>
        </w:rPr>
      </w:pPr>
      <w:bookmarkStart w:id="337" w:name="_Toc63696270"/>
      <w:bookmarkStart w:id="338" w:name="sla-for-azure-database-for-postgresql"/>
      <w:r w:rsidRPr="00D855A5">
        <w:rPr>
          <w:rFonts w:ascii="Arial" w:hAnsi="Arial" w:cs="Arial"/>
        </w:rPr>
        <w:t>Azure Database for PostgreSQL</w:t>
      </w:r>
      <w:bookmarkEnd w:id="337"/>
    </w:p>
    <w:p w14:paraId="37652D38" w14:textId="77777777" w:rsidR="00C9497A" w:rsidRPr="00D855A5" w:rsidRDefault="00D7474D">
      <w:pPr>
        <w:pStyle w:val="BodyText"/>
        <w:rPr>
          <w:rFonts w:ascii="Arial" w:hAnsi="Arial" w:cs="Arial"/>
        </w:rPr>
      </w:pPr>
      <w:r w:rsidRPr="00D855A5">
        <w:rPr>
          <w:rFonts w:ascii="Arial" w:hAnsi="Arial" w:cs="Arial"/>
        </w:rPr>
        <w:t>We guarantee at least 99.99% of the time customers will have connectivity between their Azure Database for PostgreSQL Server and our Internet gateway.</w:t>
      </w:r>
    </w:p>
    <w:p w14:paraId="3F8493BD" w14:textId="77777777" w:rsidR="00C9497A" w:rsidRPr="00D855A5" w:rsidRDefault="00D7474D" w:rsidP="00957ECF">
      <w:pPr>
        <w:pStyle w:val="Heading4"/>
        <w:rPr>
          <w:rFonts w:ascii="Arial" w:hAnsi="Arial" w:cs="Arial"/>
        </w:rPr>
      </w:pPr>
      <w:bookmarkStart w:id="339" w:name="additional-definitions-46"/>
      <w:bookmarkStart w:id="340" w:name="the-sla-details-55"/>
      <w:r w:rsidRPr="00D855A5">
        <w:rPr>
          <w:rFonts w:ascii="Arial" w:hAnsi="Arial" w:cs="Arial"/>
        </w:rPr>
        <w:t>Additional Definitions</w:t>
      </w:r>
    </w:p>
    <w:p w14:paraId="5C247DB2"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Server</w:t>
      </w:r>
      <w:r w:rsidRPr="00D855A5">
        <w:rPr>
          <w:rFonts w:ascii="Arial" w:hAnsi="Arial" w:cs="Arial"/>
        </w:rPr>
        <w:t>" is any given Azure Database for PostgreSQL server.</w:t>
      </w:r>
    </w:p>
    <w:p w14:paraId="7EF6ECCD" w14:textId="77777777" w:rsidR="00C9497A" w:rsidRPr="00D855A5" w:rsidRDefault="00D7474D" w:rsidP="00957ECF">
      <w:pPr>
        <w:pStyle w:val="Heading4"/>
        <w:rPr>
          <w:rFonts w:ascii="Arial" w:hAnsi="Arial" w:cs="Arial"/>
        </w:rPr>
      </w:pPr>
      <w:bookmarkStart w:id="341" w:name="Xf87b831a7a3233890138b88a2bd19b9ae4860b5"/>
      <w:bookmarkEnd w:id="339"/>
      <w:r w:rsidRPr="00D855A5">
        <w:rPr>
          <w:rFonts w:ascii="Arial" w:hAnsi="Arial" w:cs="Arial"/>
        </w:rPr>
        <w:t>Monthly Uptime Calculation and Service Levels for Azure Database for PostgreSQL</w:t>
      </w:r>
    </w:p>
    <w:p w14:paraId="61E77E30" w14:textId="77777777" w:rsidR="00C9497A" w:rsidRPr="00D855A5" w:rsidRDefault="00D7474D" w:rsidP="0016224D">
      <w:pPr>
        <w:numPr>
          <w:ilvl w:val="0"/>
          <w:numId w:val="372"/>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for a given Server deployed by Customer in an Azure subscription during a billing month.</w:t>
      </w:r>
    </w:p>
    <w:p w14:paraId="08E0F240" w14:textId="77777777" w:rsidR="00C9497A" w:rsidRPr="00D855A5" w:rsidRDefault="00D7474D" w:rsidP="0016224D">
      <w:pPr>
        <w:numPr>
          <w:ilvl w:val="0"/>
          <w:numId w:val="372"/>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number of minutes within Maximum Available Minutes during which a Server is unavailable. A minute is considered unavailable if all continuous attempts by Customer to establish a connection to the Server returned an Error Code or do not respond within the minute.</w:t>
      </w:r>
    </w:p>
    <w:p w14:paraId="38BA2990" w14:textId="77777777" w:rsidR="00C9497A" w:rsidRPr="00D855A5" w:rsidRDefault="00D7474D" w:rsidP="0016224D">
      <w:pPr>
        <w:numPr>
          <w:ilvl w:val="0"/>
          <w:numId w:val="372"/>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Azure Database for PostgreSQL is calculated as Maximum Available Minutes less Downtime divided by Maximum Available Minutes.</w:t>
      </w:r>
    </w:p>
    <w:p w14:paraId="58D94883" w14:textId="77777777" w:rsidR="00C9497A" w:rsidRPr="00D855A5" w:rsidRDefault="00D7474D">
      <w:pPr>
        <w:numPr>
          <w:ilvl w:val="0"/>
          <w:numId w:val="1"/>
        </w:numPr>
        <w:rPr>
          <w:rFonts w:ascii="Arial" w:hAnsi="Arial" w:cs="Arial"/>
        </w:rPr>
      </w:pPr>
      <w:r w:rsidRPr="00D855A5">
        <w:rPr>
          <w:rFonts w:ascii="Arial" w:hAnsi="Arial" w:cs="Arial"/>
        </w:rPr>
        <w:t>Monthly Uptime Percentage is represented by the following formula:</w:t>
      </w:r>
    </w:p>
    <w:p w14:paraId="22BFA335"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Minutes-Downtime) / Maximum Available Minutes X 100</w:t>
      </w:r>
    </w:p>
    <w:p w14:paraId="2CE4E506" w14:textId="77777777" w:rsidR="00C9497A" w:rsidRPr="00D855A5" w:rsidRDefault="00D7474D" w:rsidP="0016224D">
      <w:pPr>
        <w:numPr>
          <w:ilvl w:val="0"/>
          <w:numId w:val="372"/>
        </w:numPr>
        <w:rPr>
          <w:rFonts w:ascii="Arial" w:hAnsi="Arial" w:cs="Arial"/>
        </w:rPr>
      </w:pPr>
      <w:r w:rsidRPr="00D855A5">
        <w:rPr>
          <w:rFonts w:ascii="Arial" w:hAnsi="Arial" w:cs="Arial"/>
        </w:rPr>
        <w:t>The following Service Levels and Service Credits are applicable to Customer’s use of the Azure Database for PostgreSQL:</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7A677764" w14:textId="77777777" w:rsidTr="006B31B4">
        <w:tc>
          <w:tcPr>
            <w:tcW w:w="0" w:type="auto"/>
            <w:vAlign w:val="bottom"/>
          </w:tcPr>
          <w:p w14:paraId="6432D691"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0D5E6C25"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4AEB609B" w14:textId="77777777" w:rsidTr="006B31B4">
        <w:tc>
          <w:tcPr>
            <w:tcW w:w="0" w:type="auto"/>
          </w:tcPr>
          <w:p w14:paraId="6E5C411E" w14:textId="77777777" w:rsidR="00C9497A" w:rsidRPr="00D855A5" w:rsidRDefault="00D7474D">
            <w:pPr>
              <w:pStyle w:val="Compact"/>
              <w:numPr>
                <w:ilvl w:val="0"/>
                <w:numId w:val="1"/>
              </w:numPr>
              <w:rPr>
                <w:rFonts w:ascii="Arial" w:hAnsi="Arial" w:cs="Arial"/>
              </w:rPr>
            </w:pPr>
            <w:r w:rsidRPr="00D855A5">
              <w:rPr>
                <w:rFonts w:ascii="Arial" w:hAnsi="Arial" w:cs="Arial"/>
              </w:rPr>
              <w:t>&lt;99.99%</w:t>
            </w:r>
          </w:p>
        </w:tc>
        <w:tc>
          <w:tcPr>
            <w:tcW w:w="0" w:type="auto"/>
          </w:tcPr>
          <w:p w14:paraId="643B1D99"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4501D982" w14:textId="77777777" w:rsidTr="006B31B4">
        <w:tc>
          <w:tcPr>
            <w:tcW w:w="0" w:type="auto"/>
          </w:tcPr>
          <w:p w14:paraId="42E5F4F9"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0AF3C60F"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338"/>
    <w:bookmarkEnd w:id="340"/>
    <w:bookmarkEnd w:id="341"/>
    <w:p w14:paraId="73022292" w14:textId="77777777" w:rsidR="00C9497A" w:rsidRPr="00D855A5" w:rsidRDefault="00D7474D" w:rsidP="001A5534">
      <w:pPr>
        <w:pStyle w:val="FirstParagraph"/>
        <w:rPr>
          <w:rFonts w:ascii="Arial" w:hAnsi="Arial" w:cs="Arial"/>
        </w:rPr>
      </w:pPr>
      <w:r w:rsidRPr="00D855A5">
        <w:rPr>
          <w:rFonts w:ascii="Arial" w:hAnsi="Arial" w:cs="Arial"/>
        </w:rPr>
        <w:t xml:space="preserve">    </w:t>
      </w:r>
    </w:p>
    <w:p w14:paraId="33F52CC8" w14:textId="77777777" w:rsidR="00C9497A" w:rsidRPr="00D855A5" w:rsidRDefault="00D7474D" w:rsidP="00957ECF">
      <w:pPr>
        <w:pStyle w:val="Heading2"/>
        <w:rPr>
          <w:rFonts w:ascii="Arial" w:hAnsi="Arial" w:cs="Arial"/>
        </w:rPr>
      </w:pPr>
      <w:bookmarkStart w:id="342" w:name="_Toc63696271"/>
      <w:bookmarkStart w:id="343" w:name="sla-for-azure-database-for-mariadb"/>
      <w:r w:rsidRPr="00D855A5">
        <w:rPr>
          <w:rFonts w:ascii="Arial" w:hAnsi="Arial" w:cs="Arial"/>
        </w:rPr>
        <w:t>Azure Database for MariaDB</w:t>
      </w:r>
      <w:bookmarkEnd w:id="342"/>
    </w:p>
    <w:p w14:paraId="5FC3C44E" w14:textId="77777777" w:rsidR="00C9497A" w:rsidRPr="00D855A5" w:rsidRDefault="00D7474D">
      <w:pPr>
        <w:pStyle w:val="BodyText"/>
        <w:rPr>
          <w:rFonts w:ascii="Arial" w:hAnsi="Arial" w:cs="Arial"/>
        </w:rPr>
      </w:pPr>
      <w:r w:rsidRPr="00D855A5">
        <w:rPr>
          <w:rFonts w:ascii="Arial" w:hAnsi="Arial" w:cs="Arial"/>
        </w:rPr>
        <w:t>We guarantee at least 99.99% of the time customers will have connectivity between their Azure Database for MariaDB Server and our Internet gateway.</w:t>
      </w:r>
    </w:p>
    <w:p w14:paraId="744EC165" w14:textId="77777777" w:rsidR="00C9497A" w:rsidRPr="00D855A5" w:rsidRDefault="00D7474D" w:rsidP="00957ECF">
      <w:pPr>
        <w:pStyle w:val="Heading4"/>
        <w:rPr>
          <w:rFonts w:ascii="Arial" w:hAnsi="Arial" w:cs="Arial"/>
        </w:rPr>
      </w:pPr>
      <w:bookmarkStart w:id="344" w:name="additional-definitions-47"/>
      <w:bookmarkStart w:id="345" w:name="the-sla-details-56"/>
      <w:r w:rsidRPr="00D855A5">
        <w:rPr>
          <w:rFonts w:ascii="Arial" w:hAnsi="Arial" w:cs="Arial"/>
        </w:rPr>
        <w:t>Additional Definitions</w:t>
      </w:r>
    </w:p>
    <w:p w14:paraId="0C5E3076" w14:textId="77777777" w:rsidR="00C9497A" w:rsidRPr="00D855A5" w:rsidRDefault="00D7474D" w:rsidP="0016224D">
      <w:pPr>
        <w:numPr>
          <w:ilvl w:val="0"/>
          <w:numId w:val="377"/>
        </w:numPr>
        <w:rPr>
          <w:rFonts w:ascii="Arial" w:hAnsi="Arial" w:cs="Arial"/>
        </w:rPr>
      </w:pPr>
      <w:r w:rsidRPr="00D855A5">
        <w:rPr>
          <w:rFonts w:ascii="Arial" w:hAnsi="Arial" w:cs="Arial"/>
        </w:rPr>
        <w:t>"</w:t>
      </w:r>
      <w:r w:rsidRPr="00D855A5">
        <w:rPr>
          <w:rFonts w:ascii="Arial" w:hAnsi="Arial" w:cs="Arial"/>
          <w:b/>
        </w:rPr>
        <w:t>Server</w:t>
      </w:r>
      <w:r w:rsidRPr="00D855A5">
        <w:rPr>
          <w:rFonts w:ascii="Arial" w:hAnsi="Arial" w:cs="Arial"/>
        </w:rPr>
        <w:t>" is any given Azure Database for MariaDB server.</w:t>
      </w:r>
    </w:p>
    <w:p w14:paraId="1475E095" w14:textId="77777777" w:rsidR="00C9497A" w:rsidRPr="00D855A5" w:rsidRDefault="00D7474D" w:rsidP="00957ECF">
      <w:pPr>
        <w:pStyle w:val="Heading4"/>
        <w:rPr>
          <w:rFonts w:ascii="Arial" w:hAnsi="Arial" w:cs="Arial"/>
        </w:rPr>
      </w:pPr>
      <w:bookmarkStart w:id="346" w:name="Xd8b035f3898e42953ad9c77f40c90902f632bef"/>
      <w:bookmarkEnd w:id="344"/>
      <w:r w:rsidRPr="00D855A5">
        <w:rPr>
          <w:rFonts w:ascii="Arial" w:hAnsi="Arial" w:cs="Arial"/>
        </w:rPr>
        <w:t>Monthly Uptime Calculation and Service Levels for Azure Database for MariaDB</w:t>
      </w:r>
    </w:p>
    <w:p w14:paraId="09357313" w14:textId="77777777" w:rsidR="00C9497A" w:rsidRPr="00D855A5" w:rsidRDefault="00D7474D" w:rsidP="0016224D">
      <w:pPr>
        <w:numPr>
          <w:ilvl w:val="0"/>
          <w:numId w:val="378"/>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total number of minutes for a given Server deployed by Customer in a Azure subscription during a billing month.</w:t>
      </w:r>
    </w:p>
    <w:p w14:paraId="628C4331" w14:textId="77777777" w:rsidR="00C9497A" w:rsidRPr="00D855A5" w:rsidRDefault="00D7474D" w:rsidP="0016224D">
      <w:pPr>
        <w:numPr>
          <w:ilvl w:val="0"/>
          <w:numId w:val="378"/>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number of minutes within Maximum Available Minutes during which a Server is unavailable. A minute is considered unavailable if all continuous attempts by Customer to establish a connection to the Server returned an Error Code.</w:t>
      </w:r>
    </w:p>
    <w:p w14:paraId="39FA9DD8" w14:textId="77777777" w:rsidR="00C9497A" w:rsidRPr="00D855A5" w:rsidRDefault="00D7474D" w:rsidP="0016224D">
      <w:pPr>
        <w:numPr>
          <w:ilvl w:val="0"/>
          <w:numId w:val="378"/>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the Azure Database for MariaDB is calculated as Maximum Available Minutes less Downtime divided by Maximum Available Minutes.</w:t>
      </w:r>
    </w:p>
    <w:p w14:paraId="5E8648A6" w14:textId="77777777" w:rsidR="00C9497A" w:rsidRPr="00D855A5" w:rsidRDefault="00D7474D" w:rsidP="0016224D">
      <w:pPr>
        <w:numPr>
          <w:ilvl w:val="0"/>
          <w:numId w:val="378"/>
        </w:numPr>
        <w:rPr>
          <w:rFonts w:ascii="Arial" w:hAnsi="Arial" w:cs="Arial"/>
        </w:rPr>
      </w:pPr>
      <w:r w:rsidRPr="00D855A5">
        <w:rPr>
          <w:rFonts w:ascii="Arial" w:hAnsi="Arial" w:cs="Arial"/>
        </w:rPr>
        <w:t>Monthly Uptime Percentage is represented by the following formula:</w:t>
      </w:r>
    </w:p>
    <w:p w14:paraId="609DF8B2"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Minutes-Downtime) / Maximum Available Minutes * 100</w:t>
      </w:r>
    </w:p>
    <w:p w14:paraId="275AB030" w14:textId="77777777" w:rsidR="00C9497A" w:rsidRPr="00D855A5" w:rsidRDefault="00D7474D">
      <w:pPr>
        <w:numPr>
          <w:ilvl w:val="0"/>
          <w:numId w:val="1"/>
        </w:numPr>
        <w:rPr>
          <w:rFonts w:ascii="Arial" w:hAnsi="Arial" w:cs="Arial"/>
        </w:rPr>
      </w:pPr>
      <w:r w:rsidRPr="00D855A5">
        <w:rPr>
          <w:rFonts w:ascii="Arial" w:hAnsi="Arial" w:cs="Arial"/>
        </w:rPr>
        <w:t>The following Service Levels and Service Credits are applicable to Customer’s use of the Azure Database for MariaDB:</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21740BFA" w14:textId="77777777" w:rsidTr="006B31B4">
        <w:tc>
          <w:tcPr>
            <w:tcW w:w="0" w:type="auto"/>
            <w:vAlign w:val="bottom"/>
          </w:tcPr>
          <w:p w14:paraId="5D25EE03"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1328DB5C"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409B7772" w14:textId="77777777" w:rsidTr="006B31B4">
        <w:tc>
          <w:tcPr>
            <w:tcW w:w="0" w:type="auto"/>
          </w:tcPr>
          <w:p w14:paraId="7BFC2818" w14:textId="77777777" w:rsidR="00C9497A" w:rsidRPr="00D855A5" w:rsidRDefault="00D7474D">
            <w:pPr>
              <w:pStyle w:val="Compact"/>
              <w:rPr>
                <w:rFonts w:ascii="Arial" w:hAnsi="Arial" w:cs="Arial"/>
              </w:rPr>
            </w:pPr>
            <w:r w:rsidRPr="00D855A5">
              <w:rPr>
                <w:rFonts w:ascii="Arial" w:hAnsi="Arial" w:cs="Arial"/>
              </w:rPr>
              <w:t>&lt;99.99%</w:t>
            </w:r>
          </w:p>
        </w:tc>
        <w:tc>
          <w:tcPr>
            <w:tcW w:w="0" w:type="auto"/>
          </w:tcPr>
          <w:p w14:paraId="139B1C5A"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31FE7245" w14:textId="77777777" w:rsidTr="006B31B4">
        <w:tc>
          <w:tcPr>
            <w:tcW w:w="0" w:type="auto"/>
          </w:tcPr>
          <w:p w14:paraId="27422695"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2FCEF7A0" w14:textId="77777777" w:rsidR="00C9497A" w:rsidRPr="00D855A5" w:rsidRDefault="00D7474D">
            <w:pPr>
              <w:pStyle w:val="Compact"/>
              <w:rPr>
                <w:rFonts w:ascii="Arial" w:hAnsi="Arial" w:cs="Arial"/>
              </w:rPr>
            </w:pPr>
            <w:r w:rsidRPr="00D855A5">
              <w:rPr>
                <w:rFonts w:ascii="Arial" w:hAnsi="Arial" w:cs="Arial"/>
              </w:rPr>
              <w:t>25%</w:t>
            </w:r>
          </w:p>
        </w:tc>
      </w:tr>
      <w:bookmarkEnd w:id="343"/>
      <w:bookmarkEnd w:id="345"/>
      <w:bookmarkEnd w:id="346"/>
    </w:tbl>
    <w:p w14:paraId="09727CF0" w14:textId="77777777" w:rsidR="00C9497A" w:rsidRPr="00D855A5" w:rsidRDefault="00C9497A">
      <w:pPr>
        <w:pStyle w:val="BodyText"/>
        <w:rPr>
          <w:rFonts w:ascii="Arial" w:hAnsi="Arial" w:cs="Arial"/>
        </w:rPr>
      </w:pPr>
    </w:p>
    <w:p w14:paraId="082FBBB0" w14:textId="77777777" w:rsidR="001A5534" w:rsidRPr="00D855A5" w:rsidRDefault="001A5534" w:rsidP="001A5534">
      <w:pPr>
        <w:pStyle w:val="Heading1"/>
        <w:rPr>
          <w:rFonts w:ascii="Arial" w:hAnsi="Arial" w:cs="Arial"/>
        </w:rPr>
      </w:pPr>
      <w:bookmarkStart w:id="347" w:name="_Toc63696272"/>
      <w:r w:rsidRPr="00D855A5">
        <w:rPr>
          <w:rFonts w:ascii="Arial" w:hAnsi="Arial" w:cs="Arial"/>
        </w:rPr>
        <w:t>Web</w:t>
      </w:r>
      <w:bookmarkEnd w:id="347"/>
    </w:p>
    <w:p w14:paraId="2A4000C4" w14:textId="77777777" w:rsidR="00C9497A" w:rsidRPr="00D855A5" w:rsidRDefault="00D7474D" w:rsidP="00957ECF">
      <w:pPr>
        <w:pStyle w:val="Heading2"/>
        <w:rPr>
          <w:rFonts w:ascii="Arial" w:hAnsi="Arial" w:cs="Arial"/>
        </w:rPr>
      </w:pPr>
      <w:bookmarkStart w:id="348" w:name="_Toc63696273"/>
      <w:bookmarkStart w:id="349" w:name="sla-for-app-service-2"/>
      <w:r w:rsidRPr="00D855A5">
        <w:rPr>
          <w:rFonts w:ascii="Arial" w:hAnsi="Arial" w:cs="Arial"/>
        </w:rPr>
        <w:t>App Service</w:t>
      </w:r>
      <w:bookmarkEnd w:id="348"/>
    </w:p>
    <w:p w14:paraId="746A3106" w14:textId="77777777" w:rsidR="00C9497A" w:rsidRPr="00D855A5" w:rsidRDefault="00D7474D">
      <w:pPr>
        <w:pStyle w:val="BodyText"/>
        <w:rPr>
          <w:rFonts w:ascii="Arial" w:hAnsi="Arial" w:cs="Arial"/>
        </w:rPr>
      </w:pPr>
      <w:r w:rsidRPr="00D855A5">
        <w:rPr>
          <w:rFonts w:ascii="Arial" w:hAnsi="Arial" w:cs="Arial"/>
        </w:rPr>
        <w:t>We guarantee that Apps running in a customer subscription will be available 99.95% of the time. No SLA is provided for Apps under either the Free or Shared tiers.</w:t>
      </w:r>
    </w:p>
    <w:p w14:paraId="28E79A82" w14:textId="77777777" w:rsidR="00C9497A" w:rsidRPr="00D855A5" w:rsidRDefault="00D7474D" w:rsidP="00957ECF">
      <w:pPr>
        <w:pStyle w:val="Heading4"/>
        <w:rPr>
          <w:rFonts w:ascii="Arial" w:hAnsi="Arial" w:cs="Arial"/>
        </w:rPr>
      </w:pPr>
      <w:bookmarkStart w:id="350" w:name="the-sla-details-57"/>
      <w:bookmarkStart w:id="351" w:name="additional-definitions-48"/>
      <w:r w:rsidRPr="00D855A5">
        <w:rPr>
          <w:rFonts w:ascii="Arial" w:hAnsi="Arial" w:cs="Arial"/>
        </w:rPr>
        <w:t>Additional Definitions</w:t>
      </w:r>
    </w:p>
    <w:p w14:paraId="581F3349" w14:textId="77777777" w:rsidR="00C9497A" w:rsidRPr="00D855A5" w:rsidRDefault="00D7474D" w:rsidP="0016224D">
      <w:pPr>
        <w:numPr>
          <w:ilvl w:val="0"/>
          <w:numId w:val="383"/>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App has been set to running in Azure during a billing month. Deployment Minutes is measured from when the App was created or Customer initiated an action that would result in running the App to the time Customer initiated an action that would result in stopping or deleting the App.</w:t>
      </w:r>
    </w:p>
    <w:p w14:paraId="3FFF4AFD" w14:textId="77777777" w:rsidR="00C9497A" w:rsidRPr="00D855A5" w:rsidRDefault="00D7474D" w:rsidP="0016224D">
      <w:pPr>
        <w:numPr>
          <w:ilvl w:val="0"/>
          <w:numId w:val="383"/>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Apps deployed by Customer in a given Azure subscription during a billing month.</w:t>
      </w:r>
    </w:p>
    <w:p w14:paraId="3FECB316" w14:textId="77777777" w:rsidR="00C9497A" w:rsidRPr="00D855A5" w:rsidRDefault="00D7474D" w:rsidP="0016224D">
      <w:pPr>
        <w:numPr>
          <w:ilvl w:val="0"/>
          <w:numId w:val="383"/>
        </w:numPr>
        <w:rPr>
          <w:rFonts w:ascii="Arial" w:hAnsi="Arial" w:cs="Arial"/>
        </w:rPr>
      </w:pPr>
      <w:r w:rsidRPr="00D855A5">
        <w:rPr>
          <w:rFonts w:ascii="Arial" w:hAnsi="Arial" w:cs="Arial"/>
        </w:rPr>
        <w:t>"</w:t>
      </w:r>
      <w:r w:rsidRPr="00D855A5">
        <w:rPr>
          <w:rFonts w:ascii="Arial" w:hAnsi="Arial" w:cs="Arial"/>
          <w:b/>
        </w:rPr>
        <w:t>App</w:t>
      </w:r>
      <w:r w:rsidRPr="00D855A5">
        <w:rPr>
          <w:rFonts w:ascii="Arial" w:hAnsi="Arial" w:cs="Arial"/>
        </w:rPr>
        <w:t>" is a Web App, Mobile App, API App or Logic App deployed by Customer within the App Service, excluding apps in the Free and Shared tiers.</w:t>
      </w:r>
    </w:p>
    <w:p w14:paraId="769F3166" w14:textId="77777777" w:rsidR="00C9497A" w:rsidRPr="00D855A5" w:rsidRDefault="00D7474D" w:rsidP="0016224D">
      <w:pPr>
        <w:numPr>
          <w:ilvl w:val="0"/>
          <w:numId w:val="383"/>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The total accumulated Deployment Minutes, across all Apps deployed by Customer in a given Azure subscription, during which the App is unavailable. A minute is considered unavailable for a given App when there is no connectivity between the App and 21Vianet’s Internet gateway.</w:t>
      </w:r>
    </w:p>
    <w:p w14:paraId="54371129" w14:textId="77777777" w:rsidR="00C9497A" w:rsidRPr="00D855A5" w:rsidRDefault="00D7474D">
      <w:pPr>
        <w:numPr>
          <w:ilvl w:val="0"/>
          <w:numId w:val="1"/>
        </w:numPr>
        <w:rPr>
          <w:rFonts w:ascii="Arial" w:hAnsi="Arial" w:cs="Arial"/>
        </w:rPr>
      </w:pPr>
      <w:r w:rsidRPr="00D855A5">
        <w:rPr>
          <w:rFonts w:ascii="Arial" w:hAnsi="Arial" w:cs="Arial"/>
          <w:b/>
        </w:rPr>
        <w:t>Monthly Uptime Percentage</w:t>
      </w:r>
      <w:r w:rsidRPr="00D855A5">
        <w:rPr>
          <w:rFonts w:ascii="Arial" w:hAnsi="Arial" w:cs="Arial"/>
        </w:rPr>
        <w:t>The Monthly Uptime Percentage is calculated using the following formula:</w:t>
      </w:r>
    </w:p>
    <w:p w14:paraId="5F9A3C84"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 * 100</w:t>
      </w:r>
    </w:p>
    <w:p w14:paraId="3B108000" w14:textId="77777777" w:rsidR="00C9497A" w:rsidRPr="00D855A5" w:rsidRDefault="00D7474D" w:rsidP="0016224D">
      <w:pPr>
        <w:numPr>
          <w:ilvl w:val="0"/>
          <w:numId w:val="383"/>
        </w:numPr>
        <w:rPr>
          <w:rFonts w:ascii="Arial" w:hAnsi="Arial" w:cs="Arial"/>
        </w:rPr>
      </w:pPr>
      <w:r w:rsidRPr="00D855A5">
        <w:rPr>
          <w:rFonts w:ascii="Arial" w:hAnsi="Arial" w:cs="Arial"/>
        </w:rPr>
        <w:t>The following Service Levels and Service Credits are applicable to Customer's use of the App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770719D6" w14:textId="77777777" w:rsidTr="006B31B4">
        <w:tc>
          <w:tcPr>
            <w:tcW w:w="0" w:type="auto"/>
            <w:vAlign w:val="bottom"/>
          </w:tcPr>
          <w:p w14:paraId="030B56FF"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651523B1"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2B3FF2E9" w14:textId="77777777" w:rsidTr="006B31B4">
        <w:tc>
          <w:tcPr>
            <w:tcW w:w="0" w:type="auto"/>
          </w:tcPr>
          <w:p w14:paraId="66772418" w14:textId="77777777" w:rsidR="00C9497A" w:rsidRPr="00D855A5" w:rsidRDefault="00D7474D">
            <w:pPr>
              <w:pStyle w:val="Compact"/>
              <w:numPr>
                <w:ilvl w:val="0"/>
                <w:numId w:val="1"/>
              </w:numPr>
              <w:rPr>
                <w:rFonts w:ascii="Arial" w:hAnsi="Arial" w:cs="Arial"/>
              </w:rPr>
            </w:pPr>
            <w:r w:rsidRPr="00D855A5">
              <w:rPr>
                <w:rFonts w:ascii="Arial" w:hAnsi="Arial" w:cs="Arial"/>
              </w:rPr>
              <w:t>&lt;99.95%</w:t>
            </w:r>
          </w:p>
        </w:tc>
        <w:tc>
          <w:tcPr>
            <w:tcW w:w="0" w:type="auto"/>
          </w:tcPr>
          <w:p w14:paraId="03B0A894"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6C33A3F7" w14:textId="77777777" w:rsidTr="006B31B4">
        <w:tc>
          <w:tcPr>
            <w:tcW w:w="0" w:type="auto"/>
          </w:tcPr>
          <w:p w14:paraId="4F569083"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46F2D073"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142632EB" w14:textId="77777777" w:rsidR="00C9497A" w:rsidRPr="00D855A5" w:rsidRDefault="00D7474D">
      <w:pPr>
        <w:pStyle w:val="FirstParagraph"/>
        <w:rPr>
          <w:rFonts w:ascii="Arial" w:hAnsi="Arial" w:cs="Arial"/>
        </w:rPr>
      </w:pPr>
      <w:r w:rsidRPr="00D855A5">
        <w:rPr>
          <w:rFonts w:ascii="Arial" w:hAnsi="Arial" w:cs="Arial"/>
          <w:b/>
        </w:rPr>
        <w:t>Additional Terms:</w:t>
      </w:r>
      <w:r w:rsidRPr="00D855A5">
        <w:rPr>
          <w:rFonts w:ascii="Arial" w:hAnsi="Arial" w:cs="Arial"/>
        </w:rPr>
        <w:t xml:space="preserve"> Service Credits are applicable only to fees attributable to your use of Web Apps, Mobile Apps, API apps or Logic Apps and not to fees attributable to other types of apps available through the App Service, which are not covered by this SLA.</w:t>
      </w:r>
      <w:bookmarkEnd w:id="349"/>
      <w:bookmarkEnd w:id="350"/>
      <w:bookmarkEnd w:id="351"/>
      <w:r w:rsidRPr="00D855A5">
        <w:rPr>
          <w:rFonts w:ascii="Arial" w:hAnsi="Arial" w:cs="Arial"/>
        </w:rPr>
        <w:t xml:space="preserve">    </w:t>
      </w:r>
    </w:p>
    <w:p w14:paraId="187C2256" w14:textId="77777777" w:rsidR="00C9497A" w:rsidRPr="00D855A5" w:rsidRDefault="00C9497A">
      <w:pPr>
        <w:pStyle w:val="BodyText"/>
        <w:rPr>
          <w:rFonts w:ascii="Arial" w:hAnsi="Arial" w:cs="Arial"/>
        </w:rPr>
      </w:pPr>
    </w:p>
    <w:p w14:paraId="6D3E0339" w14:textId="77777777" w:rsidR="00C9497A" w:rsidRPr="00D855A5" w:rsidRDefault="00D7474D" w:rsidP="00957ECF">
      <w:pPr>
        <w:pStyle w:val="Heading2"/>
        <w:rPr>
          <w:rFonts w:ascii="Arial" w:hAnsi="Arial" w:cs="Arial"/>
        </w:rPr>
      </w:pPr>
      <w:bookmarkStart w:id="352" w:name="_Toc63696274"/>
      <w:bookmarkStart w:id="353" w:name="sla-for-notification-hubs"/>
      <w:r w:rsidRPr="00D855A5">
        <w:rPr>
          <w:rFonts w:ascii="Arial" w:hAnsi="Arial" w:cs="Arial"/>
        </w:rPr>
        <w:t>Notification Hubs</w:t>
      </w:r>
      <w:bookmarkEnd w:id="352"/>
    </w:p>
    <w:p w14:paraId="7F0E9492" w14:textId="77777777" w:rsidR="00C9497A" w:rsidRPr="00D855A5" w:rsidRDefault="00D7474D">
      <w:pPr>
        <w:pStyle w:val="BodyText"/>
        <w:rPr>
          <w:rFonts w:ascii="Arial" w:hAnsi="Arial" w:cs="Arial"/>
        </w:rPr>
      </w:pPr>
      <w:r w:rsidRPr="00D855A5">
        <w:rPr>
          <w:rFonts w:ascii="Arial" w:hAnsi="Arial" w:cs="Arial"/>
        </w:rPr>
        <w:t>For basic and standard layer service notification center, we ensure that the notification services in basic or standard layer will sent through the appropriate configuration of the application notice or register management operations in at least 99.9% of the time.</w:t>
      </w:r>
    </w:p>
    <w:p w14:paraId="6D669069" w14:textId="77777777" w:rsidR="00C9497A" w:rsidRPr="00D855A5" w:rsidRDefault="00D7474D" w:rsidP="00957ECF">
      <w:pPr>
        <w:pStyle w:val="Heading4"/>
        <w:rPr>
          <w:rFonts w:ascii="Arial" w:hAnsi="Arial" w:cs="Arial"/>
        </w:rPr>
      </w:pPr>
      <w:bookmarkStart w:id="354" w:name="the-sla-details-58"/>
      <w:bookmarkStart w:id="355" w:name="X9f570086c2a4cc4e03e0543848218c06b63d879"/>
      <w:r w:rsidRPr="00D855A5">
        <w:rPr>
          <w:rFonts w:ascii="Arial" w:hAnsi="Arial" w:cs="Arial"/>
        </w:rPr>
        <w:t>Monthly Uptime Calculation and Service Levels for Notification Hubs</w:t>
      </w:r>
    </w:p>
    <w:p w14:paraId="12BEF13A" w14:textId="77777777" w:rsidR="00C9497A" w:rsidRPr="00D855A5" w:rsidRDefault="00D7474D" w:rsidP="0016224D">
      <w:pPr>
        <w:numPr>
          <w:ilvl w:val="0"/>
          <w:numId w:val="388"/>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Notification Hub has been deployed in Azure during a billing month.</w:t>
      </w:r>
    </w:p>
    <w:p w14:paraId="4238F2E5" w14:textId="77777777" w:rsidR="00C9497A" w:rsidRPr="00D855A5" w:rsidRDefault="00D7474D" w:rsidP="0016224D">
      <w:pPr>
        <w:numPr>
          <w:ilvl w:val="0"/>
          <w:numId w:val="388"/>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Notification Hubs deployed by Customer in a given Azure subscription under the Basic or Standard Notification Hubs tiers during a billing month.</w:t>
      </w:r>
    </w:p>
    <w:p w14:paraId="1DCB1735" w14:textId="77777777" w:rsidR="00C9497A" w:rsidRPr="00D855A5" w:rsidRDefault="00D7474D" w:rsidP="0016224D">
      <w:pPr>
        <w:numPr>
          <w:ilvl w:val="0"/>
          <w:numId w:val="388"/>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Notification Hubs deployed by Customer in a given Azure subscription under the Basic or Standard Notification Hubs tiers,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134601D5" w14:textId="77777777" w:rsidR="00C9497A" w:rsidRPr="00D855A5" w:rsidRDefault="00D7474D" w:rsidP="0016224D">
      <w:pPr>
        <w:numPr>
          <w:ilvl w:val="0"/>
          <w:numId w:val="388"/>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Notification Hubs is calculated as Maximum Available Minutes less Downtime divided by Maximum Available Minutes in a billing month for a given Azure subscription. Monthly Uptime Percentage is represented by the following formula:</w:t>
      </w:r>
    </w:p>
    <w:p w14:paraId="7FC0F6FB"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w:t>
      </w:r>
    </w:p>
    <w:p w14:paraId="28CFFAA3" w14:textId="77777777" w:rsidR="00C9497A" w:rsidRPr="00D855A5" w:rsidRDefault="00D7474D" w:rsidP="0016224D">
      <w:pPr>
        <w:numPr>
          <w:ilvl w:val="0"/>
          <w:numId w:val="388"/>
        </w:numPr>
        <w:rPr>
          <w:rFonts w:ascii="Arial" w:hAnsi="Arial" w:cs="Arial"/>
        </w:rPr>
      </w:pPr>
      <w:r w:rsidRPr="00D855A5">
        <w:rPr>
          <w:rFonts w:ascii="Arial" w:hAnsi="Arial" w:cs="Arial"/>
        </w:rPr>
        <w:t>The following Service Levels and Service Credits are applicable to Customer's use of the Basic and Standard Notification Hubs tiers. The Free Notification Hubs tier is not covered by this SLA.</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4286C466" w14:textId="77777777" w:rsidTr="006B31B4">
        <w:tc>
          <w:tcPr>
            <w:tcW w:w="0" w:type="auto"/>
            <w:vAlign w:val="bottom"/>
          </w:tcPr>
          <w:p w14:paraId="4DCF1801"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1CD8C192"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1C68C647" w14:textId="77777777" w:rsidTr="006B31B4">
        <w:tc>
          <w:tcPr>
            <w:tcW w:w="0" w:type="auto"/>
          </w:tcPr>
          <w:p w14:paraId="47294609"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15709DF7"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2D36C536" w14:textId="77777777" w:rsidTr="006B31B4">
        <w:tc>
          <w:tcPr>
            <w:tcW w:w="0" w:type="auto"/>
          </w:tcPr>
          <w:p w14:paraId="7A8B5872"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4ECD18A1"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353"/>
    <w:bookmarkEnd w:id="354"/>
    <w:bookmarkEnd w:id="355"/>
    <w:p w14:paraId="29387199" w14:textId="77777777" w:rsidR="00C9497A" w:rsidRPr="00D855A5" w:rsidRDefault="00D7474D">
      <w:pPr>
        <w:pStyle w:val="FirstParagraph"/>
        <w:rPr>
          <w:rFonts w:ascii="Arial" w:hAnsi="Arial" w:cs="Arial"/>
        </w:rPr>
      </w:pPr>
      <w:r w:rsidRPr="00D855A5">
        <w:rPr>
          <w:rFonts w:ascii="Arial" w:hAnsi="Arial" w:cs="Arial"/>
        </w:rPr>
        <w:t xml:space="preserve">    </w:t>
      </w:r>
    </w:p>
    <w:p w14:paraId="756AD145" w14:textId="77777777" w:rsidR="00C9497A" w:rsidRPr="00D855A5" w:rsidRDefault="00D7474D" w:rsidP="00957ECF">
      <w:pPr>
        <w:pStyle w:val="Heading2"/>
        <w:rPr>
          <w:rFonts w:ascii="Arial" w:hAnsi="Arial" w:cs="Arial"/>
        </w:rPr>
      </w:pPr>
      <w:bookmarkStart w:id="356" w:name="_Toc63696275"/>
      <w:bookmarkStart w:id="357" w:name="sla-for-api-management-1"/>
      <w:r w:rsidRPr="00D855A5">
        <w:rPr>
          <w:rFonts w:ascii="Arial" w:hAnsi="Arial" w:cs="Arial"/>
        </w:rPr>
        <w:t>API Management</w:t>
      </w:r>
      <w:bookmarkEnd w:id="356"/>
    </w:p>
    <w:p w14:paraId="1DEB4A57" w14:textId="77777777" w:rsidR="00C9497A" w:rsidRPr="00D855A5" w:rsidRDefault="00D7474D">
      <w:pPr>
        <w:pStyle w:val="FirstParagraph"/>
        <w:rPr>
          <w:rFonts w:ascii="Arial" w:hAnsi="Arial" w:cs="Arial"/>
        </w:rPr>
      </w:pPr>
      <w:r w:rsidRPr="00D855A5">
        <w:rPr>
          <w:rFonts w:ascii="Arial" w:hAnsi="Arial" w:cs="Arial"/>
        </w:rPr>
        <w:t>We guarantee that API Management Service instances running in the Basic, Standard and Premium tiers will respond to requests to perform operations at least 99.9% of the time.</w:t>
      </w:r>
    </w:p>
    <w:p w14:paraId="668FB243" w14:textId="77777777" w:rsidR="00C9497A" w:rsidRPr="00D855A5" w:rsidRDefault="00D7474D">
      <w:pPr>
        <w:pStyle w:val="BodyText"/>
        <w:rPr>
          <w:rFonts w:ascii="Arial" w:hAnsi="Arial" w:cs="Arial"/>
        </w:rPr>
      </w:pPr>
      <w:r w:rsidRPr="00D855A5">
        <w:rPr>
          <w:rFonts w:ascii="Arial" w:hAnsi="Arial" w:cs="Arial"/>
        </w:rPr>
        <w:t>No SLA is provided for the Developer tier of the API Management Service.</w:t>
      </w:r>
    </w:p>
    <w:p w14:paraId="31B69932" w14:textId="77777777" w:rsidR="00C9497A" w:rsidRPr="00D855A5" w:rsidRDefault="00D7474D" w:rsidP="0016224D">
      <w:pPr>
        <w:numPr>
          <w:ilvl w:val="0"/>
          <w:numId w:val="396"/>
        </w:numPr>
        <w:rPr>
          <w:rFonts w:ascii="Arial" w:hAnsi="Arial" w:cs="Arial"/>
        </w:rPr>
      </w:pPr>
      <w:bookmarkStart w:id="358" w:name="the-sla-details-59"/>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API Management instance has been deployed in Azure during a billing month.</w:t>
      </w:r>
    </w:p>
    <w:p w14:paraId="451FD95F" w14:textId="77777777" w:rsidR="00C9497A" w:rsidRPr="00D855A5" w:rsidRDefault="00D7474D" w:rsidP="0016224D">
      <w:pPr>
        <w:numPr>
          <w:ilvl w:val="0"/>
          <w:numId w:val="396"/>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API Management instances deployed by Customer in a given Azure subscription during a billing month.</w:t>
      </w:r>
    </w:p>
    <w:p w14:paraId="71E2F2EA" w14:textId="77777777" w:rsidR="00C9497A" w:rsidRPr="00D855A5" w:rsidRDefault="00D7474D" w:rsidP="0016224D">
      <w:pPr>
        <w:numPr>
          <w:ilvl w:val="0"/>
          <w:numId w:val="396"/>
        </w:numPr>
        <w:rPr>
          <w:rFonts w:ascii="Arial" w:hAnsi="Arial" w:cs="Arial"/>
        </w:rPr>
      </w:pPr>
      <w:r w:rsidRPr="00D855A5">
        <w:rPr>
          <w:rFonts w:ascii="Arial" w:hAnsi="Arial" w:cs="Arial"/>
        </w:rPr>
        <w:t>"</w:t>
      </w:r>
      <w:r w:rsidRPr="00D855A5">
        <w:rPr>
          <w:rFonts w:ascii="Arial" w:hAnsi="Arial" w:cs="Arial"/>
          <w:b/>
        </w:rPr>
        <w:t>Proxy</w:t>
      </w:r>
      <w:r w:rsidRPr="00D855A5">
        <w:rPr>
          <w:rFonts w:ascii="Arial" w:hAnsi="Arial" w:cs="Arial"/>
        </w:rPr>
        <w:t>" is the component of the API Management Service responsible for receiving API requests and forwarding them to the configured dependent API.</w:t>
      </w:r>
    </w:p>
    <w:p w14:paraId="2A8E004F" w14:textId="77777777" w:rsidR="00C9497A" w:rsidRPr="00D855A5" w:rsidRDefault="00D7474D" w:rsidP="0016224D">
      <w:pPr>
        <w:numPr>
          <w:ilvl w:val="0"/>
          <w:numId w:val="396"/>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number of minutes within Maximum Available Minutes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AE8F92" w14:textId="77777777" w:rsidR="00C9497A" w:rsidRPr="00D855A5" w:rsidRDefault="00D7474D" w:rsidP="0016224D">
      <w:pPr>
        <w:numPr>
          <w:ilvl w:val="0"/>
          <w:numId w:val="396"/>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is calculated as Maximum Available Minutes less Downtime divided by Maximum Available Minutes multiplied by 100.</w:t>
      </w:r>
    </w:p>
    <w:p w14:paraId="57C6A8B5"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X 100</w:t>
      </w:r>
    </w:p>
    <w:p w14:paraId="7B430B55" w14:textId="77777777" w:rsidR="00C9497A" w:rsidRPr="00D855A5" w:rsidRDefault="00D7474D" w:rsidP="00957ECF">
      <w:pPr>
        <w:pStyle w:val="Heading4"/>
        <w:rPr>
          <w:rFonts w:ascii="Arial" w:hAnsi="Arial" w:cs="Arial"/>
        </w:rPr>
      </w:pPr>
      <w:bookmarkStart w:id="359" w:name="X11c67b37e25f9a239031c70930deea547889b64"/>
      <w:r w:rsidRPr="00D855A5">
        <w:rPr>
          <w:rFonts w:ascii="Arial" w:hAnsi="Arial" w:cs="Arial"/>
        </w:rPr>
        <w:t>Service Credit for Basic, Standard and Premium Tier</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34C3BDEE" w14:textId="77777777" w:rsidTr="006B31B4">
        <w:tc>
          <w:tcPr>
            <w:tcW w:w="0" w:type="auto"/>
            <w:vAlign w:val="bottom"/>
          </w:tcPr>
          <w:p w14:paraId="5616A514"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3DC7CB01"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1B2B442C" w14:textId="77777777" w:rsidTr="006B31B4">
        <w:tc>
          <w:tcPr>
            <w:tcW w:w="0" w:type="auto"/>
          </w:tcPr>
          <w:p w14:paraId="545A21C3"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20CE0890"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77EE31B2" w14:textId="77777777" w:rsidTr="006B31B4">
        <w:tc>
          <w:tcPr>
            <w:tcW w:w="0" w:type="auto"/>
          </w:tcPr>
          <w:p w14:paraId="65E306E0"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518BB6BC" w14:textId="77777777" w:rsidR="00C9497A" w:rsidRPr="00D855A5" w:rsidRDefault="00D7474D">
            <w:pPr>
              <w:pStyle w:val="Compact"/>
              <w:rPr>
                <w:rFonts w:ascii="Arial" w:hAnsi="Arial" w:cs="Arial"/>
              </w:rPr>
            </w:pPr>
            <w:r w:rsidRPr="00D855A5">
              <w:rPr>
                <w:rFonts w:ascii="Arial" w:hAnsi="Arial" w:cs="Arial"/>
              </w:rPr>
              <w:t>25%</w:t>
            </w:r>
          </w:p>
        </w:tc>
      </w:tr>
    </w:tbl>
    <w:bookmarkEnd w:id="357"/>
    <w:bookmarkEnd w:id="358"/>
    <w:bookmarkEnd w:id="359"/>
    <w:p w14:paraId="07F56CFC" w14:textId="77777777" w:rsidR="00C9497A" w:rsidRPr="00D855A5" w:rsidRDefault="00D7474D" w:rsidP="001A5534">
      <w:pPr>
        <w:pStyle w:val="FirstParagraph"/>
        <w:rPr>
          <w:rFonts w:ascii="Arial" w:hAnsi="Arial" w:cs="Arial"/>
        </w:rPr>
      </w:pPr>
      <w:r w:rsidRPr="00D855A5">
        <w:rPr>
          <w:rFonts w:ascii="Arial" w:hAnsi="Arial" w:cs="Arial"/>
        </w:rPr>
        <w:t xml:space="preserve">    </w:t>
      </w:r>
    </w:p>
    <w:p w14:paraId="6D62A1A3" w14:textId="77777777" w:rsidR="00C9497A" w:rsidRPr="00D855A5" w:rsidRDefault="00D7474D" w:rsidP="00957ECF">
      <w:pPr>
        <w:pStyle w:val="Heading2"/>
        <w:rPr>
          <w:rFonts w:ascii="Arial" w:hAnsi="Arial" w:cs="Arial"/>
        </w:rPr>
      </w:pPr>
      <w:bookmarkStart w:id="360" w:name="_Toc63696276"/>
      <w:bookmarkStart w:id="361" w:name="sla-for-cdn-1"/>
      <w:r w:rsidRPr="00D855A5">
        <w:rPr>
          <w:rFonts w:ascii="Arial" w:hAnsi="Arial" w:cs="Arial"/>
        </w:rPr>
        <w:t>CDN</w:t>
      </w:r>
      <w:bookmarkEnd w:id="360"/>
    </w:p>
    <w:p w14:paraId="7BDFDCDA" w14:textId="77777777" w:rsidR="00C9497A" w:rsidRPr="00D855A5" w:rsidRDefault="00D7474D">
      <w:pPr>
        <w:pStyle w:val="BodyText"/>
        <w:rPr>
          <w:rFonts w:ascii="Arial" w:hAnsi="Arial" w:cs="Arial"/>
        </w:rPr>
      </w:pPr>
      <w:r w:rsidRPr="00D855A5">
        <w:rPr>
          <w:rFonts w:ascii="Arial" w:hAnsi="Arial" w:cs="Arial"/>
        </w:rPr>
        <w:t>We guarantee that at least 99.9% of the time CDN will respond to client requests and deliver the requested content without error. We will review and accept data from any commercially reasonable independent measurement system that you choose to monitor your content. You must select a set of agents from the measurement system's list of standard agents that are generally available and represent at least five geographically diverse locations in major People Republic of China metropolitan areas.</w:t>
      </w:r>
    </w:p>
    <w:p w14:paraId="5628941A" w14:textId="77777777" w:rsidR="00C9497A" w:rsidRPr="00D855A5" w:rsidRDefault="00D7474D" w:rsidP="00957ECF">
      <w:pPr>
        <w:pStyle w:val="Heading4"/>
        <w:rPr>
          <w:rFonts w:ascii="Arial" w:hAnsi="Arial" w:cs="Arial"/>
        </w:rPr>
      </w:pPr>
      <w:bookmarkStart w:id="362" w:name="the-sla-details-60"/>
      <w:bookmarkStart w:id="363" w:name="Xe85e3ef66363dcc83117b8fda6d402796ff0507"/>
      <w:r w:rsidRPr="00D855A5">
        <w:rPr>
          <w:rFonts w:ascii="Arial" w:hAnsi="Arial" w:cs="Arial"/>
        </w:rPr>
        <w:t>Monthly Uptime Calculation and Service Levels for CDN Service</w:t>
      </w:r>
    </w:p>
    <w:p w14:paraId="6DC67B7D" w14:textId="77777777" w:rsidR="00C9497A" w:rsidRPr="00D855A5" w:rsidRDefault="00D7474D" w:rsidP="0016224D">
      <w:pPr>
        <w:numPr>
          <w:ilvl w:val="0"/>
          <w:numId w:val="402"/>
        </w:numPr>
        <w:rPr>
          <w:rFonts w:ascii="Arial" w:hAnsi="Arial" w:cs="Arial"/>
        </w:rPr>
      </w:pPr>
      <w:r w:rsidRPr="00D855A5">
        <w:rPr>
          <w:rFonts w:ascii="Arial" w:hAnsi="Arial" w:cs="Arial"/>
        </w:rPr>
        <w:t>21Vianet is not responsible for comprehensive monitoring of customer content; this responsibility lies with customer. 21Vianet will review data from any commercially reasonable independent measurement system used by Customer.</w:t>
      </w:r>
    </w:p>
    <w:p w14:paraId="727C66A3" w14:textId="77777777" w:rsidR="00C9497A" w:rsidRPr="00D855A5" w:rsidRDefault="00D7474D" w:rsidP="0016224D">
      <w:pPr>
        <w:numPr>
          <w:ilvl w:val="0"/>
          <w:numId w:val="402"/>
        </w:numPr>
        <w:rPr>
          <w:rFonts w:ascii="Arial" w:hAnsi="Arial" w:cs="Arial"/>
        </w:rPr>
      </w:pPr>
      <w:r w:rsidRPr="00D855A5">
        <w:rPr>
          <w:rFonts w:ascii="Arial" w:hAnsi="Arial" w:cs="Arial"/>
        </w:rPr>
        <w:t>Customer must select a set of agents from the measurement system's list of standard agents that are generally available and represent at least five major metropolitan areas in the People's Republic of China.</w:t>
      </w:r>
    </w:p>
    <w:p w14:paraId="297A81B6" w14:textId="77777777" w:rsidR="00C9497A" w:rsidRPr="00D855A5" w:rsidRDefault="00D7474D">
      <w:pPr>
        <w:numPr>
          <w:ilvl w:val="0"/>
          <w:numId w:val="1"/>
        </w:numPr>
        <w:rPr>
          <w:rFonts w:ascii="Arial" w:hAnsi="Arial" w:cs="Arial"/>
        </w:rPr>
      </w:pPr>
      <w:r w:rsidRPr="00D855A5">
        <w:rPr>
          <w:rFonts w:ascii="Arial" w:hAnsi="Arial" w:cs="Arial"/>
        </w:rPr>
        <w:t>1) Measurement System tests (frequency of at least one test per hour per agent) will be configured to perform one HTTP(S) GET operation according to the model below:</w:t>
      </w:r>
    </w:p>
    <w:p w14:paraId="5BCEFEC1" w14:textId="77777777" w:rsidR="00C9497A" w:rsidRPr="00D855A5" w:rsidRDefault="00D7474D">
      <w:pPr>
        <w:numPr>
          <w:ilvl w:val="0"/>
          <w:numId w:val="1"/>
        </w:numPr>
        <w:rPr>
          <w:rFonts w:ascii="Arial" w:hAnsi="Arial" w:cs="Arial"/>
        </w:rPr>
      </w:pPr>
      <w:r w:rsidRPr="00D855A5">
        <w:rPr>
          <w:rFonts w:ascii="Arial" w:hAnsi="Arial" w:cs="Arial"/>
        </w:rPr>
        <w:t>2) A test file will be placed on Customer's origin (e.g., Azure Storage account).</w:t>
      </w:r>
    </w:p>
    <w:p w14:paraId="2F101193" w14:textId="77777777" w:rsidR="00C9497A" w:rsidRPr="00D855A5" w:rsidRDefault="00D7474D">
      <w:pPr>
        <w:numPr>
          <w:ilvl w:val="0"/>
          <w:numId w:val="1"/>
        </w:numPr>
        <w:rPr>
          <w:rFonts w:ascii="Arial" w:hAnsi="Arial" w:cs="Arial"/>
        </w:rPr>
      </w:pPr>
      <w:r w:rsidRPr="00D855A5">
        <w:rPr>
          <w:rFonts w:ascii="Arial" w:hAnsi="Arial" w:cs="Arial"/>
        </w:rPr>
        <w:t>3) The GET operation will retrieve the file through the CDN Service, by requesting the object from the appropriate Azure domain name hostname.</w:t>
      </w:r>
    </w:p>
    <w:p w14:paraId="167EF79E" w14:textId="77777777" w:rsidR="00C9497A" w:rsidRPr="00D855A5" w:rsidRDefault="00D7474D">
      <w:pPr>
        <w:numPr>
          <w:ilvl w:val="0"/>
          <w:numId w:val="1"/>
        </w:numPr>
        <w:rPr>
          <w:rFonts w:ascii="Arial" w:hAnsi="Arial" w:cs="Arial"/>
        </w:rPr>
      </w:pPr>
      <w:r w:rsidRPr="00D855A5">
        <w:rPr>
          <w:rFonts w:ascii="Arial" w:hAnsi="Arial" w:cs="Arial"/>
        </w:rPr>
        <w:t>4) The test file will meet the following criteria:</w:t>
      </w:r>
    </w:p>
    <w:p w14:paraId="1FEE1941" w14:textId="77777777" w:rsidR="00C9497A" w:rsidRPr="00D855A5" w:rsidRDefault="00D7474D" w:rsidP="0016224D">
      <w:pPr>
        <w:numPr>
          <w:ilvl w:val="1"/>
          <w:numId w:val="403"/>
        </w:numPr>
        <w:rPr>
          <w:rFonts w:ascii="Arial" w:hAnsi="Arial" w:cs="Arial"/>
        </w:rPr>
      </w:pPr>
      <w:r w:rsidRPr="00D855A5">
        <w:rPr>
          <w:rFonts w:ascii="Arial" w:hAnsi="Arial" w:cs="Arial"/>
        </w:rPr>
        <w:t>The test object will meet CDN caching specifications. For example, the response header should not include 'set-cookie' ; cache-control attributes cannot be set to 'private' or 'no-cache' ; the 'expires' value cannot be set at a past time value.</w:t>
      </w:r>
    </w:p>
    <w:p w14:paraId="0C4B9694" w14:textId="77777777" w:rsidR="00C9497A" w:rsidRPr="00D855A5" w:rsidRDefault="00D7474D" w:rsidP="0016224D">
      <w:pPr>
        <w:numPr>
          <w:ilvl w:val="1"/>
          <w:numId w:val="403"/>
        </w:numPr>
        <w:rPr>
          <w:rFonts w:ascii="Arial" w:hAnsi="Arial" w:cs="Arial"/>
        </w:rPr>
      </w:pPr>
      <w:r w:rsidRPr="00D855A5">
        <w:rPr>
          <w:rFonts w:ascii="Arial" w:hAnsi="Arial" w:cs="Arial"/>
        </w:rPr>
        <w:t>The test object will be a file at least 50KB in size and no larger than 1MB.</w:t>
      </w:r>
    </w:p>
    <w:p w14:paraId="4ADC5593" w14:textId="77777777" w:rsidR="00C9497A" w:rsidRPr="00D855A5" w:rsidRDefault="00D7474D" w:rsidP="0016224D">
      <w:pPr>
        <w:numPr>
          <w:ilvl w:val="1"/>
          <w:numId w:val="403"/>
        </w:numPr>
        <w:rPr>
          <w:rFonts w:ascii="Arial" w:hAnsi="Arial" w:cs="Arial"/>
        </w:rPr>
      </w:pPr>
      <w:r w:rsidRPr="00D855A5">
        <w:rPr>
          <w:rFonts w:ascii="Arial" w:hAnsi="Arial" w:cs="Arial"/>
        </w:rPr>
        <w:t>Raw data will be trimmed to eliminate any measurements that came from an agent experiencing technical problems during the measurement period.</w:t>
      </w:r>
    </w:p>
    <w:p w14:paraId="01CBCFE2" w14:textId="77777777" w:rsidR="00C9497A" w:rsidRPr="00D855A5" w:rsidRDefault="00D7474D">
      <w:pPr>
        <w:numPr>
          <w:ilvl w:val="0"/>
          <w:numId w:val="1"/>
        </w:numPr>
        <w:rPr>
          <w:rFonts w:ascii="Arial" w:hAnsi="Arial" w:cs="Arial"/>
        </w:rPr>
      </w:pPr>
      <w:r w:rsidRPr="00D855A5">
        <w:rPr>
          <w:rFonts w:ascii="Arial" w:hAnsi="Arial" w:cs="Arial"/>
        </w:rPr>
        <w:t>Remarks:</w:t>
      </w:r>
    </w:p>
    <w:p w14:paraId="02F2BEA9" w14:textId="77777777" w:rsidR="00C9497A" w:rsidRPr="00D855A5" w:rsidRDefault="00D7474D" w:rsidP="0016224D">
      <w:pPr>
        <w:numPr>
          <w:ilvl w:val="1"/>
          <w:numId w:val="404"/>
        </w:numPr>
        <w:rPr>
          <w:rFonts w:ascii="Arial" w:hAnsi="Arial" w:cs="Arial"/>
        </w:rPr>
      </w:pPr>
      <w:r w:rsidRPr="00D855A5">
        <w:rPr>
          <w:rFonts w:ascii="Arial" w:hAnsi="Arial" w:cs="Arial"/>
        </w:rPr>
        <w:t>In the event test results should reveal issues, please contact us as soon as possible so that we may verify said test results at first opportunity in order to locate the causes for these issues.</w:t>
      </w:r>
    </w:p>
    <w:p w14:paraId="35891DA8" w14:textId="77777777" w:rsidR="00C9497A" w:rsidRPr="00D855A5" w:rsidRDefault="00D7474D" w:rsidP="0016224D">
      <w:pPr>
        <w:numPr>
          <w:ilvl w:val="1"/>
          <w:numId w:val="404"/>
        </w:numPr>
        <w:rPr>
          <w:rFonts w:ascii="Arial" w:hAnsi="Arial" w:cs="Arial"/>
        </w:rPr>
      </w:pPr>
      <w:r w:rsidRPr="00D855A5">
        <w:rPr>
          <w:rFonts w:ascii="Arial" w:hAnsi="Arial" w:cs="Arial"/>
        </w:rPr>
        <w:t>If the chosen test source itself contains problematic links, this will cause anomalies in the test results; these anomalies should be excluded when calculating the final availability value.</w:t>
      </w:r>
    </w:p>
    <w:p w14:paraId="684392B6" w14:textId="77777777" w:rsidR="00C9497A" w:rsidRPr="00D855A5" w:rsidRDefault="00D7474D" w:rsidP="0016224D">
      <w:pPr>
        <w:numPr>
          <w:ilvl w:val="0"/>
          <w:numId w:val="402"/>
        </w:numPr>
        <w:rPr>
          <w:rFonts w:ascii="Arial" w:hAnsi="Arial" w:cs="Arial"/>
        </w:rPr>
      </w:pPr>
      <w:r w:rsidRPr="00D855A5">
        <w:rPr>
          <w:rFonts w:ascii="Arial" w:hAnsi="Arial" w:cs="Arial"/>
        </w:rPr>
        <w:t>"Monthly Uptime Percentage" is the percentage of HTTP transactions in which the CDN responds to client requests and delivers the requested content without error. Monthly Uptime Percentage of the CDN Service is calculated as the number of times the object was delivered sucessfully divided by the total number of requests (after removing erroneous data).</w:t>
      </w:r>
    </w:p>
    <w:p w14:paraId="03603CC4" w14:textId="77777777" w:rsidR="00C9497A" w:rsidRPr="00D855A5" w:rsidRDefault="00D7474D" w:rsidP="0016224D">
      <w:pPr>
        <w:numPr>
          <w:ilvl w:val="0"/>
          <w:numId w:val="402"/>
        </w:numPr>
        <w:rPr>
          <w:rFonts w:ascii="Arial" w:hAnsi="Arial" w:cs="Arial"/>
        </w:rPr>
      </w:pPr>
      <w:r w:rsidRPr="00D855A5">
        <w:rPr>
          <w:rFonts w:ascii="Arial" w:hAnsi="Arial" w:cs="Arial"/>
        </w:rPr>
        <w:t>The following Service Levels and Service Credits are applicable to Customer's use of the CDN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54971847" w14:textId="77777777" w:rsidTr="006B31B4">
        <w:tc>
          <w:tcPr>
            <w:tcW w:w="0" w:type="auto"/>
            <w:vAlign w:val="bottom"/>
          </w:tcPr>
          <w:p w14:paraId="1E07ED38"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312431CB"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57EF97F0" w14:textId="77777777" w:rsidTr="006B31B4">
        <w:tc>
          <w:tcPr>
            <w:tcW w:w="0" w:type="auto"/>
          </w:tcPr>
          <w:p w14:paraId="438B4C56"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51FC5256" w14:textId="77777777" w:rsidR="00C9497A" w:rsidRPr="00D855A5" w:rsidRDefault="00D7474D">
            <w:pPr>
              <w:pStyle w:val="Compact"/>
              <w:rPr>
                <w:rFonts w:ascii="Arial" w:hAnsi="Arial" w:cs="Arial"/>
              </w:rPr>
            </w:pPr>
            <w:r w:rsidRPr="00D855A5">
              <w:rPr>
                <w:rFonts w:ascii="Arial" w:hAnsi="Arial" w:cs="Arial"/>
              </w:rPr>
              <w:t>5%</w:t>
            </w:r>
          </w:p>
        </w:tc>
      </w:tr>
      <w:tr w:rsidR="00C9497A" w:rsidRPr="00D855A5" w14:paraId="67C4C4A1" w14:textId="77777777" w:rsidTr="006B31B4">
        <w:tc>
          <w:tcPr>
            <w:tcW w:w="0" w:type="auto"/>
          </w:tcPr>
          <w:p w14:paraId="1DA4C534"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552E2EC3" w14:textId="77777777" w:rsidR="00C9497A" w:rsidRPr="00D855A5" w:rsidRDefault="00D7474D">
            <w:pPr>
              <w:pStyle w:val="Compact"/>
              <w:rPr>
                <w:rFonts w:ascii="Arial" w:hAnsi="Arial" w:cs="Arial"/>
              </w:rPr>
            </w:pPr>
            <w:r w:rsidRPr="00D855A5">
              <w:rPr>
                <w:rFonts w:ascii="Arial" w:hAnsi="Arial" w:cs="Arial"/>
              </w:rPr>
              <w:t>20%</w:t>
            </w:r>
          </w:p>
        </w:tc>
      </w:tr>
      <w:bookmarkEnd w:id="361"/>
      <w:bookmarkEnd w:id="362"/>
      <w:bookmarkEnd w:id="363"/>
    </w:tbl>
    <w:p w14:paraId="02B853DF" w14:textId="77777777" w:rsidR="00C9497A" w:rsidRPr="00D855A5" w:rsidRDefault="00C9497A">
      <w:pPr>
        <w:pStyle w:val="BodyText"/>
        <w:rPr>
          <w:rFonts w:ascii="Arial" w:hAnsi="Arial" w:cs="Arial"/>
        </w:rPr>
      </w:pPr>
    </w:p>
    <w:p w14:paraId="74763D64" w14:textId="77777777" w:rsidR="00C9497A" w:rsidRPr="00D855A5" w:rsidRDefault="00D7474D" w:rsidP="00957ECF">
      <w:pPr>
        <w:pStyle w:val="Heading2"/>
        <w:rPr>
          <w:rFonts w:ascii="Arial" w:hAnsi="Arial" w:cs="Arial"/>
        </w:rPr>
      </w:pPr>
      <w:bookmarkStart w:id="364" w:name="_Toc63696277"/>
      <w:bookmarkStart w:id="365" w:name="sla-for-azure-signalr-service"/>
      <w:r w:rsidRPr="00D855A5">
        <w:rPr>
          <w:rFonts w:ascii="Arial" w:hAnsi="Arial" w:cs="Arial"/>
        </w:rPr>
        <w:t>Azure SignalR Service</w:t>
      </w:r>
      <w:bookmarkEnd w:id="364"/>
    </w:p>
    <w:p w14:paraId="771E2C0C" w14:textId="77777777" w:rsidR="00C9497A" w:rsidRPr="00D855A5" w:rsidRDefault="00D7474D">
      <w:pPr>
        <w:pStyle w:val="BodyText"/>
        <w:rPr>
          <w:rFonts w:ascii="Arial" w:hAnsi="Arial" w:cs="Arial"/>
        </w:rPr>
      </w:pPr>
      <w:r w:rsidRPr="00D855A5">
        <w:rPr>
          <w:rFonts w:ascii="Arial" w:hAnsi="Arial" w:cs="Arial"/>
        </w:rPr>
        <w:t>We guarantee that SignalR Service will be available at least 99.9% of the time.</w:t>
      </w:r>
    </w:p>
    <w:p w14:paraId="5B8CCFE7" w14:textId="77777777" w:rsidR="00C9497A" w:rsidRPr="00D855A5" w:rsidRDefault="00D7474D">
      <w:pPr>
        <w:pStyle w:val="BodyText"/>
        <w:rPr>
          <w:rFonts w:ascii="Arial" w:hAnsi="Arial" w:cs="Arial"/>
        </w:rPr>
      </w:pPr>
      <w:r w:rsidRPr="00D855A5">
        <w:rPr>
          <w:rFonts w:ascii="Arial" w:hAnsi="Arial" w:cs="Arial"/>
        </w:rPr>
        <w:t>No SLA is provided for the Free tier of SignalR Service.</w:t>
      </w:r>
    </w:p>
    <w:p w14:paraId="4410C163" w14:textId="77777777" w:rsidR="00C9497A" w:rsidRPr="00D855A5" w:rsidRDefault="00D7474D" w:rsidP="00957ECF">
      <w:pPr>
        <w:pStyle w:val="Heading4"/>
        <w:rPr>
          <w:rFonts w:ascii="Arial" w:hAnsi="Arial" w:cs="Arial"/>
        </w:rPr>
      </w:pPr>
      <w:bookmarkStart w:id="366" w:name="additional-definitions-49"/>
      <w:bookmarkStart w:id="367" w:name="the-sla-details-61"/>
      <w:r w:rsidRPr="00D855A5">
        <w:rPr>
          <w:rFonts w:ascii="Arial" w:hAnsi="Arial" w:cs="Arial"/>
        </w:rPr>
        <w:t>Additional Definitions</w:t>
      </w:r>
    </w:p>
    <w:p w14:paraId="51D7BF17" w14:textId="77777777" w:rsidR="00C9497A" w:rsidRPr="00D855A5" w:rsidRDefault="00D7474D">
      <w:pPr>
        <w:pStyle w:val="FirstParagraph"/>
        <w:rPr>
          <w:rFonts w:ascii="Arial" w:hAnsi="Arial" w:cs="Arial"/>
        </w:rPr>
      </w:pPr>
      <w:r w:rsidRPr="00D855A5">
        <w:rPr>
          <w:rFonts w:ascii="Arial" w:hAnsi="Arial" w:cs="Arial"/>
        </w:rPr>
        <w:t>1."</w:t>
      </w:r>
      <w:r w:rsidRPr="00D855A5">
        <w:rPr>
          <w:rFonts w:ascii="Arial" w:hAnsi="Arial" w:cs="Arial"/>
          <w:b/>
        </w:rPr>
        <w:t>SignalR Service Endpoint</w:t>
      </w:r>
      <w:r w:rsidRPr="00D855A5">
        <w:rPr>
          <w:rFonts w:ascii="Arial" w:hAnsi="Arial" w:cs="Arial"/>
        </w:rPr>
        <w:t>" is the host name from which the SignalR Service is accessed by servers or clients to perform SignalR Transactions.</w:t>
      </w:r>
    </w:p>
    <w:p w14:paraId="5CCAC42C" w14:textId="77777777" w:rsidR="00C9497A" w:rsidRPr="00D855A5" w:rsidRDefault="00D7474D">
      <w:pPr>
        <w:pStyle w:val="BodyText"/>
        <w:rPr>
          <w:rFonts w:ascii="Arial" w:hAnsi="Arial" w:cs="Arial"/>
        </w:rPr>
      </w:pPr>
      <w:r w:rsidRPr="00D855A5">
        <w:rPr>
          <w:rFonts w:ascii="Arial" w:hAnsi="Arial" w:cs="Arial"/>
        </w:rPr>
        <w:t>2."</w:t>
      </w:r>
      <w:r w:rsidRPr="00D855A5">
        <w:rPr>
          <w:rFonts w:ascii="Arial" w:hAnsi="Arial" w:cs="Arial"/>
          <w:b/>
        </w:rPr>
        <w:t>SignalR Transactions</w:t>
      </w:r>
      <w:r w:rsidRPr="00D855A5">
        <w:rPr>
          <w:rFonts w:ascii="Arial" w:hAnsi="Arial" w:cs="Arial"/>
        </w:rPr>
        <w:t>" is the set of transaction requests sent from client to server or from server to client through a SignalR Service Endpoint.</w:t>
      </w:r>
    </w:p>
    <w:p w14:paraId="69D4BE9F" w14:textId="77777777" w:rsidR="00C9497A" w:rsidRPr="00D855A5" w:rsidRDefault="00D7474D" w:rsidP="00957ECF">
      <w:pPr>
        <w:pStyle w:val="Heading4"/>
        <w:rPr>
          <w:rFonts w:ascii="Arial" w:hAnsi="Arial" w:cs="Arial"/>
        </w:rPr>
      </w:pPr>
      <w:bookmarkStart w:id="368" w:name="Xbf1d425a1bad2623218e596e0e7235f31e7b797"/>
      <w:bookmarkEnd w:id="366"/>
      <w:r w:rsidRPr="00D855A5">
        <w:rPr>
          <w:rFonts w:ascii="Arial" w:hAnsi="Arial" w:cs="Arial"/>
        </w:rPr>
        <w:t>Monthly Uptime Calculation and Service Levels for SignalR Service Instance</w:t>
      </w:r>
    </w:p>
    <w:p w14:paraId="21A1D685" w14:textId="77777777" w:rsidR="00C9497A" w:rsidRPr="00D855A5" w:rsidRDefault="00D7474D">
      <w:pPr>
        <w:pStyle w:val="FirstParagraph"/>
        <w:rPr>
          <w:rFonts w:ascii="Arial" w:hAnsi="Arial" w:cs="Arial"/>
        </w:rPr>
      </w:pPr>
      <w:r w:rsidRPr="00D855A5">
        <w:rPr>
          <w:rFonts w:ascii="Arial" w:hAnsi="Arial" w:cs="Arial"/>
        </w:rPr>
        <w:t>1."</w:t>
      </w:r>
      <w:r w:rsidRPr="00D855A5">
        <w:rPr>
          <w:rFonts w:ascii="Arial" w:hAnsi="Arial" w:cs="Arial"/>
          <w:b/>
        </w:rPr>
        <w:t>Maximum Available Minutes</w:t>
      </w:r>
      <w:r w:rsidRPr="00D855A5">
        <w:rPr>
          <w:rFonts w:ascii="Arial" w:hAnsi="Arial" w:cs="Arial"/>
        </w:rPr>
        <w:t>" is the total number of minutes that the SignalR Service has been deployed by the Customer in a given Azure subscription during a billing month.</w:t>
      </w:r>
    </w:p>
    <w:p w14:paraId="58AF705A" w14:textId="77777777" w:rsidR="00C9497A" w:rsidRPr="00D855A5" w:rsidRDefault="00D7474D">
      <w:pPr>
        <w:pStyle w:val="BodyText"/>
        <w:rPr>
          <w:rFonts w:ascii="Arial" w:hAnsi="Arial" w:cs="Arial"/>
        </w:rPr>
      </w:pPr>
      <w:r w:rsidRPr="00D855A5">
        <w:rPr>
          <w:rFonts w:ascii="Arial" w:hAnsi="Arial" w:cs="Arial"/>
        </w:rPr>
        <w:t>2."</w:t>
      </w:r>
      <w:r w:rsidRPr="00D855A5">
        <w:rPr>
          <w:rFonts w:ascii="Arial" w:hAnsi="Arial" w:cs="Arial"/>
          <w:b/>
        </w:rPr>
        <w:t>Downtime</w:t>
      </w:r>
      <w:r w:rsidRPr="00D855A5">
        <w:rPr>
          <w:rFonts w:ascii="Arial" w:hAnsi="Arial" w:cs="Arial"/>
        </w:rPr>
        <w:t>" 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p>
    <w:p w14:paraId="5D7603D6" w14:textId="77777777" w:rsidR="00C9497A" w:rsidRPr="00D855A5" w:rsidRDefault="00D7474D">
      <w:pPr>
        <w:pStyle w:val="BodyText"/>
        <w:rPr>
          <w:rFonts w:ascii="Arial" w:hAnsi="Arial" w:cs="Arial"/>
        </w:rPr>
      </w:pPr>
      <w:r w:rsidRPr="00D855A5">
        <w:rPr>
          <w:rFonts w:ascii="Arial" w:hAnsi="Arial" w:cs="Arial"/>
        </w:rPr>
        <w:t>3."</w:t>
      </w:r>
      <w:r w:rsidRPr="00D855A5">
        <w:rPr>
          <w:rFonts w:ascii="Arial" w:hAnsi="Arial" w:cs="Arial"/>
          <w:b/>
        </w:rPr>
        <w:t>Monthly Uptime Percentage</w:t>
      </w:r>
      <w:r w:rsidRPr="00D855A5">
        <w:rPr>
          <w:rFonts w:ascii="Arial" w:hAnsi="Arial" w:cs="Arial"/>
        </w:rPr>
        <w:t>" for the SignalR Service is calculated as Maximum Available Minutes less Downtime divided by Maximum Available Minutes.</w:t>
      </w:r>
    </w:p>
    <w:p w14:paraId="137E0C1A" w14:textId="77777777" w:rsidR="00C9497A" w:rsidRPr="00D855A5" w:rsidRDefault="00D7474D">
      <w:pPr>
        <w:pStyle w:val="BodyText"/>
        <w:rPr>
          <w:rFonts w:ascii="Arial" w:hAnsi="Arial" w:cs="Arial"/>
        </w:rPr>
      </w:pPr>
      <w:r w:rsidRPr="00D855A5">
        <w:rPr>
          <w:rFonts w:ascii="Arial" w:hAnsi="Arial" w:cs="Arial"/>
        </w:rPr>
        <w:t>4.Monthly Uptime Percentage is represented by the following formula:</w:t>
      </w:r>
    </w:p>
    <w:p w14:paraId="65A2EF60" w14:textId="77777777" w:rsidR="00C9497A" w:rsidRPr="00D855A5" w:rsidRDefault="00D7474D">
      <w:pPr>
        <w:pStyle w:val="SourceCode"/>
        <w:rPr>
          <w:rFonts w:ascii="Arial" w:hAnsi="Arial" w:cs="Arial"/>
        </w:rPr>
      </w:pPr>
      <w:r w:rsidRPr="00D855A5">
        <w:rPr>
          <w:rStyle w:val="VerbatimChar"/>
          <w:rFonts w:ascii="Arial" w:hAnsi="Arial" w:cs="Arial"/>
        </w:rPr>
        <w:t>    Monthly Uptime % = (Maximum Available Minutes - Downtime) / Maximum Available Minutes X 100</w:t>
      </w:r>
    </w:p>
    <w:p w14:paraId="36C61CFA" w14:textId="77777777" w:rsidR="00C9497A" w:rsidRPr="00D855A5" w:rsidRDefault="00D7474D">
      <w:pPr>
        <w:pStyle w:val="FirstParagraph"/>
        <w:rPr>
          <w:rFonts w:ascii="Arial" w:hAnsi="Arial" w:cs="Arial"/>
        </w:rPr>
      </w:pPr>
      <w:r w:rsidRPr="00D855A5">
        <w:rPr>
          <w:rFonts w:ascii="Arial" w:hAnsi="Arial" w:cs="Arial"/>
        </w:rPr>
        <w:t>The following Service Levels and Service Credits are applicable to Customer’s use of the SignalR Service Standard tiers. The SignalR Service Free tier is not covered by this SLA.</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73EAF610" w14:textId="77777777" w:rsidTr="006B31B4">
        <w:tc>
          <w:tcPr>
            <w:tcW w:w="0" w:type="auto"/>
            <w:vAlign w:val="bottom"/>
          </w:tcPr>
          <w:p w14:paraId="69527A42"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1C293535"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095B1C76" w14:textId="77777777" w:rsidTr="006B31B4">
        <w:tc>
          <w:tcPr>
            <w:tcW w:w="0" w:type="auto"/>
          </w:tcPr>
          <w:p w14:paraId="17EEAC6A"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3A5927DD"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063E092F" w14:textId="77777777" w:rsidTr="006B31B4">
        <w:tc>
          <w:tcPr>
            <w:tcW w:w="0" w:type="auto"/>
          </w:tcPr>
          <w:p w14:paraId="075F7FD0"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75B6F0BA" w14:textId="77777777" w:rsidR="00C9497A" w:rsidRPr="00D855A5" w:rsidRDefault="00D7474D">
            <w:pPr>
              <w:pStyle w:val="Compact"/>
              <w:rPr>
                <w:rFonts w:ascii="Arial" w:hAnsi="Arial" w:cs="Arial"/>
              </w:rPr>
            </w:pPr>
            <w:r w:rsidRPr="00D855A5">
              <w:rPr>
                <w:rFonts w:ascii="Arial" w:hAnsi="Arial" w:cs="Arial"/>
              </w:rPr>
              <w:t>25%</w:t>
            </w:r>
          </w:p>
        </w:tc>
      </w:tr>
    </w:tbl>
    <w:p w14:paraId="14F2FC0F" w14:textId="77777777" w:rsidR="001A5534" w:rsidRPr="00D855A5" w:rsidRDefault="001A5534" w:rsidP="006A7781">
      <w:pPr>
        <w:pStyle w:val="NoSpacing"/>
      </w:pPr>
      <w:bookmarkStart w:id="369" w:name="sla-for-azure-iot-hub"/>
      <w:bookmarkEnd w:id="365"/>
      <w:bookmarkEnd w:id="367"/>
      <w:bookmarkEnd w:id="368"/>
    </w:p>
    <w:p w14:paraId="48BC96D4" w14:textId="77777777" w:rsidR="001A5534" w:rsidRPr="00D855A5" w:rsidRDefault="001A5534" w:rsidP="001A5534">
      <w:pPr>
        <w:pStyle w:val="Heading1"/>
        <w:rPr>
          <w:rFonts w:ascii="Arial" w:hAnsi="Arial" w:cs="Arial"/>
        </w:rPr>
      </w:pPr>
      <w:bookmarkStart w:id="370" w:name="_Toc63696278"/>
      <w:r w:rsidRPr="00D855A5">
        <w:rPr>
          <w:rFonts w:ascii="Arial" w:hAnsi="Arial" w:cs="Arial"/>
        </w:rPr>
        <w:t>Internet of Things</w:t>
      </w:r>
      <w:bookmarkEnd w:id="370"/>
    </w:p>
    <w:p w14:paraId="05F31285" w14:textId="77777777" w:rsidR="00C9497A" w:rsidRPr="00D855A5" w:rsidRDefault="00D7474D" w:rsidP="00957ECF">
      <w:pPr>
        <w:pStyle w:val="Heading2"/>
        <w:rPr>
          <w:rFonts w:ascii="Arial" w:hAnsi="Arial" w:cs="Arial"/>
        </w:rPr>
      </w:pPr>
      <w:bookmarkStart w:id="371" w:name="_Toc63696279"/>
      <w:r w:rsidRPr="00D855A5">
        <w:rPr>
          <w:rFonts w:ascii="Arial" w:hAnsi="Arial" w:cs="Arial"/>
        </w:rPr>
        <w:t>Azure IoT Hub</w:t>
      </w:r>
      <w:bookmarkEnd w:id="371"/>
    </w:p>
    <w:p w14:paraId="591A2114" w14:textId="77777777" w:rsidR="00C9497A" w:rsidRPr="00D855A5" w:rsidRDefault="00D7474D">
      <w:pPr>
        <w:pStyle w:val="BodyText"/>
        <w:rPr>
          <w:rFonts w:ascii="Arial" w:hAnsi="Arial" w:cs="Arial"/>
        </w:rPr>
      </w:pPr>
      <w:r w:rsidRPr="00D855A5">
        <w:rPr>
          <w:rFonts w:ascii="Arial" w:hAnsi="Arial" w:cs="Arial"/>
        </w:rPr>
        <w:t>For IoT Hub, we promise that at least 99.9% of the time deployed IoT hubs will be able to send messages to and receive messages from registered devices and the Service will able to perform create, read, update, and delete operations on IoT hubs.</w:t>
      </w:r>
    </w:p>
    <w:p w14:paraId="5A73CEE9" w14:textId="77777777" w:rsidR="00C9497A" w:rsidRPr="00D855A5" w:rsidRDefault="00D7474D">
      <w:pPr>
        <w:pStyle w:val="BodyText"/>
        <w:rPr>
          <w:rFonts w:ascii="Arial" w:hAnsi="Arial" w:cs="Arial"/>
        </w:rPr>
      </w:pPr>
      <w:r w:rsidRPr="00D855A5">
        <w:rPr>
          <w:rFonts w:ascii="Arial" w:hAnsi="Arial" w:cs="Arial"/>
        </w:rPr>
        <w:t>No SLA is provided for the Free Tier of IoT Hub.</w:t>
      </w:r>
    </w:p>
    <w:p w14:paraId="27D5A7E6" w14:textId="77777777" w:rsidR="00C9497A" w:rsidRPr="00D855A5" w:rsidRDefault="00D7474D" w:rsidP="00957ECF">
      <w:pPr>
        <w:pStyle w:val="Heading4"/>
        <w:rPr>
          <w:rFonts w:ascii="Arial" w:hAnsi="Arial" w:cs="Arial"/>
        </w:rPr>
      </w:pPr>
      <w:bookmarkStart w:id="372" w:name="additional-definitions-50"/>
      <w:bookmarkStart w:id="373" w:name="the-sla-details-62"/>
      <w:r w:rsidRPr="00D855A5">
        <w:rPr>
          <w:rFonts w:ascii="Arial" w:hAnsi="Arial" w:cs="Arial"/>
        </w:rPr>
        <w:t>Additional Definitions</w:t>
      </w:r>
    </w:p>
    <w:p w14:paraId="4A96E192" w14:textId="77777777" w:rsidR="00C9497A" w:rsidRPr="00D855A5" w:rsidRDefault="00D7474D" w:rsidP="0016224D">
      <w:pPr>
        <w:numPr>
          <w:ilvl w:val="0"/>
          <w:numId w:val="413"/>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IoT hub has been deployed in Azure during a billing month.</w:t>
      </w:r>
    </w:p>
    <w:p w14:paraId="19586EAA" w14:textId="77777777" w:rsidR="00C9497A" w:rsidRPr="00D855A5" w:rsidRDefault="00D7474D" w:rsidP="0016224D">
      <w:pPr>
        <w:numPr>
          <w:ilvl w:val="0"/>
          <w:numId w:val="413"/>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IoT hubs deployed in a given Azure subscription during a billing month.</w:t>
      </w:r>
    </w:p>
    <w:p w14:paraId="709A3451" w14:textId="77777777" w:rsidR="00C9497A" w:rsidRPr="00D855A5" w:rsidRDefault="00D7474D" w:rsidP="0016224D">
      <w:pPr>
        <w:numPr>
          <w:ilvl w:val="0"/>
          <w:numId w:val="413"/>
        </w:numPr>
        <w:rPr>
          <w:rFonts w:ascii="Arial" w:hAnsi="Arial" w:cs="Arial"/>
        </w:rPr>
      </w:pPr>
      <w:r w:rsidRPr="00D855A5">
        <w:rPr>
          <w:rFonts w:ascii="Arial" w:hAnsi="Arial" w:cs="Arial"/>
        </w:rPr>
        <w:t>“</w:t>
      </w:r>
      <w:r w:rsidRPr="00D855A5">
        <w:rPr>
          <w:rFonts w:ascii="Arial" w:hAnsi="Arial" w:cs="Arial"/>
          <w:b/>
        </w:rPr>
        <w:t>Message</w:t>
      </w:r>
      <w:r w:rsidRPr="00D855A5">
        <w:rPr>
          <w:rFonts w:ascii="Arial" w:hAnsi="Arial" w:cs="Arial"/>
        </w:rPr>
        <w:t>” refers to any content sent by a deployed IoT hub to a device registered to the IoT hub or received by the IoT hub from a registered device, using any protocol supported by the Service.</w:t>
      </w:r>
    </w:p>
    <w:p w14:paraId="66D5E8FB" w14:textId="77777777" w:rsidR="00C9497A" w:rsidRPr="00D855A5" w:rsidRDefault="00D7474D" w:rsidP="0016224D">
      <w:pPr>
        <w:numPr>
          <w:ilvl w:val="0"/>
          <w:numId w:val="413"/>
        </w:numPr>
        <w:rPr>
          <w:rFonts w:ascii="Arial" w:hAnsi="Arial" w:cs="Arial"/>
        </w:rPr>
      </w:pPr>
      <w:r w:rsidRPr="00D855A5">
        <w:rPr>
          <w:rFonts w:ascii="Arial" w:hAnsi="Arial" w:cs="Arial"/>
        </w:rPr>
        <w:t>“</w:t>
      </w:r>
      <w:r w:rsidRPr="00D855A5">
        <w:rPr>
          <w:rFonts w:ascii="Arial" w:hAnsi="Arial" w:cs="Arial"/>
          <w:b/>
        </w:rPr>
        <w:t>Device Identity Operations</w:t>
      </w:r>
      <w:r w:rsidRPr="00D855A5">
        <w:rPr>
          <w:rFonts w:ascii="Arial" w:hAnsi="Arial" w:cs="Arial"/>
        </w:rPr>
        <w:t>” refers to create, read, update, and delete operations performed on the device identity registry of an IoT hub.</w:t>
      </w:r>
    </w:p>
    <w:p w14:paraId="3757D235" w14:textId="77777777" w:rsidR="00C9497A" w:rsidRPr="00D855A5" w:rsidRDefault="00D7474D" w:rsidP="0016224D">
      <w:pPr>
        <w:numPr>
          <w:ilvl w:val="0"/>
          <w:numId w:val="413"/>
        </w:numPr>
        <w:rPr>
          <w:rFonts w:ascii="Arial" w:hAnsi="Arial" w:cs="Arial"/>
        </w:rPr>
      </w:pPr>
      <w:r w:rsidRPr="00D855A5">
        <w:rPr>
          <w:rFonts w:ascii="Arial" w:hAnsi="Arial" w:cs="Arial"/>
        </w:rPr>
        <w:t>Downtime : The total accumulated Deployment Minutes, across all IoT hubs deployed in a given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3F27F9BF" w14:textId="77777777" w:rsidR="00C9497A" w:rsidRPr="00D855A5" w:rsidRDefault="00D7474D" w:rsidP="0016224D">
      <w:pPr>
        <w:numPr>
          <w:ilvl w:val="0"/>
          <w:numId w:val="413"/>
        </w:numPr>
        <w:rPr>
          <w:rFonts w:ascii="Arial" w:hAnsi="Arial" w:cs="Arial"/>
        </w:rPr>
      </w:pPr>
      <w:r w:rsidRPr="00D855A5">
        <w:rPr>
          <w:rFonts w:ascii="Arial" w:hAnsi="Arial" w:cs="Arial"/>
        </w:rPr>
        <w:t>Monthly Uptime Percentage: The Monthly Uptime Percentage is calculated using the following formula:</w:t>
      </w:r>
    </w:p>
    <w:p w14:paraId="7BA4DA97"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w:t>
      </w:r>
    </w:p>
    <w:p w14:paraId="7E62DA9F" w14:textId="77777777" w:rsidR="00C9497A" w:rsidRPr="00D855A5" w:rsidRDefault="00D7474D" w:rsidP="0016224D">
      <w:pPr>
        <w:numPr>
          <w:ilvl w:val="0"/>
          <w:numId w:val="413"/>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797A973D" w14:textId="77777777" w:rsidTr="006B31B4">
        <w:tc>
          <w:tcPr>
            <w:tcW w:w="0" w:type="auto"/>
            <w:vAlign w:val="bottom"/>
          </w:tcPr>
          <w:p w14:paraId="316A0B0F"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4C371DAF"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7F945B9F" w14:textId="77777777" w:rsidTr="006B31B4">
        <w:tc>
          <w:tcPr>
            <w:tcW w:w="0" w:type="auto"/>
          </w:tcPr>
          <w:p w14:paraId="6F09091A"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48AF13B8"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4049CB96" w14:textId="77777777" w:rsidTr="006B31B4">
        <w:tc>
          <w:tcPr>
            <w:tcW w:w="0" w:type="auto"/>
          </w:tcPr>
          <w:p w14:paraId="798BE489"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06CB4CB1"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6A14168D" w14:textId="77777777" w:rsidR="00C9497A" w:rsidRPr="00D855A5" w:rsidRDefault="00D7474D" w:rsidP="0016224D">
      <w:pPr>
        <w:numPr>
          <w:ilvl w:val="0"/>
          <w:numId w:val="413"/>
        </w:numPr>
        <w:rPr>
          <w:rFonts w:ascii="Arial" w:hAnsi="Arial" w:cs="Arial"/>
        </w:rPr>
      </w:pPr>
      <w:r w:rsidRPr="00D855A5">
        <w:rPr>
          <w:rFonts w:ascii="Arial" w:hAnsi="Arial" w:cs="Arial"/>
        </w:rPr>
        <w:t>Service Level Exceptions: The Free Tier of the IoT Hub Service is not covered by this SLA.</w:t>
      </w:r>
    </w:p>
    <w:p w14:paraId="1FB20FFE" w14:textId="77777777" w:rsidR="00C9497A" w:rsidRPr="00D855A5" w:rsidRDefault="00D7474D" w:rsidP="00957ECF">
      <w:pPr>
        <w:pStyle w:val="Heading4"/>
        <w:rPr>
          <w:rFonts w:ascii="Arial" w:hAnsi="Arial" w:cs="Arial"/>
        </w:rPr>
      </w:pPr>
      <w:bookmarkStart w:id="374" w:name="X1f2da119ccfcfb0f47ca9017bf22f6495b4c43b"/>
      <w:bookmarkEnd w:id="372"/>
      <w:r w:rsidRPr="00D855A5">
        <w:rPr>
          <w:rFonts w:ascii="Arial" w:hAnsi="Arial" w:cs="Arial"/>
        </w:rPr>
        <w:t>Monthly Uptime Calculation and Service Levels for IoT Hub Device Provisioning Service</w:t>
      </w:r>
    </w:p>
    <w:p w14:paraId="0D1C44EA" w14:textId="77777777" w:rsidR="00C9497A" w:rsidRPr="00D855A5" w:rsidRDefault="00D7474D" w:rsidP="0016224D">
      <w:pPr>
        <w:numPr>
          <w:ilvl w:val="0"/>
          <w:numId w:val="414"/>
        </w:numPr>
        <w:rPr>
          <w:rFonts w:ascii="Arial" w:hAnsi="Arial" w:cs="Arial"/>
        </w:rPr>
      </w:pPr>
      <w:r w:rsidRPr="00D855A5">
        <w:rPr>
          <w:rFonts w:ascii="Arial" w:hAnsi="Arial" w:cs="Arial"/>
          <w:b/>
        </w:rPr>
        <w:t>"Maximum Available Minutes"</w:t>
      </w:r>
      <w:r w:rsidRPr="00D855A5">
        <w:rPr>
          <w:rFonts w:ascii="Arial" w:hAnsi="Arial" w:cs="Arial"/>
        </w:rPr>
        <w:t xml:space="preserve"> is the total number of minutes for a given Device Provisioning Service deployed by the Customer in a Microsoft Azure subscription during a billing month.</w:t>
      </w:r>
    </w:p>
    <w:p w14:paraId="108C7CFC" w14:textId="77777777" w:rsidR="00C9497A" w:rsidRPr="00D855A5" w:rsidRDefault="00D7474D" w:rsidP="0016224D">
      <w:pPr>
        <w:numPr>
          <w:ilvl w:val="0"/>
          <w:numId w:val="414"/>
        </w:numPr>
        <w:rPr>
          <w:rFonts w:ascii="Arial" w:hAnsi="Arial" w:cs="Arial"/>
        </w:rPr>
      </w:pPr>
      <w:r w:rsidRPr="00D855A5">
        <w:rPr>
          <w:rFonts w:ascii="Arial" w:hAnsi="Arial" w:cs="Arial"/>
          <w:b/>
        </w:rPr>
        <w:t>"Downtime"</w:t>
      </w:r>
      <w:r w:rsidRPr="00D855A5">
        <w:rPr>
          <w:rFonts w:ascii="Arial" w:hAnsi="Arial" w:cs="Arial"/>
        </w:rPr>
        <w:t xml:space="preserve">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78A376F5" w14:textId="77777777" w:rsidR="00C9497A" w:rsidRPr="00D855A5" w:rsidRDefault="00D7474D" w:rsidP="0016224D">
      <w:pPr>
        <w:numPr>
          <w:ilvl w:val="0"/>
          <w:numId w:val="414"/>
        </w:numPr>
        <w:rPr>
          <w:rFonts w:ascii="Arial" w:hAnsi="Arial" w:cs="Arial"/>
        </w:rPr>
      </w:pPr>
      <w:r w:rsidRPr="00D855A5">
        <w:rPr>
          <w:rFonts w:ascii="Arial" w:hAnsi="Arial" w:cs="Arial"/>
          <w:b/>
        </w:rPr>
        <w:t>Monthly Uptime Percentage</w:t>
      </w:r>
      <w:r w:rsidRPr="00D855A5">
        <w:rPr>
          <w:rFonts w:ascii="Arial" w:hAnsi="Arial" w:cs="Arial"/>
        </w:rPr>
        <w:t>: The Monthly Uptime Percentage is calculated using the following formula:</w:t>
      </w:r>
    </w:p>
    <w:p w14:paraId="321783AD" w14:textId="77777777" w:rsidR="00C9497A" w:rsidRPr="00D855A5" w:rsidRDefault="00D7474D" w:rsidP="0016224D">
      <w:pPr>
        <w:numPr>
          <w:ilvl w:val="0"/>
          <w:numId w:val="414"/>
        </w:numPr>
        <w:rPr>
          <w:rFonts w:ascii="Arial" w:hAnsi="Arial" w:cs="Arial"/>
        </w:rPr>
      </w:pPr>
      <w:r w:rsidRPr="00D855A5">
        <w:rPr>
          <w:rFonts w:ascii="Arial" w:hAnsi="Arial" w:cs="Arial"/>
        </w:rPr>
        <w:t>Monthly Uptime % = (Maximum Available Minutes - Downtime) / Maximum Available Minutes X 100</w:t>
      </w:r>
    </w:p>
    <w:p w14:paraId="4B234243" w14:textId="77777777" w:rsidR="00C9497A" w:rsidRPr="00D855A5" w:rsidRDefault="00D7474D" w:rsidP="0016224D">
      <w:pPr>
        <w:numPr>
          <w:ilvl w:val="0"/>
          <w:numId w:val="414"/>
        </w:numPr>
        <w:rPr>
          <w:rFonts w:ascii="Arial" w:hAnsi="Arial" w:cs="Arial"/>
        </w:rPr>
      </w:pPr>
      <w:r w:rsidRPr="00D855A5">
        <w:rPr>
          <w:rFonts w:ascii="Arial" w:hAnsi="Arial" w:cs="Arial"/>
        </w:rPr>
        <w:t>The following Service Levels and Service Credits are applicable to Customer’s use of IoT Hub Device Provisioning Service</w:t>
      </w:r>
    </w:p>
    <w:p w14:paraId="22B1E9F2" w14:textId="77777777" w:rsidR="00C9497A" w:rsidRPr="00D855A5" w:rsidRDefault="00D7474D" w:rsidP="0016224D">
      <w:pPr>
        <w:numPr>
          <w:ilvl w:val="0"/>
          <w:numId w:val="414"/>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564"/>
        <w:gridCol w:w="2710"/>
      </w:tblGrid>
      <w:tr w:rsidR="00C9497A" w:rsidRPr="00D855A5" w14:paraId="46F1B255" w14:textId="77777777" w:rsidTr="006B31B4">
        <w:tc>
          <w:tcPr>
            <w:tcW w:w="0" w:type="auto"/>
            <w:vAlign w:val="bottom"/>
          </w:tcPr>
          <w:p w14:paraId="1E68A815"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3004E5D4"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2556F2FD" w14:textId="77777777" w:rsidTr="006B31B4">
        <w:tc>
          <w:tcPr>
            <w:tcW w:w="0" w:type="auto"/>
          </w:tcPr>
          <w:p w14:paraId="4153492F"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332B75E7"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252987C7" w14:textId="77777777" w:rsidTr="006B31B4">
        <w:tc>
          <w:tcPr>
            <w:tcW w:w="0" w:type="auto"/>
          </w:tcPr>
          <w:p w14:paraId="13B4A61C"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14553D9E"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369"/>
    <w:bookmarkEnd w:id="373"/>
    <w:bookmarkEnd w:id="374"/>
    <w:p w14:paraId="454AABAB" w14:textId="77777777" w:rsidR="00C9497A" w:rsidRPr="00D855A5" w:rsidRDefault="00D7474D" w:rsidP="001A5534">
      <w:pPr>
        <w:pStyle w:val="FirstParagraph"/>
        <w:rPr>
          <w:rFonts w:ascii="Arial" w:hAnsi="Arial" w:cs="Arial"/>
        </w:rPr>
      </w:pPr>
      <w:r w:rsidRPr="00D855A5">
        <w:rPr>
          <w:rFonts w:ascii="Arial" w:hAnsi="Arial" w:cs="Arial"/>
        </w:rPr>
        <w:t xml:space="preserve">    </w:t>
      </w:r>
    </w:p>
    <w:p w14:paraId="5CA898CF" w14:textId="77777777" w:rsidR="00C9497A" w:rsidRPr="00D855A5" w:rsidRDefault="00D7474D" w:rsidP="00957ECF">
      <w:pPr>
        <w:pStyle w:val="Heading2"/>
        <w:rPr>
          <w:rFonts w:ascii="Arial" w:hAnsi="Arial" w:cs="Arial"/>
        </w:rPr>
      </w:pPr>
      <w:bookmarkStart w:id="375" w:name="_Toc63696280"/>
      <w:bookmarkStart w:id="376" w:name="sla-for-event-hubs-1"/>
      <w:r w:rsidRPr="00D855A5">
        <w:rPr>
          <w:rFonts w:ascii="Arial" w:hAnsi="Arial" w:cs="Arial"/>
        </w:rPr>
        <w:t>Event Hubs</w:t>
      </w:r>
      <w:bookmarkEnd w:id="375"/>
    </w:p>
    <w:p w14:paraId="4AFB274C" w14:textId="77777777" w:rsidR="00C9497A" w:rsidRPr="00D855A5" w:rsidRDefault="00D7474D">
      <w:pPr>
        <w:pStyle w:val="BodyText"/>
        <w:rPr>
          <w:rFonts w:ascii="Arial" w:hAnsi="Arial" w:cs="Arial"/>
        </w:rPr>
      </w:pPr>
      <w:r w:rsidRPr="00D855A5">
        <w:rPr>
          <w:rFonts w:ascii="Arial" w:hAnsi="Arial" w:cs="Arial"/>
        </w:rPr>
        <w:t>For "basic" and "standard" level of the Event Center, we guarantee that the properly configured application is able to send or receive messages in the event center or perform other operations in at least 99.9% of the time.</w:t>
      </w:r>
    </w:p>
    <w:p w14:paraId="201F703E" w14:textId="77777777" w:rsidR="00C9497A" w:rsidRPr="00D855A5" w:rsidRDefault="00D7474D" w:rsidP="00957ECF">
      <w:pPr>
        <w:pStyle w:val="Heading4"/>
        <w:rPr>
          <w:rFonts w:ascii="Arial" w:hAnsi="Arial" w:cs="Arial"/>
        </w:rPr>
      </w:pPr>
      <w:bookmarkStart w:id="377" w:name="the-sla-details-63"/>
      <w:bookmarkStart w:id="378" w:name="Xc69846357b1d7ee6ab2e97fe29e02408441cab8"/>
      <w:r w:rsidRPr="00D855A5">
        <w:rPr>
          <w:rFonts w:ascii="Arial" w:hAnsi="Arial" w:cs="Arial"/>
        </w:rPr>
        <w:t>Monthly Uptime Calculation and Service Levels for Event Hubs</w:t>
      </w:r>
    </w:p>
    <w:p w14:paraId="7121C7FF" w14:textId="77777777" w:rsidR="00C9497A" w:rsidRPr="00D855A5" w:rsidRDefault="00D7474D" w:rsidP="0016224D">
      <w:pPr>
        <w:numPr>
          <w:ilvl w:val="0"/>
          <w:numId w:val="419"/>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Event Hub has been deployed in Azure during a billing month.</w:t>
      </w:r>
    </w:p>
    <w:p w14:paraId="38027ACC" w14:textId="77777777" w:rsidR="00C9497A" w:rsidRPr="00D855A5" w:rsidRDefault="00D7474D" w:rsidP="0016224D">
      <w:pPr>
        <w:numPr>
          <w:ilvl w:val="0"/>
          <w:numId w:val="419"/>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Event Hubs deployed by Customer in a given Azure subscription under the Basic or Standard Event Hubs tiers during a billing month.</w:t>
      </w:r>
    </w:p>
    <w:p w14:paraId="522DB302" w14:textId="77777777" w:rsidR="00C9497A" w:rsidRPr="00D855A5" w:rsidRDefault="00D7474D" w:rsidP="0016224D">
      <w:pPr>
        <w:numPr>
          <w:ilvl w:val="0"/>
          <w:numId w:val="419"/>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Event Hubs deployed by Customer in a given Azure subscription under the Basic or Standard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E3937D5" w14:textId="77777777" w:rsidR="00C9497A" w:rsidRPr="00D855A5" w:rsidRDefault="00D7474D" w:rsidP="0016224D">
      <w:pPr>
        <w:numPr>
          <w:ilvl w:val="0"/>
          <w:numId w:val="419"/>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Event Hubs is calculated as Maximum Available Minutes less Downtime divided by Maximum Available Minutes in a billing month for a given Azure subscription. Monthly Uptime Percentage is represented by the following formula:</w:t>
      </w:r>
    </w:p>
    <w:p w14:paraId="341FB3A2"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w:t>
      </w:r>
    </w:p>
    <w:p w14:paraId="3F3B0BBE" w14:textId="77777777" w:rsidR="00C9497A" w:rsidRPr="00D855A5" w:rsidRDefault="00D7474D" w:rsidP="0016224D">
      <w:pPr>
        <w:numPr>
          <w:ilvl w:val="0"/>
          <w:numId w:val="419"/>
        </w:numPr>
        <w:rPr>
          <w:rFonts w:ascii="Arial" w:hAnsi="Arial" w:cs="Arial"/>
        </w:rPr>
      </w:pPr>
      <w:r w:rsidRPr="00D855A5">
        <w:rPr>
          <w:rFonts w:ascii="Arial" w:hAnsi="Arial" w:cs="Arial"/>
        </w:rPr>
        <w:t>The following Service Levels and Service Credits are applicable to Customer's use of the Basic and Standard Event Hubs tiers. The Free Event Hubs tier is not covered by this SLA.</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7E096E6C" w14:textId="77777777" w:rsidTr="006B31B4">
        <w:tc>
          <w:tcPr>
            <w:tcW w:w="0" w:type="auto"/>
            <w:vAlign w:val="bottom"/>
          </w:tcPr>
          <w:p w14:paraId="573E5336"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0D0B1AA2"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3E987EA9" w14:textId="77777777" w:rsidTr="006B31B4">
        <w:tc>
          <w:tcPr>
            <w:tcW w:w="0" w:type="auto"/>
          </w:tcPr>
          <w:p w14:paraId="4ADE2091"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469433EA"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5DED8F83" w14:textId="77777777" w:rsidTr="006B31B4">
        <w:tc>
          <w:tcPr>
            <w:tcW w:w="0" w:type="auto"/>
          </w:tcPr>
          <w:p w14:paraId="7B3FED63"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5E82E08E"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7DA76BF4" w14:textId="77777777" w:rsidR="001A5534" w:rsidRPr="00D855A5" w:rsidRDefault="001A5534" w:rsidP="006A7781">
      <w:pPr>
        <w:pStyle w:val="NoSpacing"/>
      </w:pPr>
      <w:bookmarkStart w:id="379" w:name="sla-for-stream-analytics-1"/>
      <w:bookmarkEnd w:id="376"/>
      <w:bookmarkEnd w:id="377"/>
      <w:bookmarkEnd w:id="378"/>
    </w:p>
    <w:p w14:paraId="1AE567E7" w14:textId="77777777" w:rsidR="00C9497A" w:rsidRPr="00D855A5" w:rsidRDefault="00D7474D" w:rsidP="00957ECF">
      <w:pPr>
        <w:pStyle w:val="Heading2"/>
        <w:rPr>
          <w:rFonts w:ascii="Arial" w:hAnsi="Arial" w:cs="Arial"/>
        </w:rPr>
      </w:pPr>
      <w:bookmarkStart w:id="380" w:name="_Toc63696281"/>
      <w:r w:rsidRPr="00D855A5">
        <w:rPr>
          <w:rFonts w:ascii="Arial" w:hAnsi="Arial" w:cs="Arial"/>
        </w:rPr>
        <w:t>Stream Analytics</w:t>
      </w:r>
      <w:bookmarkEnd w:id="380"/>
    </w:p>
    <w:p w14:paraId="6DCFD0EC" w14:textId="77777777" w:rsidR="00C9497A" w:rsidRPr="00D855A5" w:rsidRDefault="00D7474D">
      <w:pPr>
        <w:pStyle w:val="BodyText"/>
        <w:rPr>
          <w:rFonts w:ascii="Arial" w:hAnsi="Arial" w:cs="Arial"/>
        </w:rPr>
      </w:pPr>
      <w:r w:rsidRPr="00D855A5">
        <w:rPr>
          <w:rFonts w:ascii="Arial" w:hAnsi="Arial" w:cs="Arial"/>
        </w:rPr>
        <w:t>We guarantee at least 99.9% availability of the Stream Analytics API.</w:t>
      </w:r>
    </w:p>
    <w:p w14:paraId="588EDCED" w14:textId="77777777" w:rsidR="00C9497A" w:rsidRPr="00D855A5" w:rsidRDefault="00D7474D">
      <w:pPr>
        <w:pStyle w:val="BodyText"/>
        <w:rPr>
          <w:rFonts w:ascii="Arial" w:hAnsi="Arial" w:cs="Arial"/>
        </w:rPr>
      </w:pPr>
      <w:r w:rsidRPr="00D855A5">
        <w:rPr>
          <w:rFonts w:ascii="Arial" w:hAnsi="Arial" w:cs="Arial"/>
        </w:rPr>
        <w:t>We guarantee that 99.9% of the time, deployed Stream Analytics jobs will be either processing data or available to process data.</w:t>
      </w:r>
    </w:p>
    <w:p w14:paraId="7BBE5F37" w14:textId="77777777" w:rsidR="00C9497A" w:rsidRPr="00D855A5" w:rsidRDefault="00D7474D" w:rsidP="00957ECF">
      <w:pPr>
        <w:pStyle w:val="Heading4"/>
        <w:rPr>
          <w:rFonts w:ascii="Arial" w:hAnsi="Arial" w:cs="Arial"/>
        </w:rPr>
      </w:pPr>
      <w:bookmarkStart w:id="381" w:name="Xe0d82b86929b9a6b6c1080cc77dabc91ec308db"/>
      <w:bookmarkStart w:id="382" w:name="the-sla-details-64"/>
      <w:r w:rsidRPr="00D855A5">
        <w:rPr>
          <w:rFonts w:ascii="Arial" w:hAnsi="Arial" w:cs="Arial"/>
        </w:rPr>
        <w:t>Monthly Uptime Calculation for Stream Analytics API Calls</w:t>
      </w:r>
    </w:p>
    <w:p w14:paraId="5157A921" w14:textId="77777777" w:rsidR="00C9497A" w:rsidRPr="00D855A5" w:rsidRDefault="00D7474D" w:rsidP="0016224D">
      <w:pPr>
        <w:numPr>
          <w:ilvl w:val="0"/>
          <w:numId w:val="424"/>
        </w:numPr>
        <w:rPr>
          <w:rFonts w:ascii="Arial" w:hAnsi="Arial" w:cs="Arial"/>
        </w:rPr>
      </w:pPr>
      <w:r w:rsidRPr="00D855A5">
        <w:rPr>
          <w:rFonts w:ascii="Arial" w:hAnsi="Arial" w:cs="Arial"/>
        </w:rPr>
        <w:t>"</w:t>
      </w:r>
      <w:r w:rsidRPr="00D855A5">
        <w:rPr>
          <w:rFonts w:ascii="Arial" w:hAnsi="Arial" w:cs="Arial"/>
          <w:b/>
        </w:rPr>
        <w:t>Total Transaction Attempts</w:t>
      </w:r>
      <w:r w:rsidRPr="00D855A5">
        <w:rPr>
          <w:rFonts w:ascii="Arial" w:hAnsi="Arial" w:cs="Arial"/>
        </w:rPr>
        <w:t>" is the total number of authenticated REST API requests to manage a streaming job within the Stream Analytics Service by Customer during a billing month for a given Azure subscription.</w:t>
      </w:r>
    </w:p>
    <w:p w14:paraId="2B004369" w14:textId="77777777" w:rsidR="00C9497A" w:rsidRPr="00D855A5" w:rsidRDefault="00D7474D" w:rsidP="0016224D">
      <w:pPr>
        <w:numPr>
          <w:ilvl w:val="0"/>
          <w:numId w:val="424"/>
        </w:numPr>
        <w:rPr>
          <w:rFonts w:ascii="Arial" w:hAnsi="Arial" w:cs="Arial"/>
        </w:rPr>
      </w:pPr>
      <w:r w:rsidRPr="00D855A5">
        <w:rPr>
          <w:rFonts w:ascii="Arial" w:hAnsi="Arial" w:cs="Arial"/>
        </w:rPr>
        <w:t>"</w:t>
      </w:r>
      <w:r w:rsidRPr="00D855A5">
        <w:rPr>
          <w:rFonts w:ascii="Arial" w:hAnsi="Arial" w:cs="Arial"/>
          <w:b/>
        </w:rPr>
        <w:t>Failed Transactions</w:t>
      </w:r>
      <w:r w:rsidRPr="00D855A5">
        <w:rPr>
          <w:rFonts w:ascii="Arial" w:hAnsi="Arial" w:cs="Arial"/>
        </w:rPr>
        <w:t>" is the set of all requests within Total Transaction Attempts that return an Error Code or otherwise do not return a Success Code within five minutes from 21Vianet's receipt of the request.</w:t>
      </w:r>
    </w:p>
    <w:p w14:paraId="4426E69D" w14:textId="77777777" w:rsidR="00C9497A" w:rsidRPr="00D855A5" w:rsidRDefault="00D7474D" w:rsidP="0016224D">
      <w:pPr>
        <w:numPr>
          <w:ilvl w:val="0"/>
          <w:numId w:val="424"/>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API calls within the Stream Analytics Service is calculated as Total Transaction Attempts less Failed Transactions divided by Total Transaction Attempts in a billing month for a given Azure subscription. Monthly Uptime Percentage is represented by the following formula:</w:t>
      </w:r>
    </w:p>
    <w:p w14:paraId="2369FC37" w14:textId="77777777" w:rsidR="00C9497A" w:rsidRPr="00D855A5" w:rsidRDefault="00D7474D">
      <w:pPr>
        <w:numPr>
          <w:ilvl w:val="0"/>
          <w:numId w:val="1"/>
        </w:numPr>
        <w:rPr>
          <w:rFonts w:ascii="Arial" w:hAnsi="Arial" w:cs="Arial"/>
        </w:rPr>
      </w:pPr>
      <w:r w:rsidRPr="00D855A5">
        <w:rPr>
          <w:rFonts w:ascii="Arial" w:hAnsi="Arial" w:cs="Arial"/>
        </w:rPr>
        <w:t>Monthly Uptime % = (Total Transaction Attempts - Failed Transactions) / Total Transaction Attempts</w:t>
      </w:r>
    </w:p>
    <w:p w14:paraId="33FD8207" w14:textId="77777777" w:rsidR="00C9497A" w:rsidRPr="00D855A5" w:rsidRDefault="00D7474D" w:rsidP="0016224D">
      <w:pPr>
        <w:numPr>
          <w:ilvl w:val="0"/>
          <w:numId w:val="424"/>
        </w:numPr>
        <w:rPr>
          <w:rFonts w:ascii="Arial" w:hAnsi="Arial" w:cs="Arial"/>
        </w:rPr>
      </w:pPr>
      <w:r w:rsidRPr="00D855A5">
        <w:rPr>
          <w:rFonts w:ascii="Arial" w:hAnsi="Arial" w:cs="Arial"/>
        </w:rPr>
        <w:t>The following Service Credits are applicable to Customer's use of API calls within the Stream Analytics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10C23342" w14:textId="77777777" w:rsidTr="006B31B4">
        <w:tc>
          <w:tcPr>
            <w:tcW w:w="0" w:type="auto"/>
            <w:vAlign w:val="bottom"/>
          </w:tcPr>
          <w:p w14:paraId="1F721B4A"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778DAA11"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61848BFB" w14:textId="77777777" w:rsidTr="006B31B4">
        <w:tc>
          <w:tcPr>
            <w:tcW w:w="0" w:type="auto"/>
          </w:tcPr>
          <w:p w14:paraId="05351FCE"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6211D77C"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6FEF0AB5" w14:textId="77777777" w:rsidTr="006B31B4">
        <w:tc>
          <w:tcPr>
            <w:tcW w:w="0" w:type="auto"/>
          </w:tcPr>
          <w:p w14:paraId="34FB1784"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1FC1FC0C"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407AC45B" w14:textId="77777777" w:rsidR="00C9497A" w:rsidRPr="00D855A5" w:rsidRDefault="00D7474D" w:rsidP="00957ECF">
      <w:pPr>
        <w:pStyle w:val="Heading4"/>
        <w:rPr>
          <w:rFonts w:ascii="Arial" w:hAnsi="Arial" w:cs="Arial"/>
        </w:rPr>
      </w:pPr>
      <w:bookmarkStart w:id="383" w:name="Xa798e96f7bc3d6078c0a24c49f106a017778f08"/>
      <w:bookmarkEnd w:id="381"/>
      <w:r w:rsidRPr="00D855A5">
        <w:rPr>
          <w:rFonts w:ascii="Arial" w:hAnsi="Arial" w:cs="Arial"/>
        </w:rPr>
        <w:t>Monthly Uptime Calculation for Stream Analytics Jobs</w:t>
      </w:r>
    </w:p>
    <w:p w14:paraId="40CBA19D" w14:textId="77777777" w:rsidR="00C9497A" w:rsidRPr="00D855A5" w:rsidRDefault="00D7474D" w:rsidP="0016224D">
      <w:pPr>
        <w:numPr>
          <w:ilvl w:val="0"/>
          <w:numId w:val="425"/>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job has been deployed within the Stream Analytics Service during a billing month.</w:t>
      </w:r>
    </w:p>
    <w:p w14:paraId="5F03D39C" w14:textId="77777777" w:rsidR="00C9497A" w:rsidRPr="00D855A5" w:rsidRDefault="00D7474D" w:rsidP="0016224D">
      <w:pPr>
        <w:numPr>
          <w:ilvl w:val="0"/>
          <w:numId w:val="425"/>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jobs deployed by Customer in a given Azure subscription during a billing month.</w:t>
      </w:r>
    </w:p>
    <w:p w14:paraId="30D9DDC4" w14:textId="77777777" w:rsidR="00C9497A" w:rsidRPr="00D855A5" w:rsidRDefault="00D7474D" w:rsidP="0016224D">
      <w:pPr>
        <w:numPr>
          <w:ilvl w:val="0"/>
          <w:numId w:val="425"/>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jobs deployed by Customer in a given Azure subscription, during which the job is unavailable. A minute is considered unavailable for a deployed job if the job is neither processing data nor available to process data throughout the minute.</w:t>
      </w:r>
    </w:p>
    <w:p w14:paraId="311D76BB" w14:textId="77777777" w:rsidR="00C9497A" w:rsidRPr="00D855A5" w:rsidRDefault="00D7474D" w:rsidP="0016224D">
      <w:pPr>
        <w:numPr>
          <w:ilvl w:val="0"/>
          <w:numId w:val="425"/>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jobs within the Stream Analytics Service is calculated as Maximum Available Minutes less Downtime divided by Maximum Available Minutes in a billing month for a given Azure subscription. Monthly Uptime Percentage is represented by the following formula:</w:t>
      </w:r>
    </w:p>
    <w:p w14:paraId="5260A532"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w:t>
      </w:r>
    </w:p>
    <w:p w14:paraId="60AE5105" w14:textId="77777777" w:rsidR="00C9497A" w:rsidRPr="00D855A5" w:rsidRDefault="00D7474D" w:rsidP="0016224D">
      <w:pPr>
        <w:numPr>
          <w:ilvl w:val="0"/>
          <w:numId w:val="425"/>
        </w:numPr>
        <w:rPr>
          <w:rFonts w:ascii="Arial" w:hAnsi="Arial" w:cs="Arial"/>
        </w:rPr>
      </w:pPr>
      <w:r w:rsidRPr="00D855A5">
        <w:rPr>
          <w:rFonts w:ascii="Arial" w:hAnsi="Arial" w:cs="Arial"/>
        </w:rPr>
        <w:t>The following Service Credits are applicable to Customer's use of jobs within the Stream Analytics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7B55F650" w14:textId="77777777" w:rsidTr="006B31B4">
        <w:tc>
          <w:tcPr>
            <w:tcW w:w="0" w:type="auto"/>
            <w:vAlign w:val="bottom"/>
          </w:tcPr>
          <w:p w14:paraId="1A670F33"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7EBEDDF5"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51A393A1" w14:textId="77777777" w:rsidTr="006B31B4">
        <w:tc>
          <w:tcPr>
            <w:tcW w:w="0" w:type="auto"/>
          </w:tcPr>
          <w:p w14:paraId="2BD75413"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7EC11DDD"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23CDF718" w14:textId="77777777" w:rsidTr="006B31B4">
        <w:tc>
          <w:tcPr>
            <w:tcW w:w="0" w:type="auto"/>
          </w:tcPr>
          <w:p w14:paraId="0B637A82"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025F79BD"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2F8D0660" w14:textId="77777777" w:rsidR="001A5534" w:rsidRPr="00D855A5" w:rsidRDefault="001A5534" w:rsidP="006A7781">
      <w:pPr>
        <w:pStyle w:val="NoSpacing"/>
      </w:pPr>
      <w:bookmarkStart w:id="384" w:name="sla-for-logic-apps"/>
      <w:bookmarkEnd w:id="379"/>
      <w:bookmarkEnd w:id="382"/>
      <w:bookmarkEnd w:id="383"/>
    </w:p>
    <w:p w14:paraId="503A5343" w14:textId="77777777" w:rsidR="00C9497A" w:rsidRPr="00D855A5" w:rsidRDefault="00D7474D" w:rsidP="00957ECF">
      <w:pPr>
        <w:pStyle w:val="Heading2"/>
        <w:rPr>
          <w:rFonts w:ascii="Arial" w:hAnsi="Arial" w:cs="Arial"/>
        </w:rPr>
      </w:pPr>
      <w:bookmarkStart w:id="385" w:name="_Toc63696282"/>
      <w:r w:rsidRPr="00D855A5">
        <w:rPr>
          <w:rFonts w:ascii="Arial" w:hAnsi="Arial" w:cs="Arial"/>
        </w:rPr>
        <w:t>Logic Apps</w:t>
      </w:r>
      <w:bookmarkEnd w:id="385"/>
    </w:p>
    <w:p w14:paraId="689908A1" w14:textId="77777777" w:rsidR="00C9497A" w:rsidRPr="00D855A5" w:rsidRDefault="00D7474D">
      <w:pPr>
        <w:pStyle w:val="BodyText"/>
        <w:rPr>
          <w:rFonts w:ascii="Arial" w:hAnsi="Arial" w:cs="Arial"/>
        </w:rPr>
      </w:pPr>
      <w:r w:rsidRPr="00D855A5">
        <w:rPr>
          <w:rFonts w:ascii="Arial" w:hAnsi="Arial" w:cs="Arial"/>
        </w:rPr>
        <w:t>We guarantee that Logic Apps running in a customer subscription will be available 99.9% of the time.</w:t>
      </w:r>
    </w:p>
    <w:p w14:paraId="51ECF9C7" w14:textId="77777777" w:rsidR="00C9497A" w:rsidRPr="00D855A5" w:rsidRDefault="00D7474D">
      <w:pPr>
        <w:pStyle w:val="FirstParagraph"/>
        <w:rPr>
          <w:rFonts w:ascii="Arial" w:hAnsi="Arial" w:cs="Arial"/>
        </w:rPr>
      </w:pPr>
      <w:bookmarkStart w:id="386" w:name="sla-details-5"/>
      <w:r w:rsidRPr="00D855A5">
        <w:rPr>
          <w:rFonts w:ascii="Arial" w:hAnsi="Arial" w:cs="Arial"/>
          <w:b/>
        </w:rPr>
        <w:t>"Deployment Minutes"</w:t>
      </w:r>
      <w:r w:rsidRPr="00D855A5">
        <w:rPr>
          <w:rFonts w:ascii="Arial" w:hAnsi="Arial" w:cs="Arial"/>
        </w:rPr>
        <w:t xml:space="preserve"> is the total number of minutes that a given Logic App has been set to running in Azure during a billing month. Deployment Minutes is measured from when the Logic App was created or Customer initiated an action that would result in running the Logic App to the time Customer initiated an action that would result in stopping or deleting the Logic App.</w:t>
      </w:r>
    </w:p>
    <w:p w14:paraId="0B3739B6" w14:textId="77777777" w:rsidR="00C9497A" w:rsidRPr="00D855A5" w:rsidRDefault="00D7474D">
      <w:pPr>
        <w:pStyle w:val="BodyText"/>
        <w:rPr>
          <w:rFonts w:ascii="Arial" w:hAnsi="Arial" w:cs="Arial"/>
        </w:rPr>
      </w:pPr>
      <w:r w:rsidRPr="00D855A5">
        <w:rPr>
          <w:rFonts w:ascii="Arial" w:hAnsi="Arial" w:cs="Arial"/>
          <w:b/>
        </w:rPr>
        <w:t>"Maximum Available Minutes"</w:t>
      </w:r>
      <w:r w:rsidRPr="00D855A5">
        <w:rPr>
          <w:rFonts w:ascii="Arial" w:hAnsi="Arial" w:cs="Arial"/>
        </w:rPr>
        <w:t xml:space="preserve"> is the sum of all Deployment Minutes across all Logic Apps deployed by Customer in a given Azure subscription during a billing month.</w:t>
      </w:r>
    </w:p>
    <w:p w14:paraId="60ADBC9A" w14:textId="77777777" w:rsidR="00C9497A" w:rsidRPr="00D855A5" w:rsidRDefault="00D7474D">
      <w:pPr>
        <w:pStyle w:val="BodyText"/>
        <w:rPr>
          <w:rFonts w:ascii="Arial" w:hAnsi="Arial" w:cs="Arial"/>
        </w:rPr>
      </w:pPr>
      <w:r w:rsidRPr="00D855A5">
        <w:rPr>
          <w:rFonts w:ascii="Arial" w:hAnsi="Arial" w:cs="Arial"/>
          <w:b/>
        </w:rPr>
        <w:t>Downtime:</w:t>
      </w:r>
      <w:r w:rsidRPr="00D855A5">
        <w:rPr>
          <w:rFonts w:ascii="Arial" w:hAnsi="Arial" w:cs="Arial"/>
        </w:rPr>
        <w:t xml:space="preserve"> The total accumulated Deployment Minutes, across all Logic Apps deployed by Customer in a given Azure subscription, during which the Logic App is unavailable. A minute is considered unavailable for a given Logic App when there is no connectivity between the Logic App and 21Vianet’s Internet gateway.</w:t>
      </w:r>
    </w:p>
    <w:p w14:paraId="042956B6" w14:textId="77777777" w:rsidR="00C9497A" w:rsidRPr="00D855A5" w:rsidRDefault="00D7474D">
      <w:pPr>
        <w:pStyle w:val="BodyText"/>
        <w:rPr>
          <w:rFonts w:ascii="Arial" w:hAnsi="Arial" w:cs="Arial"/>
        </w:rPr>
      </w:pPr>
      <w:r w:rsidRPr="00D855A5">
        <w:rPr>
          <w:rFonts w:ascii="Arial" w:hAnsi="Arial" w:cs="Arial"/>
          <w:b/>
        </w:rPr>
        <w:t>Monthly Uptime Percentage:</w:t>
      </w:r>
      <w:r w:rsidRPr="00D855A5">
        <w:rPr>
          <w:rFonts w:ascii="Arial" w:hAnsi="Arial" w:cs="Arial"/>
        </w:rPr>
        <w:t xml:space="preserve"> The Monthly Uptime Percentage is calculated using the following formula:</w:t>
      </w:r>
    </w:p>
    <w:p w14:paraId="40F033C6" w14:textId="77777777" w:rsidR="00C9497A" w:rsidRPr="00D855A5" w:rsidRDefault="00D7474D">
      <w:pPr>
        <w:pStyle w:val="SourceCode"/>
        <w:rPr>
          <w:rFonts w:ascii="Arial" w:hAnsi="Arial" w:cs="Arial"/>
        </w:rPr>
      </w:pPr>
      <w:r w:rsidRPr="00D855A5">
        <w:rPr>
          <w:rStyle w:val="VerbatimChar"/>
          <w:rFonts w:ascii="Arial" w:hAnsi="Arial" w:cs="Arial"/>
        </w:rPr>
        <w:t>    Monthly Uptime % = (Maximum Available Minutes - Downtime) / (Maximum Available Minutes) x 100</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7"/>
        <w:gridCol w:w="1110"/>
      </w:tblGrid>
      <w:tr w:rsidR="00C9497A" w:rsidRPr="00D855A5" w14:paraId="1061173B" w14:textId="77777777" w:rsidTr="006B31B4">
        <w:tc>
          <w:tcPr>
            <w:tcW w:w="0" w:type="auto"/>
            <w:vAlign w:val="bottom"/>
          </w:tcPr>
          <w:p w14:paraId="59FEFA7C" w14:textId="77777777" w:rsidR="00C9497A" w:rsidRPr="00D855A5" w:rsidRDefault="00D7474D">
            <w:pPr>
              <w:pStyle w:val="Compact"/>
              <w:rPr>
                <w:rFonts w:ascii="Arial" w:hAnsi="Arial" w:cs="Arial"/>
              </w:rPr>
            </w:pPr>
            <w:r w:rsidRPr="00D855A5">
              <w:rPr>
                <w:rFonts w:ascii="Arial" w:hAnsi="Arial" w:cs="Arial"/>
                <w:b/>
              </w:rPr>
              <w:t>UPTIME PERCENTAGE</w:t>
            </w:r>
          </w:p>
        </w:tc>
        <w:tc>
          <w:tcPr>
            <w:tcW w:w="0" w:type="auto"/>
            <w:vAlign w:val="bottom"/>
          </w:tcPr>
          <w:p w14:paraId="25DC52CC" w14:textId="77777777" w:rsidR="00C9497A" w:rsidRPr="00D855A5" w:rsidRDefault="00D7474D">
            <w:pPr>
              <w:pStyle w:val="Compact"/>
              <w:rPr>
                <w:rFonts w:ascii="Arial" w:hAnsi="Arial" w:cs="Arial"/>
              </w:rPr>
            </w:pPr>
            <w:r w:rsidRPr="00D855A5">
              <w:rPr>
                <w:rFonts w:ascii="Arial" w:hAnsi="Arial" w:cs="Arial"/>
                <w:b/>
              </w:rPr>
              <w:t>CREDIT</w:t>
            </w:r>
          </w:p>
        </w:tc>
      </w:tr>
      <w:tr w:rsidR="00C9497A" w:rsidRPr="00D855A5" w14:paraId="2D49AE4A" w14:textId="77777777" w:rsidTr="006B31B4">
        <w:tc>
          <w:tcPr>
            <w:tcW w:w="0" w:type="auto"/>
          </w:tcPr>
          <w:p w14:paraId="77C4F1F8"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5983B87E"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50764DED" w14:textId="77777777" w:rsidTr="006B31B4">
        <w:tc>
          <w:tcPr>
            <w:tcW w:w="0" w:type="auto"/>
          </w:tcPr>
          <w:p w14:paraId="7EB011AA"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43A29D38" w14:textId="77777777" w:rsidR="00C9497A" w:rsidRPr="00D855A5" w:rsidRDefault="00D7474D">
            <w:pPr>
              <w:pStyle w:val="Compact"/>
              <w:rPr>
                <w:rFonts w:ascii="Arial" w:hAnsi="Arial" w:cs="Arial"/>
              </w:rPr>
            </w:pPr>
            <w:r w:rsidRPr="00D855A5">
              <w:rPr>
                <w:rFonts w:ascii="Arial" w:hAnsi="Arial" w:cs="Arial"/>
              </w:rPr>
              <w:t>25%</w:t>
            </w:r>
          </w:p>
        </w:tc>
      </w:tr>
    </w:tbl>
    <w:p w14:paraId="65985C1B" w14:textId="77777777" w:rsidR="001A5534" w:rsidRPr="00D855A5" w:rsidRDefault="001A5534" w:rsidP="006A7781">
      <w:pPr>
        <w:pStyle w:val="NoSpacing"/>
      </w:pPr>
      <w:bookmarkStart w:id="387" w:name="sla-for-azure-cosmos-db-1"/>
      <w:bookmarkEnd w:id="384"/>
      <w:bookmarkEnd w:id="386"/>
    </w:p>
    <w:p w14:paraId="21125DF0" w14:textId="77777777" w:rsidR="00C9497A" w:rsidRPr="00D855A5" w:rsidRDefault="00D7474D" w:rsidP="00957ECF">
      <w:pPr>
        <w:pStyle w:val="Heading2"/>
        <w:rPr>
          <w:rFonts w:ascii="Arial" w:hAnsi="Arial" w:cs="Arial"/>
        </w:rPr>
      </w:pPr>
      <w:bookmarkStart w:id="388" w:name="_Toc63696283"/>
      <w:r w:rsidRPr="00D855A5">
        <w:rPr>
          <w:rFonts w:ascii="Arial" w:hAnsi="Arial" w:cs="Arial"/>
        </w:rPr>
        <w:t>Azure Cosmos DB</w:t>
      </w:r>
      <w:bookmarkEnd w:id="388"/>
    </w:p>
    <w:p w14:paraId="58AA89C4" w14:textId="77777777" w:rsidR="00C9497A" w:rsidRPr="00D855A5" w:rsidRDefault="002707D9">
      <w:pPr>
        <w:pStyle w:val="BodyText"/>
        <w:rPr>
          <w:rFonts w:ascii="Arial" w:hAnsi="Arial" w:cs="Arial"/>
        </w:rPr>
      </w:pPr>
      <w:hyperlink r:id="rId24">
        <w:r w:rsidR="00D7474D" w:rsidRPr="00D855A5">
          <w:rPr>
            <w:rStyle w:val="Hyperlink"/>
            <w:rFonts w:ascii="Arial" w:hAnsi="Arial" w:cs="Arial"/>
          </w:rPr>
          <w:t>Azure Cosmos DB</w:t>
        </w:r>
      </w:hyperlink>
      <w:r w:rsidR="00D7474D" w:rsidRPr="00D855A5">
        <w:rPr>
          <w:rFonts w:ascii="Arial" w:hAnsi="Arial" w:cs="Arial"/>
        </w:rPr>
        <w:t xml:space="preserve">, operated by 21Vianet in China, is </w:t>
      </w:r>
      <w:hyperlink r:id="rId25">
        <w:r w:rsidR="00D7474D" w:rsidRPr="00D855A5">
          <w:rPr>
            <w:rStyle w:val="Hyperlink"/>
            <w:rFonts w:ascii="Arial" w:hAnsi="Arial" w:cs="Arial"/>
          </w:rPr>
          <w:t>a distributed</w:t>
        </w:r>
      </w:hyperlink>
      <w:r w:rsidR="00D7474D" w:rsidRPr="00D855A5">
        <w:rPr>
          <w:rFonts w:ascii="Arial" w:hAnsi="Arial" w:cs="Arial"/>
        </w:rPr>
        <w:t xml:space="preserve"> multi-model database service. It offers turnkey distribution across any number of Azure regions in China by transparently scaling and replicating your data wherever your users are. The service offers comprehensive 99.99% SLAs which covers the guarantees for throughput, consistency, availability and latency for the Cosmos DB Database Accounts scoped to a single Azure region configured with any of the five Consistency Levels or Database Accounts spanning multiple Azure regions, configured with any of the four relaxed Consistency Levels. Furthermore, independent of the choice of a Consistency Level, Cosmos DB offers 99.999% SLA for read availability for Database Accounts spanning two or more Azure regions.</w:t>
      </w:r>
    </w:p>
    <w:p w14:paraId="21740C48" w14:textId="77777777" w:rsidR="00C9497A" w:rsidRPr="00D855A5" w:rsidRDefault="00D7474D" w:rsidP="00957ECF">
      <w:pPr>
        <w:pStyle w:val="Heading4"/>
        <w:rPr>
          <w:rFonts w:ascii="Arial" w:hAnsi="Arial" w:cs="Arial"/>
        </w:rPr>
      </w:pPr>
      <w:bookmarkStart w:id="389" w:name="additional-definitions-51"/>
      <w:bookmarkStart w:id="390" w:name="sla-details-6"/>
      <w:r w:rsidRPr="00D855A5">
        <w:rPr>
          <w:rFonts w:ascii="Arial" w:hAnsi="Arial" w:cs="Arial"/>
        </w:rPr>
        <w:t>Additional Definitions</w:t>
      </w:r>
    </w:p>
    <w:p w14:paraId="7C07E518"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Collection</w:t>
      </w:r>
      <w:r w:rsidRPr="00D855A5">
        <w:rPr>
          <w:rFonts w:ascii="Arial" w:hAnsi="Arial" w:cs="Arial"/>
        </w:rPr>
        <w:t>" is a container of JSON documents, and a unit of scale for transactions and queries.</w:t>
      </w:r>
    </w:p>
    <w:p w14:paraId="55ECB9BC"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Consumed RUs</w:t>
      </w:r>
      <w:r w:rsidRPr="00D855A5">
        <w:rPr>
          <w:rFonts w:ascii="Arial" w:hAnsi="Arial" w:cs="Arial"/>
        </w:rPr>
        <w:t>" is the sum of the Request Units consumed by all the requests which are processed by the Azure Cosmos DB Collection in a given second.</w:t>
      </w:r>
    </w:p>
    <w:p w14:paraId="759E506A"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Database Account</w:t>
      </w:r>
      <w:r w:rsidRPr="00D855A5">
        <w:rPr>
          <w:rFonts w:ascii="Arial" w:hAnsi="Arial" w:cs="Arial"/>
        </w:rPr>
        <w:t>" is the top-level resource of the Azure Cosmos DB resource model. An Azure Cosmos DB Database Account contains one or more databases.</w:t>
      </w:r>
    </w:p>
    <w:p w14:paraId="557FDAA8"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Failed Requests</w:t>
      </w:r>
      <w:r w:rsidRPr="00D855A5">
        <w:rPr>
          <w:rFonts w:ascii="Arial" w:hAnsi="Arial" w:cs="Arial"/>
        </w:rPr>
        <w:t>" are requests within Total Requests that either return an Error Code or fail to return a Success Code within the maximum upper bounds documented in the table below.</w:t>
      </w:r>
    </w:p>
    <w:p w14:paraId="24F44B74"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Failed Read Requests</w:t>
      </w:r>
      <w:r w:rsidRPr="00D855A5">
        <w:rPr>
          <w:rFonts w:ascii="Arial" w:hAnsi="Arial" w:cs="Arial"/>
        </w:rPr>
        <w:t>" are requests within Total Read Requests that either return an Error Code or fail to return a Success Code within the maximum upper bounds documented in the table below.</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930"/>
        <w:gridCol w:w="4710"/>
      </w:tblGrid>
      <w:tr w:rsidR="00C9497A" w:rsidRPr="00D855A5" w14:paraId="611B423D" w14:textId="77777777" w:rsidTr="006B31B4">
        <w:tc>
          <w:tcPr>
            <w:tcW w:w="0" w:type="auto"/>
            <w:vAlign w:val="bottom"/>
          </w:tcPr>
          <w:p w14:paraId="4AFF749C" w14:textId="77777777" w:rsidR="00C9497A" w:rsidRPr="00D855A5" w:rsidRDefault="00D7474D">
            <w:pPr>
              <w:pStyle w:val="Compact"/>
              <w:numPr>
                <w:ilvl w:val="0"/>
                <w:numId w:val="1"/>
              </w:numPr>
              <w:rPr>
                <w:rFonts w:ascii="Arial" w:hAnsi="Arial" w:cs="Arial"/>
              </w:rPr>
            </w:pPr>
            <w:r w:rsidRPr="00D855A5">
              <w:rPr>
                <w:rFonts w:ascii="Arial" w:hAnsi="Arial" w:cs="Arial"/>
              </w:rPr>
              <w:t>OPERATION</w:t>
            </w:r>
          </w:p>
        </w:tc>
        <w:tc>
          <w:tcPr>
            <w:tcW w:w="0" w:type="auto"/>
            <w:vAlign w:val="bottom"/>
          </w:tcPr>
          <w:p w14:paraId="45296BD9" w14:textId="77777777" w:rsidR="00C9497A" w:rsidRPr="00D855A5" w:rsidRDefault="00D7474D">
            <w:pPr>
              <w:pStyle w:val="Compact"/>
              <w:numPr>
                <w:ilvl w:val="0"/>
                <w:numId w:val="1"/>
              </w:numPr>
              <w:rPr>
                <w:rFonts w:ascii="Arial" w:hAnsi="Arial" w:cs="Arial"/>
              </w:rPr>
            </w:pPr>
            <w:r w:rsidRPr="00D855A5">
              <w:rPr>
                <w:rFonts w:ascii="Arial" w:hAnsi="Arial" w:cs="Arial"/>
              </w:rPr>
              <w:t>MAXIMUM UPPER BOUND ON PROCESSING LATENCY</w:t>
            </w:r>
          </w:p>
        </w:tc>
      </w:tr>
      <w:tr w:rsidR="00C9497A" w:rsidRPr="00D855A5" w14:paraId="31D6EC7B" w14:textId="77777777" w:rsidTr="006B31B4">
        <w:tc>
          <w:tcPr>
            <w:tcW w:w="0" w:type="auto"/>
          </w:tcPr>
          <w:p w14:paraId="6DC91944" w14:textId="77777777" w:rsidR="00C9497A" w:rsidRPr="00D855A5" w:rsidRDefault="00D7474D">
            <w:pPr>
              <w:pStyle w:val="Compact"/>
              <w:numPr>
                <w:ilvl w:val="0"/>
                <w:numId w:val="1"/>
              </w:numPr>
              <w:rPr>
                <w:rFonts w:ascii="Arial" w:hAnsi="Arial" w:cs="Arial"/>
              </w:rPr>
            </w:pPr>
            <w:r w:rsidRPr="00D855A5">
              <w:rPr>
                <w:rFonts w:ascii="Arial" w:hAnsi="Arial" w:cs="Arial"/>
              </w:rPr>
              <w:t>All Database Account configuration operations</w:t>
            </w:r>
          </w:p>
        </w:tc>
        <w:tc>
          <w:tcPr>
            <w:tcW w:w="0" w:type="auto"/>
          </w:tcPr>
          <w:p w14:paraId="56DB3040" w14:textId="77777777" w:rsidR="00C9497A" w:rsidRPr="00D855A5" w:rsidRDefault="00D7474D">
            <w:pPr>
              <w:pStyle w:val="Compact"/>
              <w:numPr>
                <w:ilvl w:val="0"/>
                <w:numId w:val="1"/>
              </w:numPr>
              <w:rPr>
                <w:rFonts w:ascii="Arial" w:hAnsi="Arial" w:cs="Arial"/>
              </w:rPr>
            </w:pPr>
            <w:r w:rsidRPr="00D855A5">
              <w:rPr>
                <w:rFonts w:ascii="Arial" w:hAnsi="Arial" w:cs="Arial"/>
              </w:rPr>
              <w:t>2 Minutes</w:t>
            </w:r>
          </w:p>
        </w:tc>
      </w:tr>
      <w:tr w:rsidR="00C9497A" w:rsidRPr="00D855A5" w14:paraId="3E7E37DF" w14:textId="77777777" w:rsidTr="006B31B4">
        <w:tc>
          <w:tcPr>
            <w:tcW w:w="0" w:type="auto"/>
          </w:tcPr>
          <w:p w14:paraId="1D3AED5F" w14:textId="77777777" w:rsidR="00C9497A" w:rsidRPr="00D855A5" w:rsidRDefault="00D7474D">
            <w:pPr>
              <w:pStyle w:val="Compact"/>
              <w:numPr>
                <w:ilvl w:val="0"/>
                <w:numId w:val="1"/>
              </w:numPr>
              <w:rPr>
                <w:rFonts w:ascii="Arial" w:hAnsi="Arial" w:cs="Arial"/>
              </w:rPr>
            </w:pPr>
            <w:r w:rsidRPr="00D855A5">
              <w:rPr>
                <w:rFonts w:ascii="Arial" w:hAnsi="Arial" w:cs="Arial"/>
              </w:rPr>
              <w:t>Add a new Region</w:t>
            </w:r>
          </w:p>
        </w:tc>
        <w:tc>
          <w:tcPr>
            <w:tcW w:w="0" w:type="auto"/>
          </w:tcPr>
          <w:p w14:paraId="78B1224F" w14:textId="77777777" w:rsidR="00C9497A" w:rsidRPr="00D855A5" w:rsidRDefault="00D7474D">
            <w:pPr>
              <w:pStyle w:val="Compact"/>
              <w:numPr>
                <w:ilvl w:val="0"/>
                <w:numId w:val="1"/>
              </w:numPr>
              <w:rPr>
                <w:rFonts w:ascii="Arial" w:hAnsi="Arial" w:cs="Arial"/>
              </w:rPr>
            </w:pPr>
            <w:r w:rsidRPr="00D855A5">
              <w:rPr>
                <w:rFonts w:ascii="Arial" w:hAnsi="Arial" w:cs="Arial"/>
              </w:rPr>
              <w:t>60 Minutes</w:t>
            </w:r>
          </w:p>
        </w:tc>
      </w:tr>
      <w:tr w:rsidR="00C9497A" w:rsidRPr="00D855A5" w14:paraId="79F6CAF7" w14:textId="77777777" w:rsidTr="006B31B4">
        <w:tc>
          <w:tcPr>
            <w:tcW w:w="0" w:type="auto"/>
          </w:tcPr>
          <w:p w14:paraId="0B323391" w14:textId="77777777" w:rsidR="00C9497A" w:rsidRPr="00D855A5" w:rsidRDefault="00D7474D">
            <w:pPr>
              <w:pStyle w:val="Compact"/>
              <w:numPr>
                <w:ilvl w:val="0"/>
                <w:numId w:val="1"/>
              </w:numPr>
              <w:rPr>
                <w:rFonts w:ascii="Arial" w:hAnsi="Arial" w:cs="Arial"/>
              </w:rPr>
            </w:pPr>
            <w:r w:rsidRPr="00D855A5">
              <w:rPr>
                <w:rFonts w:ascii="Arial" w:hAnsi="Arial" w:cs="Arial"/>
              </w:rPr>
              <w:t>Manual Failover</w:t>
            </w:r>
          </w:p>
        </w:tc>
        <w:tc>
          <w:tcPr>
            <w:tcW w:w="0" w:type="auto"/>
          </w:tcPr>
          <w:p w14:paraId="1FF0F514" w14:textId="77777777" w:rsidR="00C9497A" w:rsidRPr="00D855A5" w:rsidRDefault="00D7474D">
            <w:pPr>
              <w:pStyle w:val="Compact"/>
              <w:numPr>
                <w:ilvl w:val="0"/>
                <w:numId w:val="1"/>
              </w:numPr>
              <w:rPr>
                <w:rFonts w:ascii="Arial" w:hAnsi="Arial" w:cs="Arial"/>
              </w:rPr>
            </w:pPr>
            <w:r w:rsidRPr="00D855A5">
              <w:rPr>
                <w:rFonts w:ascii="Arial" w:hAnsi="Arial" w:cs="Arial"/>
              </w:rPr>
              <w:t>5 Minutes</w:t>
            </w:r>
          </w:p>
        </w:tc>
      </w:tr>
      <w:tr w:rsidR="00C9497A" w:rsidRPr="00D855A5" w14:paraId="006E4D2C" w14:textId="77777777" w:rsidTr="006B31B4">
        <w:tc>
          <w:tcPr>
            <w:tcW w:w="0" w:type="auto"/>
          </w:tcPr>
          <w:p w14:paraId="0BD5699C" w14:textId="77777777" w:rsidR="00C9497A" w:rsidRPr="00D855A5" w:rsidRDefault="00D7474D">
            <w:pPr>
              <w:pStyle w:val="Compact"/>
              <w:numPr>
                <w:ilvl w:val="0"/>
                <w:numId w:val="1"/>
              </w:numPr>
              <w:rPr>
                <w:rFonts w:ascii="Arial" w:hAnsi="Arial" w:cs="Arial"/>
              </w:rPr>
            </w:pPr>
            <w:r w:rsidRPr="00D855A5">
              <w:rPr>
                <w:rFonts w:ascii="Arial" w:hAnsi="Arial" w:cs="Arial"/>
              </w:rPr>
              <w:t>Resource Operations</w:t>
            </w:r>
          </w:p>
        </w:tc>
        <w:tc>
          <w:tcPr>
            <w:tcW w:w="0" w:type="auto"/>
          </w:tcPr>
          <w:p w14:paraId="15412D29" w14:textId="77777777" w:rsidR="00C9497A" w:rsidRPr="00D855A5" w:rsidRDefault="00D7474D">
            <w:pPr>
              <w:pStyle w:val="Compact"/>
              <w:numPr>
                <w:ilvl w:val="0"/>
                <w:numId w:val="1"/>
              </w:numPr>
              <w:rPr>
                <w:rFonts w:ascii="Arial" w:hAnsi="Arial" w:cs="Arial"/>
              </w:rPr>
            </w:pPr>
            <w:r w:rsidRPr="00D855A5">
              <w:rPr>
                <w:rFonts w:ascii="Arial" w:hAnsi="Arial" w:cs="Arial"/>
              </w:rPr>
              <w:t>5 Sec</w:t>
            </w:r>
          </w:p>
        </w:tc>
      </w:tr>
      <w:tr w:rsidR="00C9497A" w:rsidRPr="00D855A5" w14:paraId="5BCBB12F" w14:textId="77777777" w:rsidTr="006B31B4">
        <w:tc>
          <w:tcPr>
            <w:tcW w:w="0" w:type="auto"/>
          </w:tcPr>
          <w:p w14:paraId="22934B35" w14:textId="77777777" w:rsidR="00C9497A" w:rsidRPr="00D855A5" w:rsidRDefault="00D7474D">
            <w:pPr>
              <w:pStyle w:val="Compact"/>
              <w:numPr>
                <w:ilvl w:val="0"/>
                <w:numId w:val="1"/>
              </w:numPr>
              <w:rPr>
                <w:rFonts w:ascii="Arial" w:hAnsi="Arial" w:cs="Arial"/>
              </w:rPr>
            </w:pPr>
            <w:r w:rsidRPr="00D855A5">
              <w:rPr>
                <w:rFonts w:ascii="Arial" w:hAnsi="Arial" w:cs="Arial"/>
              </w:rPr>
              <w:t>Media Operations</w:t>
            </w:r>
          </w:p>
        </w:tc>
        <w:tc>
          <w:tcPr>
            <w:tcW w:w="0" w:type="auto"/>
          </w:tcPr>
          <w:p w14:paraId="07B8E8E8" w14:textId="77777777" w:rsidR="00C9497A" w:rsidRPr="00D855A5" w:rsidRDefault="00D7474D">
            <w:pPr>
              <w:pStyle w:val="Compact"/>
              <w:numPr>
                <w:ilvl w:val="0"/>
                <w:numId w:val="1"/>
              </w:numPr>
              <w:rPr>
                <w:rFonts w:ascii="Arial" w:hAnsi="Arial" w:cs="Arial"/>
              </w:rPr>
            </w:pPr>
            <w:r w:rsidRPr="00D855A5">
              <w:rPr>
                <w:rFonts w:ascii="Arial" w:hAnsi="Arial" w:cs="Arial"/>
              </w:rPr>
              <w:t>60 Sec</w:t>
            </w:r>
          </w:p>
        </w:tc>
      </w:tr>
    </w:tbl>
    <w:p w14:paraId="3059304E"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Provisioned RUs</w:t>
      </w:r>
      <w:r w:rsidRPr="00D855A5">
        <w:rPr>
          <w:rFonts w:ascii="Arial" w:hAnsi="Arial" w:cs="Arial"/>
        </w:rPr>
        <w:t>" is the total provisioned Request Units for a given Azure Cosmos DB Collection for a given second.</w:t>
      </w:r>
    </w:p>
    <w:p w14:paraId="689EE26C"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Rate Limited Requests</w:t>
      </w:r>
      <w:r w:rsidRPr="00D855A5">
        <w:rPr>
          <w:rFonts w:ascii="Arial" w:hAnsi="Arial" w:cs="Arial"/>
        </w:rPr>
        <w:t>" are requests which are throttled by the Azure Cosmos DB Collection after Consumed RUs have exceeded the Provisioned RUs for a partition in the Collection for a given second.</w:t>
      </w:r>
    </w:p>
    <w:p w14:paraId="32612B04"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Request Unit (RU)</w:t>
      </w:r>
      <w:r w:rsidRPr="00D855A5">
        <w:rPr>
          <w:rFonts w:ascii="Arial" w:hAnsi="Arial" w:cs="Arial"/>
        </w:rPr>
        <w:t>" is a measure of throughput in Azure Cosmos DB.</w:t>
      </w:r>
    </w:p>
    <w:p w14:paraId="54BC13DD"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Resource</w:t>
      </w:r>
      <w:r w:rsidRPr="00D855A5">
        <w:rPr>
          <w:rFonts w:ascii="Arial" w:hAnsi="Arial" w:cs="Arial"/>
        </w:rPr>
        <w:t>" is a set of URI addressable entities associated with a Database Account.</w:t>
      </w:r>
    </w:p>
    <w:p w14:paraId="4E52F634"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Successful Requests</w:t>
      </w:r>
      <w:r w:rsidRPr="00D855A5">
        <w:rPr>
          <w:rFonts w:ascii="Arial" w:hAnsi="Arial" w:cs="Arial"/>
        </w:rPr>
        <w:t>" are Total Requests minus Failed Requests.</w:t>
      </w:r>
    </w:p>
    <w:p w14:paraId="5FBBF876"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Total Requests</w:t>
      </w:r>
      <w:r w:rsidRPr="00D855A5">
        <w:rPr>
          <w:rFonts w:ascii="Arial" w:hAnsi="Arial" w:cs="Arial"/>
        </w:rPr>
        <w:t>" is the set of all requests, including Rate Limited Requests and all Failed Requests, issued against Resources within a one-hour interval within a given Azure subscription during a billing month.</w:t>
      </w:r>
    </w:p>
    <w:p w14:paraId="4937C353" w14:textId="77777777" w:rsidR="00C9497A" w:rsidRPr="00D855A5" w:rsidRDefault="00D7474D" w:rsidP="0016224D">
      <w:pPr>
        <w:numPr>
          <w:ilvl w:val="0"/>
          <w:numId w:val="435"/>
        </w:numPr>
        <w:rPr>
          <w:rFonts w:ascii="Arial" w:hAnsi="Arial" w:cs="Arial"/>
        </w:rPr>
      </w:pPr>
      <w:r w:rsidRPr="00D855A5">
        <w:rPr>
          <w:rFonts w:ascii="Arial" w:hAnsi="Arial" w:cs="Arial"/>
        </w:rPr>
        <w:t>"</w:t>
      </w:r>
      <w:r w:rsidRPr="00D855A5">
        <w:rPr>
          <w:rFonts w:ascii="Arial" w:hAnsi="Arial" w:cs="Arial"/>
          <w:b/>
        </w:rPr>
        <w:t>Total Read Requests</w:t>
      </w:r>
      <w:r w:rsidRPr="00D855A5">
        <w:rPr>
          <w:rFonts w:ascii="Arial" w:hAnsi="Arial" w:cs="Arial"/>
        </w:rPr>
        <w:t>" is the set of all the read requests, including Rate Limited Requests and all the Failed Read Requests, issued against Resources within a one-hour interval within a given Azure subscription during a billing month.</w:t>
      </w:r>
    </w:p>
    <w:p w14:paraId="7B4D15AD" w14:textId="77777777" w:rsidR="00C9497A" w:rsidRPr="00D855A5" w:rsidRDefault="00D7474D" w:rsidP="00957ECF">
      <w:pPr>
        <w:pStyle w:val="Heading4"/>
        <w:rPr>
          <w:rFonts w:ascii="Arial" w:hAnsi="Arial" w:cs="Arial"/>
        </w:rPr>
      </w:pPr>
      <w:bookmarkStart w:id="391" w:name="availability-sla-1"/>
      <w:bookmarkEnd w:id="389"/>
      <w:r w:rsidRPr="00D855A5">
        <w:rPr>
          <w:rFonts w:ascii="Arial" w:hAnsi="Arial" w:cs="Arial"/>
        </w:rPr>
        <w:t>Availability SLA</w:t>
      </w:r>
    </w:p>
    <w:p w14:paraId="57457579" w14:textId="77777777" w:rsidR="00C9497A" w:rsidRPr="00D855A5" w:rsidRDefault="00D7474D" w:rsidP="0016224D">
      <w:pPr>
        <w:numPr>
          <w:ilvl w:val="0"/>
          <w:numId w:val="436"/>
        </w:numPr>
        <w:rPr>
          <w:rFonts w:ascii="Arial" w:hAnsi="Arial" w:cs="Arial"/>
        </w:rPr>
      </w:pPr>
      <w:r w:rsidRPr="00D855A5">
        <w:rPr>
          <w:rFonts w:ascii="Arial" w:hAnsi="Arial" w:cs="Arial"/>
        </w:rPr>
        <w:t>"</w:t>
      </w:r>
      <w:r w:rsidRPr="00D855A5">
        <w:rPr>
          <w:rFonts w:ascii="Arial" w:hAnsi="Arial" w:cs="Arial"/>
          <w:b/>
        </w:rPr>
        <w:t>Read Error Rate</w:t>
      </w:r>
      <w:r w:rsidRPr="00D855A5">
        <w:rPr>
          <w:rFonts w:ascii="Arial" w:hAnsi="Arial" w:cs="Arial"/>
        </w:rPr>
        <w:t>"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1EB884E4" w14:textId="77777777" w:rsidR="00C9497A" w:rsidRPr="00D855A5" w:rsidRDefault="00D7474D" w:rsidP="0016224D">
      <w:pPr>
        <w:numPr>
          <w:ilvl w:val="0"/>
          <w:numId w:val="436"/>
        </w:numPr>
        <w:rPr>
          <w:rFonts w:ascii="Arial" w:hAnsi="Arial" w:cs="Arial"/>
        </w:rPr>
      </w:pPr>
      <w:r w:rsidRPr="00D855A5">
        <w:rPr>
          <w:rFonts w:ascii="Arial" w:hAnsi="Arial" w:cs="Arial"/>
        </w:rPr>
        <w:t>"</w:t>
      </w:r>
      <w:r w:rsidRPr="00D855A5">
        <w:rPr>
          <w:rFonts w:ascii="Arial" w:hAnsi="Arial" w:cs="Arial"/>
          <w:b/>
        </w:rPr>
        <w:t>Error Rate</w:t>
      </w:r>
      <w:r w:rsidRPr="00D855A5">
        <w:rPr>
          <w:rFonts w:ascii="Arial" w:hAnsi="Arial" w:cs="Arial"/>
        </w:rPr>
        <w:t>" is the total number of Failed Requests divided by Total Requests, across all Resources in a given Azure subscription, during a given one-hour interval. If the Total Requests in a given one-hour interval is zero, the Error Rate for that interval is 0%.</w:t>
      </w:r>
    </w:p>
    <w:p w14:paraId="27CEE1D1" w14:textId="77777777" w:rsidR="00C9497A" w:rsidRPr="00D855A5" w:rsidRDefault="00D7474D" w:rsidP="0016224D">
      <w:pPr>
        <w:numPr>
          <w:ilvl w:val="0"/>
          <w:numId w:val="436"/>
        </w:numPr>
        <w:rPr>
          <w:rFonts w:ascii="Arial" w:hAnsi="Arial" w:cs="Arial"/>
        </w:rPr>
      </w:pPr>
      <w:r w:rsidRPr="00D855A5">
        <w:rPr>
          <w:rFonts w:ascii="Arial" w:hAnsi="Arial" w:cs="Arial"/>
        </w:rPr>
        <w:t>"</w:t>
      </w:r>
      <w:r w:rsidRPr="00D855A5">
        <w:rPr>
          <w:rFonts w:ascii="Arial" w:hAnsi="Arial" w:cs="Arial"/>
          <w:b/>
        </w:rPr>
        <w:t>Average Error Rate</w:t>
      </w:r>
      <w:r w:rsidRPr="00D855A5">
        <w:rPr>
          <w:rFonts w:ascii="Arial" w:hAnsi="Arial" w:cs="Arial"/>
        </w:rPr>
        <w:t>" for a billing month is the sum of Error Rates for each hour in the billing month divided by the total number of hours in the billing month.</w:t>
      </w:r>
    </w:p>
    <w:p w14:paraId="46B9D13D" w14:textId="77777777" w:rsidR="00C9497A" w:rsidRPr="00D855A5" w:rsidRDefault="00D7474D" w:rsidP="0016224D">
      <w:pPr>
        <w:numPr>
          <w:ilvl w:val="0"/>
          <w:numId w:val="436"/>
        </w:numPr>
        <w:rPr>
          <w:rFonts w:ascii="Arial" w:hAnsi="Arial" w:cs="Arial"/>
        </w:rPr>
      </w:pPr>
      <w:r w:rsidRPr="00D855A5">
        <w:rPr>
          <w:rFonts w:ascii="Arial" w:hAnsi="Arial" w:cs="Arial"/>
        </w:rPr>
        <w:t>"</w:t>
      </w:r>
      <w:r w:rsidRPr="00D855A5">
        <w:rPr>
          <w:rFonts w:ascii="Arial" w:hAnsi="Arial" w:cs="Arial"/>
          <w:b/>
        </w:rPr>
        <w:t>Average Read Error Rate</w:t>
      </w:r>
      <w:r w:rsidRPr="00D855A5">
        <w:rPr>
          <w:rFonts w:ascii="Arial" w:hAnsi="Arial" w:cs="Arial"/>
        </w:rPr>
        <w:t>" for a billing month is the sum of Read Error Rates for each hour in the billing month divided by the total number of hours in the billing month.</w:t>
      </w:r>
    </w:p>
    <w:p w14:paraId="619CE17B" w14:textId="77777777" w:rsidR="00C9497A" w:rsidRPr="00D855A5" w:rsidRDefault="00D7474D" w:rsidP="0016224D">
      <w:pPr>
        <w:numPr>
          <w:ilvl w:val="0"/>
          <w:numId w:val="436"/>
        </w:numPr>
        <w:rPr>
          <w:rFonts w:ascii="Arial" w:hAnsi="Arial" w:cs="Arial"/>
        </w:rPr>
      </w:pPr>
      <w:r w:rsidRPr="00D855A5">
        <w:rPr>
          <w:rFonts w:ascii="Arial" w:hAnsi="Arial" w:cs="Arial"/>
        </w:rPr>
        <w:t>"</w:t>
      </w:r>
      <w:r w:rsidRPr="00D855A5">
        <w:rPr>
          <w:rFonts w:ascii="Arial" w:hAnsi="Arial" w:cs="Arial"/>
          <w:b/>
        </w:rPr>
        <w:t>Monthly Availability Percentage</w:t>
      </w:r>
      <w:r w:rsidRPr="00D855A5">
        <w:rPr>
          <w:rFonts w:ascii="Arial" w:hAnsi="Arial" w:cs="Arial"/>
        </w:rPr>
        <w:t xml:space="preserve"> for the Azure Cosmos DB Service deployed via Database Accounts scoped to a single Azure region configured with any of the five Consistency Levels or Database Accounts spanning multiple regions, configured with any of the four relaxed Consistency Levels is calculated by subtracting from 100% the Average Error Rate for a given Azure subscription in a billing month. Monthly Availability Percentage is represented by the following formula:</w:t>
      </w:r>
    </w:p>
    <w:p w14:paraId="5A832118" w14:textId="77777777" w:rsidR="00C9497A" w:rsidRPr="00D855A5" w:rsidRDefault="00D7474D">
      <w:pPr>
        <w:numPr>
          <w:ilvl w:val="0"/>
          <w:numId w:val="1"/>
        </w:numPr>
        <w:rPr>
          <w:rFonts w:ascii="Arial" w:hAnsi="Arial" w:cs="Arial"/>
        </w:rPr>
      </w:pPr>
      <w:r w:rsidRPr="00D855A5">
        <w:rPr>
          <w:rFonts w:ascii="Arial" w:hAnsi="Arial" w:cs="Arial"/>
        </w:rPr>
        <w:t>Monthly Uptime % = 100% - Average Error Rate</w:t>
      </w:r>
    </w:p>
    <w:p w14:paraId="739987C2" w14:textId="77777777" w:rsidR="00C9497A" w:rsidRPr="00D855A5" w:rsidRDefault="00D7474D">
      <w:pPr>
        <w:numPr>
          <w:ilvl w:val="0"/>
          <w:numId w:val="1"/>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5231"/>
        <w:gridCol w:w="2710"/>
      </w:tblGrid>
      <w:tr w:rsidR="00C9497A" w:rsidRPr="00D855A5" w14:paraId="477D32C2" w14:textId="77777777" w:rsidTr="006B31B4">
        <w:tc>
          <w:tcPr>
            <w:tcW w:w="0" w:type="auto"/>
            <w:vAlign w:val="bottom"/>
          </w:tcPr>
          <w:p w14:paraId="63FA08D9" w14:textId="77777777" w:rsidR="00C9497A" w:rsidRPr="00D855A5" w:rsidRDefault="00D7474D">
            <w:pPr>
              <w:pStyle w:val="Compact"/>
              <w:numPr>
                <w:ilvl w:val="0"/>
                <w:numId w:val="1"/>
              </w:numPr>
              <w:rPr>
                <w:rFonts w:ascii="Arial" w:hAnsi="Arial" w:cs="Arial"/>
              </w:rPr>
            </w:pPr>
            <w:r w:rsidRPr="00D855A5">
              <w:rPr>
                <w:rFonts w:ascii="Arial" w:hAnsi="Arial" w:cs="Arial"/>
              </w:rPr>
              <w:t>MONTHLY AVAILABILITY PERCENTAGE</w:t>
            </w:r>
          </w:p>
        </w:tc>
        <w:tc>
          <w:tcPr>
            <w:tcW w:w="0" w:type="auto"/>
            <w:vAlign w:val="bottom"/>
          </w:tcPr>
          <w:p w14:paraId="0A3251EA"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5B8D6678" w14:textId="77777777" w:rsidTr="006B31B4">
        <w:tc>
          <w:tcPr>
            <w:tcW w:w="0" w:type="auto"/>
          </w:tcPr>
          <w:p w14:paraId="29111186" w14:textId="77777777" w:rsidR="00C9497A" w:rsidRPr="00D855A5" w:rsidRDefault="00D7474D">
            <w:pPr>
              <w:pStyle w:val="Compact"/>
              <w:numPr>
                <w:ilvl w:val="0"/>
                <w:numId w:val="1"/>
              </w:numPr>
              <w:rPr>
                <w:rFonts w:ascii="Arial" w:hAnsi="Arial" w:cs="Arial"/>
              </w:rPr>
            </w:pPr>
            <w:r w:rsidRPr="00D855A5">
              <w:rPr>
                <w:rFonts w:ascii="Arial" w:hAnsi="Arial" w:cs="Arial"/>
              </w:rPr>
              <w:t>&lt;99.99%</w:t>
            </w:r>
          </w:p>
        </w:tc>
        <w:tc>
          <w:tcPr>
            <w:tcW w:w="0" w:type="auto"/>
          </w:tcPr>
          <w:p w14:paraId="0ED9FB61"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110E5FFC" w14:textId="77777777" w:rsidTr="006B31B4">
        <w:tc>
          <w:tcPr>
            <w:tcW w:w="0" w:type="auto"/>
          </w:tcPr>
          <w:p w14:paraId="5AA0E634"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69AC4635"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6F84FC45" w14:textId="77777777" w:rsidR="00C9497A" w:rsidRPr="00D855A5" w:rsidRDefault="00D7474D" w:rsidP="0016224D">
      <w:pPr>
        <w:numPr>
          <w:ilvl w:val="0"/>
          <w:numId w:val="436"/>
        </w:numPr>
        <w:rPr>
          <w:rFonts w:ascii="Arial" w:hAnsi="Arial" w:cs="Arial"/>
        </w:rPr>
      </w:pPr>
      <w:r w:rsidRPr="00D855A5">
        <w:rPr>
          <w:rFonts w:ascii="Arial" w:hAnsi="Arial" w:cs="Arial"/>
        </w:rPr>
        <w:t>"</w:t>
      </w:r>
      <w:r w:rsidRPr="00D855A5">
        <w:rPr>
          <w:rFonts w:ascii="Arial" w:hAnsi="Arial" w:cs="Arial"/>
          <w:b/>
        </w:rPr>
        <w:t>Monthly Read Availability Percentage</w:t>
      </w:r>
      <w:r w:rsidRPr="00D855A5">
        <w:rPr>
          <w:rFonts w:ascii="Arial" w:hAnsi="Arial" w:cs="Arial"/>
        </w:rPr>
        <w:t>" for the Azure Cosmos DB service deployed via Database Account configured to span two or more regions is calculated by subtracting from 100% the Average Read Error Rate for a given Azure subscription in a billing month. Monthly Read Availability Percentage is represented by the following formula:</w:t>
      </w:r>
    </w:p>
    <w:p w14:paraId="5BCEC5F8" w14:textId="77777777" w:rsidR="00C9497A" w:rsidRPr="00D855A5" w:rsidRDefault="00D7474D">
      <w:pPr>
        <w:numPr>
          <w:ilvl w:val="0"/>
          <w:numId w:val="1"/>
        </w:numPr>
        <w:rPr>
          <w:rFonts w:ascii="Arial" w:hAnsi="Arial" w:cs="Arial"/>
        </w:rPr>
      </w:pPr>
      <w:r w:rsidRPr="00D855A5">
        <w:rPr>
          <w:rFonts w:ascii="Arial" w:hAnsi="Arial" w:cs="Arial"/>
        </w:rPr>
        <w:t>Monthly Read Availability Uptime % = 100% - Average Read Error Rate</w:t>
      </w:r>
    </w:p>
    <w:p w14:paraId="268DB24E" w14:textId="77777777" w:rsidR="00C9497A" w:rsidRPr="00D855A5" w:rsidRDefault="00D7474D">
      <w:pPr>
        <w:numPr>
          <w:ilvl w:val="0"/>
          <w:numId w:val="1"/>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5937"/>
        <w:gridCol w:w="2703"/>
      </w:tblGrid>
      <w:tr w:rsidR="00C9497A" w:rsidRPr="00D855A5" w14:paraId="3523ABC1" w14:textId="77777777" w:rsidTr="006B31B4">
        <w:tc>
          <w:tcPr>
            <w:tcW w:w="0" w:type="auto"/>
            <w:vAlign w:val="bottom"/>
          </w:tcPr>
          <w:p w14:paraId="24FE33CD" w14:textId="77777777" w:rsidR="00C9497A" w:rsidRPr="00D855A5" w:rsidRDefault="00D7474D">
            <w:pPr>
              <w:pStyle w:val="Compact"/>
              <w:numPr>
                <w:ilvl w:val="0"/>
                <w:numId w:val="1"/>
              </w:numPr>
              <w:rPr>
                <w:rFonts w:ascii="Arial" w:hAnsi="Arial" w:cs="Arial"/>
              </w:rPr>
            </w:pPr>
            <w:r w:rsidRPr="00D855A5">
              <w:rPr>
                <w:rFonts w:ascii="Arial" w:hAnsi="Arial" w:cs="Arial"/>
              </w:rPr>
              <w:t>MONTHLY READ AVAILABILITY PERCENTAGE</w:t>
            </w:r>
          </w:p>
        </w:tc>
        <w:tc>
          <w:tcPr>
            <w:tcW w:w="0" w:type="auto"/>
            <w:vAlign w:val="bottom"/>
          </w:tcPr>
          <w:p w14:paraId="471614AB"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449A0022" w14:textId="77777777" w:rsidTr="006B31B4">
        <w:tc>
          <w:tcPr>
            <w:tcW w:w="0" w:type="auto"/>
          </w:tcPr>
          <w:p w14:paraId="3480D777" w14:textId="77777777" w:rsidR="00C9497A" w:rsidRPr="00D855A5" w:rsidRDefault="00D7474D">
            <w:pPr>
              <w:pStyle w:val="Compact"/>
              <w:numPr>
                <w:ilvl w:val="0"/>
                <w:numId w:val="1"/>
              </w:numPr>
              <w:rPr>
                <w:rFonts w:ascii="Arial" w:hAnsi="Arial" w:cs="Arial"/>
              </w:rPr>
            </w:pPr>
            <w:r w:rsidRPr="00D855A5">
              <w:rPr>
                <w:rFonts w:ascii="Arial" w:hAnsi="Arial" w:cs="Arial"/>
              </w:rPr>
              <w:t>&lt;99.999%</w:t>
            </w:r>
          </w:p>
        </w:tc>
        <w:tc>
          <w:tcPr>
            <w:tcW w:w="0" w:type="auto"/>
          </w:tcPr>
          <w:p w14:paraId="4DD6CD97"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4AC40FBC" w14:textId="77777777" w:rsidTr="006B31B4">
        <w:tc>
          <w:tcPr>
            <w:tcW w:w="0" w:type="auto"/>
          </w:tcPr>
          <w:p w14:paraId="6303EFDE"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2915F77C"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5E9C8845" w14:textId="77777777" w:rsidR="00C9497A" w:rsidRPr="00D855A5" w:rsidRDefault="00D7474D" w:rsidP="0016224D">
      <w:pPr>
        <w:numPr>
          <w:ilvl w:val="0"/>
          <w:numId w:val="436"/>
        </w:numPr>
        <w:rPr>
          <w:rFonts w:ascii="Arial" w:hAnsi="Arial" w:cs="Arial"/>
        </w:rPr>
      </w:pPr>
      <w:r w:rsidRPr="00D855A5">
        <w:rPr>
          <w:rFonts w:ascii="Arial" w:hAnsi="Arial" w:cs="Arial"/>
        </w:rPr>
        <w:t>"</w:t>
      </w:r>
      <w:r w:rsidRPr="00D855A5">
        <w:rPr>
          <w:rFonts w:ascii="Arial" w:hAnsi="Arial" w:cs="Arial"/>
          <w:b/>
        </w:rPr>
        <w:t>Monthly Multiple Write Locations Availability Percentage</w:t>
      </w:r>
      <w:r w:rsidRPr="00D855A5">
        <w:rPr>
          <w:rFonts w:ascii="Arial" w:hAnsi="Arial" w:cs="Arial"/>
        </w:rPr>
        <w:t>" 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p>
    <w:p w14:paraId="3624AB44" w14:textId="77777777" w:rsidR="00C9497A" w:rsidRPr="00D855A5" w:rsidRDefault="00D7474D">
      <w:pPr>
        <w:numPr>
          <w:ilvl w:val="0"/>
          <w:numId w:val="1"/>
        </w:numPr>
        <w:rPr>
          <w:rFonts w:ascii="Arial" w:hAnsi="Arial" w:cs="Arial"/>
        </w:rPr>
      </w:pPr>
      <w:r w:rsidRPr="00D855A5">
        <w:rPr>
          <w:rFonts w:ascii="Arial" w:hAnsi="Arial" w:cs="Arial"/>
        </w:rPr>
        <w:t>Monthly Uptime % = 100% - Average Error Rate</w:t>
      </w:r>
    </w:p>
    <w:p w14:paraId="37CB0E45" w14:textId="77777777" w:rsidR="00C9497A" w:rsidRPr="00D855A5" w:rsidRDefault="00D7474D">
      <w:pPr>
        <w:numPr>
          <w:ilvl w:val="0"/>
          <w:numId w:val="1"/>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6299"/>
        <w:gridCol w:w="2341"/>
      </w:tblGrid>
      <w:tr w:rsidR="00C9497A" w:rsidRPr="00D855A5" w14:paraId="36A89982" w14:textId="77777777" w:rsidTr="006B31B4">
        <w:tc>
          <w:tcPr>
            <w:tcW w:w="0" w:type="auto"/>
            <w:vAlign w:val="bottom"/>
          </w:tcPr>
          <w:p w14:paraId="03EF3A3F" w14:textId="77777777" w:rsidR="00C9497A" w:rsidRPr="00D855A5" w:rsidRDefault="00D7474D">
            <w:pPr>
              <w:pStyle w:val="Compact"/>
              <w:numPr>
                <w:ilvl w:val="0"/>
                <w:numId w:val="1"/>
              </w:numPr>
              <w:rPr>
                <w:rFonts w:ascii="Arial" w:hAnsi="Arial" w:cs="Arial"/>
              </w:rPr>
            </w:pPr>
            <w:r w:rsidRPr="00D855A5">
              <w:rPr>
                <w:rFonts w:ascii="Arial" w:hAnsi="Arial" w:cs="Arial"/>
              </w:rPr>
              <w:t>MONTHLY MULTIPLE WRITE LOCATIONS AVAILABILITY PERCENTAGE</w:t>
            </w:r>
          </w:p>
        </w:tc>
        <w:tc>
          <w:tcPr>
            <w:tcW w:w="0" w:type="auto"/>
            <w:vAlign w:val="bottom"/>
          </w:tcPr>
          <w:p w14:paraId="0B9A39D0"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0820CEC0" w14:textId="77777777" w:rsidTr="006B31B4">
        <w:tc>
          <w:tcPr>
            <w:tcW w:w="0" w:type="auto"/>
          </w:tcPr>
          <w:p w14:paraId="7D15EBDC" w14:textId="77777777" w:rsidR="00C9497A" w:rsidRPr="00D855A5" w:rsidRDefault="00D7474D">
            <w:pPr>
              <w:pStyle w:val="Compact"/>
              <w:numPr>
                <w:ilvl w:val="0"/>
                <w:numId w:val="1"/>
              </w:numPr>
              <w:rPr>
                <w:rFonts w:ascii="Arial" w:hAnsi="Arial" w:cs="Arial"/>
              </w:rPr>
            </w:pPr>
            <w:r w:rsidRPr="00D855A5">
              <w:rPr>
                <w:rFonts w:ascii="Arial" w:hAnsi="Arial" w:cs="Arial"/>
              </w:rPr>
              <w:t>&lt;99.999%</w:t>
            </w:r>
          </w:p>
        </w:tc>
        <w:tc>
          <w:tcPr>
            <w:tcW w:w="0" w:type="auto"/>
          </w:tcPr>
          <w:p w14:paraId="4D065CBE"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7B4708FA" w14:textId="77777777" w:rsidTr="006B31B4">
        <w:tc>
          <w:tcPr>
            <w:tcW w:w="0" w:type="auto"/>
          </w:tcPr>
          <w:p w14:paraId="6DA85A8A"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6EA64236"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6F30464B" w14:textId="77777777" w:rsidR="00C9497A" w:rsidRPr="00D855A5" w:rsidRDefault="00D7474D" w:rsidP="00957ECF">
      <w:pPr>
        <w:pStyle w:val="Heading4"/>
        <w:rPr>
          <w:rFonts w:ascii="Arial" w:hAnsi="Arial" w:cs="Arial"/>
        </w:rPr>
      </w:pPr>
      <w:bookmarkStart w:id="392" w:name="throughput-sla-1"/>
      <w:bookmarkEnd w:id="391"/>
      <w:r w:rsidRPr="00D855A5">
        <w:rPr>
          <w:rFonts w:ascii="Arial" w:hAnsi="Arial" w:cs="Arial"/>
        </w:rPr>
        <w:t>Throughput SLA</w:t>
      </w:r>
    </w:p>
    <w:p w14:paraId="2A05A59B" w14:textId="77777777" w:rsidR="00C9497A" w:rsidRPr="00D855A5" w:rsidRDefault="00D7474D" w:rsidP="0016224D">
      <w:pPr>
        <w:numPr>
          <w:ilvl w:val="0"/>
          <w:numId w:val="437"/>
        </w:numPr>
        <w:rPr>
          <w:rFonts w:ascii="Arial" w:hAnsi="Arial" w:cs="Arial"/>
        </w:rPr>
      </w:pPr>
      <w:r w:rsidRPr="00D855A5">
        <w:rPr>
          <w:rFonts w:ascii="Arial" w:hAnsi="Arial" w:cs="Arial"/>
        </w:rPr>
        <w:t>"</w:t>
      </w:r>
      <w:r w:rsidRPr="00D855A5">
        <w:rPr>
          <w:rFonts w:ascii="Arial" w:hAnsi="Arial" w:cs="Arial"/>
          <w:b/>
        </w:rPr>
        <w:t>Throughput Failed Requests</w:t>
      </w:r>
      <w:r w:rsidRPr="00D855A5">
        <w:rPr>
          <w:rFonts w:ascii="Arial" w:hAnsi="Arial" w:cs="Arial"/>
        </w:rPr>
        <w:t>" are requests which are throttled by the Azure Cosmos DB Collection resulting in an Error Code, before Consumed RUs have exceeded the Provisioned RUs for a partition in the Collection for a given second.</w:t>
      </w:r>
    </w:p>
    <w:p w14:paraId="35AEF69D" w14:textId="77777777" w:rsidR="00C9497A" w:rsidRPr="00D855A5" w:rsidRDefault="00D7474D" w:rsidP="0016224D">
      <w:pPr>
        <w:numPr>
          <w:ilvl w:val="0"/>
          <w:numId w:val="437"/>
        </w:numPr>
        <w:rPr>
          <w:rFonts w:ascii="Arial" w:hAnsi="Arial" w:cs="Arial"/>
        </w:rPr>
      </w:pPr>
      <w:r w:rsidRPr="00D855A5">
        <w:rPr>
          <w:rFonts w:ascii="Arial" w:hAnsi="Arial" w:cs="Arial"/>
        </w:rPr>
        <w:t>"</w:t>
      </w:r>
      <w:r w:rsidRPr="00D855A5">
        <w:rPr>
          <w:rFonts w:ascii="Arial" w:hAnsi="Arial" w:cs="Arial"/>
          <w:b/>
        </w:rPr>
        <w:t>Error Rate</w:t>
      </w:r>
      <w:r w:rsidRPr="00D855A5">
        <w:rPr>
          <w:rFonts w:ascii="Arial" w:hAnsi="Arial" w:cs="Arial"/>
        </w:rPr>
        <w:t>" is the total number of Throughput Failed Requests divided by Total Requests, across all Resources in a given Azure subscription, during a given one-hour interval. If the Total Requests in a given one-hour interval is zero, the Error Rate for that interval is 0%.</w:t>
      </w:r>
    </w:p>
    <w:p w14:paraId="1437AD92" w14:textId="77777777" w:rsidR="00C9497A" w:rsidRPr="00D855A5" w:rsidRDefault="00D7474D" w:rsidP="0016224D">
      <w:pPr>
        <w:numPr>
          <w:ilvl w:val="0"/>
          <w:numId w:val="437"/>
        </w:numPr>
        <w:rPr>
          <w:rFonts w:ascii="Arial" w:hAnsi="Arial" w:cs="Arial"/>
        </w:rPr>
      </w:pPr>
      <w:r w:rsidRPr="00D855A5">
        <w:rPr>
          <w:rFonts w:ascii="Arial" w:hAnsi="Arial" w:cs="Arial"/>
        </w:rPr>
        <w:t>"</w:t>
      </w:r>
      <w:r w:rsidRPr="00D855A5">
        <w:rPr>
          <w:rFonts w:ascii="Arial" w:hAnsi="Arial" w:cs="Arial"/>
          <w:b/>
        </w:rPr>
        <w:t>Average Error Rate</w:t>
      </w:r>
      <w:r w:rsidRPr="00D855A5">
        <w:rPr>
          <w:rFonts w:ascii="Arial" w:hAnsi="Arial" w:cs="Arial"/>
        </w:rPr>
        <w:t>" for a billing month is the sum of Error Rates for each hour in the billing month divided by the total number of hours in the billing month.</w:t>
      </w:r>
    </w:p>
    <w:p w14:paraId="370A66EC" w14:textId="77777777" w:rsidR="00C9497A" w:rsidRPr="00D855A5" w:rsidRDefault="00D7474D" w:rsidP="0016224D">
      <w:pPr>
        <w:numPr>
          <w:ilvl w:val="0"/>
          <w:numId w:val="437"/>
        </w:numPr>
        <w:rPr>
          <w:rFonts w:ascii="Arial" w:hAnsi="Arial" w:cs="Arial"/>
        </w:rPr>
      </w:pPr>
      <w:r w:rsidRPr="00D855A5">
        <w:rPr>
          <w:rFonts w:ascii="Arial" w:hAnsi="Arial" w:cs="Arial"/>
        </w:rPr>
        <w:t>"</w:t>
      </w:r>
      <w:r w:rsidRPr="00D855A5">
        <w:rPr>
          <w:rFonts w:ascii="Arial" w:hAnsi="Arial" w:cs="Arial"/>
          <w:b/>
        </w:rPr>
        <w:t>Monthly Throughput Percentage</w:t>
      </w:r>
      <w:r w:rsidRPr="00D855A5">
        <w:rPr>
          <w:rFonts w:ascii="Arial" w:hAnsi="Arial" w:cs="Arial"/>
        </w:rPr>
        <w:t>" for the Azure Cosmos DB Service is calculated by subtracting from 100% the Average Error Rate for a given Azure subscription in a billing month. Monthly Throughput Percentage is represented by the following formula:</w:t>
      </w:r>
    </w:p>
    <w:p w14:paraId="251B3E02" w14:textId="77777777" w:rsidR="00C9497A" w:rsidRPr="00D855A5" w:rsidRDefault="00D7474D">
      <w:pPr>
        <w:numPr>
          <w:ilvl w:val="0"/>
          <w:numId w:val="1"/>
        </w:numPr>
        <w:rPr>
          <w:rFonts w:ascii="Arial" w:hAnsi="Arial" w:cs="Arial"/>
        </w:rPr>
      </w:pPr>
      <w:r w:rsidRPr="00D855A5">
        <w:rPr>
          <w:rFonts w:ascii="Arial" w:hAnsi="Arial" w:cs="Arial"/>
        </w:rPr>
        <w:t>Monthly Throughput % = 100% - Average Error Rate</w:t>
      </w:r>
    </w:p>
    <w:p w14:paraId="21269723" w14:textId="77777777" w:rsidR="00C9497A" w:rsidRPr="00D855A5" w:rsidRDefault="00D7474D" w:rsidP="0016224D">
      <w:pPr>
        <w:numPr>
          <w:ilvl w:val="0"/>
          <w:numId w:val="437"/>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5350"/>
        <w:gridCol w:w="2710"/>
      </w:tblGrid>
      <w:tr w:rsidR="00C9497A" w:rsidRPr="00D855A5" w14:paraId="0B014872" w14:textId="77777777" w:rsidTr="006B31B4">
        <w:tc>
          <w:tcPr>
            <w:tcW w:w="0" w:type="auto"/>
            <w:vAlign w:val="bottom"/>
          </w:tcPr>
          <w:p w14:paraId="6080ED55" w14:textId="77777777" w:rsidR="00C9497A" w:rsidRPr="00D855A5" w:rsidRDefault="00D7474D">
            <w:pPr>
              <w:pStyle w:val="Compact"/>
              <w:numPr>
                <w:ilvl w:val="0"/>
                <w:numId w:val="1"/>
              </w:numPr>
              <w:rPr>
                <w:rFonts w:ascii="Arial" w:hAnsi="Arial" w:cs="Arial"/>
              </w:rPr>
            </w:pPr>
            <w:r w:rsidRPr="00D855A5">
              <w:rPr>
                <w:rFonts w:ascii="Arial" w:hAnsi="Arial" w:cs="Arial"/>
              </w:rPr>
              <w:t>MONTHLY THROUGHPUT PERCENTAGE</w:t>
            </w:r>
          </w:p>
        </w:tc>
        <w:tc>
          <w:tcPr>
            <w:tcW w:w="0" w:type="auto"/>
            <w:vAlign w:val="bottom"/>
          </w:tcPr>
          <w:p w14:paraId="4D1DCAFE"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06F6063C" w14:textId="77777777" w:rsidTr="006B31B4">
        <w:tc>
          <w:tcPr>
            <w:tcW w:w="0" w:type="auto"/>
          </w:tcPr>
          <w:p w14:paraId="4B44EC8B" w14:textId="77777777" w:rsidR="00C9497A" w:rsidRPr="00D855A5" w:rsidRDefault="00D7474D">
            <w:pPr>
              <w:pStyle w:val="Compact"/>
              <w:numPr>
                <w:ilvl w:val="0"/>
                <w:numId w:val="1"/>
              </w:numPr>
              <w:rPr>
                <w:rFonts w:ascii="Arial" w:hAnsi="Arial" w:cs="Arial"/>
              </w:rPr>
            </w:pPr>
            <w:r w:rsidRPr="00D855A5">
              <w:rPr>
                <w:rFonts w:ascii="Arial" w:hAnsi="Arial" w:cs="Arial"/>
              </w:rPr>
              <w:t>&lt;99.99%</w:t>
            </w:r>
          </w:p>
        </w:tc>
        <w:tc>
          <w:tcPr>
            <w:tcW w:w="0" w:type="auto"/>
          </w:tcPr>
          <w:p w14:paraId="2E337401"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64E33F82" w14:textId="77777777" w:rsidTr="006B31B4">
        <w:tc>
          <w:tcPr>
            <w:tcW w:w="0" w:type="auto"/>
          </w:tcPr>
          <w:p w14:paraId="2759E44B"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3E97E970"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7D08458D" w14:textId="77777777" w:rsidR="00C9497A" w:rsidRPr="00D855A5" w:rsidRDefault="00D7474D" w:rsidP="00957ECF">
      <w:pPr>
        <w:pStyle w:val="Heading4"/>
        <w:rPr>
          <w:rFonts w:ascii="Arial" w:hAnsi="Arial" w:cs="Arial"/>
        </w:rPr>
      </w:pPr>
      <w:bookmarkStart w:id="393" w:name="consistency-sla-1"/>
      <w:bookmarkEnd w:id="392"/>
      <w:r w:rsidRPr="00D855A5">
        <w:rPr>
          <w:rFonts w:ascii="Arial" w:hAnsi="Arial" w:cs="Arial"/>
        </w:rPr>
        <w:t>Consistency SLA</w:t>
      </w:r>
    </w:p>
    <w:p w14:paraId="41611E92" w14:textId="77777777" w:rsidR="00C9497A" w:rsidRPr="00D855A5" w:rsidRDefault="00D7474D" w:rsidP="0016224D">
      <w:pPr>
        <w:numPr>
          <w:ilvl w:val="0"/>
          <w:numId w:val="438"/>
        </w:numPr>
        <w:rPr>
          <w:rFonts w:ascii="Arial" w:hAnsi="Arial" w:cs="Arial"/>
        </w:rPr>
      </w:pPr>
      <w:r w:rsidRPr="00D855A5">
        <w:rPr>
          <w:rFonts w:ascii="Arial" w:hAnsi="Arial" w:cs="Arial"/>
        </w:rPr>
        <w:t>"</w:t>
      </w:r>
      <w:r w:rsidRPr="00D855A5">
        <w:rPr>
          <w:rFonts w:ascii="Arial" w:hAnsi="Arial" w:cs="Arial"/>
          <w:b/>
        </w:rPr>
        <w:t>K</w:t>
      </w:r>
      <w:r w:rsidRPr="00D855A5">
        <w:rPr>
          <w:rFonts w:ascii="Arial" w:hAnsi="Arial" w:cs="Arial"/>
        </w:rPr>
        <w:t>" is the number of versions of a given document for which the reads lag behind the writes.</w:t>
      </w:r>
    </w:p>
    <w:p w14:paraId="45DE93B1" w14:textId="77777777" w:rsidR="00C9497A" w:rsidRPr="00D855A5" w:rsidRDefault="00D7474D" w:rsidP="0016224D">
      <w:pPr>
        <w:numPr>
          <w:ilvl w:val="0"/>
          <w:numId w:val="438"/>
        </w:numPr>
        <w:rPr>
          <w:rFonts w:ascii="Arial" w:hAnsi="Arial" w:cs="Arial"/>
        </w:rPr>
      </w:pPr>
      <w:r w:rsidRPr="00D855A5">
        <w:rPr>
          <w:rFonts w:ascii="Arial" w:hAnsi="Arial" w:cs="Arial"/>
        </w:rPr>
        <w:t>"</w:t>
      </w:r>
      <w:r w:rsidRPr="00D855A5">
        <w:rPr>
          <w:rFonts w:ascii="Arial" w:hAnsi="Arial" w:cs="Arial"/>
          <w:b/>
        </w:rPr>
        <w:t>T</w:t>
      </w:r>
      <w:r w:rsidRPr="00D855A5">
        <w:rPr>
          <w:rFonts w:ascii="Arial" w:hAnsi="Arial" w:cs="Arial"/>
        </w:rPr>
        <w:t>" is a given time interval.</w:t>
      </w:r>
    </w:p>
    <w:p w14:paraId="06D4C02D" w14:textId="77777777" w:rsidR="00C9497A" w:rsidRPr="00D855A5" w:rsidRDefault="00D7474D" w:rsidP="0016224D">
      <w:pPr>
        <w:numPr>
          <w:ilvl w:val="0"/>
          <w:numId w:val="438"/>
        </w:numPr>
        <w:rPr>
          <w:rFonts w:ascii="Arial" w:hAnsi="Arial" w:cs="Arial"/>
        </w:rPr>
      </w:pPr>
      <w:r w:rsidRPr="00D855A5">
        <w:rPr>
          <w:rFonts w:ascii="Arial" w:hAnsi="Arial" w:cs="Arial"/>
        </w:rPr>
        <w:t>"</w:t>
      </w:r>
      <w:r w:rsidRPr="00D855A5">
        <w:rPr>
          <w:rFonts w:ascii="Arial" w:hAnsi="Arial" w:cs="Arial"/>
          <w:b/>
        </w:rPr>
        <w:t>Consistency Level</w:t>
      </w:r>
      <w:r w:rsidRPr="00D855A5">
        <w:rPr>
          <w:rFonts w:ascii="Arial" w:hAnsi="Arial" w:cs="Arial"/>
        </w:rPr>
        <w:t>" is the setting for a particular read request that supports consistency guarantees. The following table captures the guarantees associated with the Consistency Levels.Note that Session, Bounded Staleness, Consistent Prefix and Eventual Consistency Levels are all referred to as “relaxed”.</w:t>
      </w:r>
    </w:p>
    <w:p w14:paraId="2ADD2DC7" w14:textId="77777777" w:rsidR="00C9497A" w:rsidRPr="00D855A5" w:rsidRDefault="00D7474D">
      <w:pPr>
        <w:pStyle w:val="Compact"/>
        <w:numPr>
          <w:ilvl w:val="0"/>
          <w:numId w:val="1"/>
        </w:numPr>
        <w:rPr>
          <w:rFonts w:ascii="Arial" w:hAnsi="Arial" w:cs="Arial"/>
        </w:rPr>
      </w:pPr>
      <w:r w:rsidRPr="00D855A5">
        <w:rPr>
          <w:rFonts w:ascii="Arial" w:hAnsi="Arial" w:cs="Arial"/>
        </w:rPr>
        <w:t>CONSISTENCY LEVEL</w:t>
      </w:r>
    </w:p>
    <w:p w14:paraId="02320450" w14:textId="77777777" w:rsidR="00C9497A" w:rsidRPr="00D855A5" w:rsidRDefault="00D7474D" w:rsidP="0016224D">
      <w:pPr>
        <w:numPr>
          <w:ilvl w:val="0"/>
          <w:numId w:val="438"/>
        </w:numPr>
        <w:rPr>
          <w:rFonts w:ascii="Arial" w:hAnsi="Arial" w:cs="Arial"/>
        </w:rPr>
      </w:pPr>
      <w:r w:rsidRPr="00D855A5">
        <w:rPr>
          <w:rFonts w:ascii="Arial" w:hAnsi="Arial" w:cs="Arial"/>
        </w:rPr>
        <w:t>"</w:t>
      </w:r>
      <w:r w:rsidRPr="00D855A5">
        <w:rPr>
          <w:rFonts w:ascii="Arial" w:hAnsi="Arial" w:cs="Arial"/>
          <w:b/>
        </w:rPr>
        <w:t>Consistency Violation Rate</w:t>
      </w:r>
      <w:r w:rsidRPr="00D855A5">
        <w:rPr>
          <w:rFonts w:ascii="Arial" w:hAnsi="Arial" w:cs="Arial"/>
        </w:rPr>
        <w:t>"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r w:rsidRPr="00D855A5">
        <w:rPr>
          <w:rFonts w:ascii="Arial" w:hAnsi="Arial" w:cs="Arial"/>
        </w:rPr>
        <w:t>。</w:t>
      </w:r>
    </w:p>
    <w:p w14:paraId="53DC1C72" w14:textId="77777777" w:rsidR="00C9497A" w:rsidRPr="00D855A5" w:rsidRDefault="00D7474D" w:rsidP="0016224D">
      <w:pPr>
        <w:numPr>
          <w:ilvl w:val="0"/>
          <w:numId w:val="438"/>
        </w:numPr>
        <w:rPr>
          <w:rFonts w:ascii="Arial" w:hAnsi="Arial" w:cs="Arial"/>
        </w:rPr>
      </w:pPr>
      <w:r w:rsidRPr="00D855A5">
        <w:rPr>
          <w:rFonts w:ascii="Arial" w:hAnsi="Arial" w:cs="Arial"/>
        </w:rPr>
        <w:t>"</w:t>
      </w:r>
      <w:r w:rsidRPr="00D855A5">
        <w:rPr>
          <w:rFonts w:ascii="Arial" w:hAnsi="Arial" w:cs="Arial"/>
          <w:b/>
        </w:rPr>
        <w:t>Average Consistency Violation Rate</w:t>
      </w:r>
      <w:r w:rsidRPr="00D855A5">
        <w:rPr>
          <w:rFonts w:ascii="Arial" w:hAnsi="Arial" w:cs="Arial"/>
        </w:rPr>
        <w:t>" for a billing month is the sum of Consistency Violation Rates for each hour in the billing month divided by the total number of hours in the billing month.</w:t>
      </w:r>
    </w:p>
    <w:p w14:paraId="3E3C21C6" w14:textId="77777777" w:rsidR="00C9497A" w:rsidRPr="00D855A5" w:rsidRDefault="00D7474D" w:rsidP="0016224D">
      <w:pPr>
        <w:numPr>
          <w:ilvl w:val="0"/>
          <w:numId w:val="438"/>
        </w:numPr>
        <w:rPr>
          <w:rFonts w:ascii="Arial" w:hAnsi="Arial" w:cs="Arial"/>
        </w:rPr>
      </w:pPr>
      <w:r w:rsidRPr="00D855A5">
        <w:rPr>
          <w:rFonts w:ascii="Arial" w:hAnsi="Arial" w:cs="Arial"/>
        </w:rPr>
        <w:t>"</w:t>
      </w:r>
      <w:r w:rsidRPr="00D855A5">
        <w:rPr>
          <w:rFonts w:ascii="Arial" w:hAnsi="Arial" w:cs="Arial"/>
          <w:b/>
        </w:rPr>
        <w:t>Monthly Consistency Attainment Percentage</w:t>
      </w:r>
      <w:r w:rsidRPr="00D855A5">
        <w:rPr>
          <w:rFonts w:ascii="Arial" w:hAnsi="Arial" w:cs="Arial"/>
        </w:rPr>
        <w:t>" for the Azure Cosmos DB service is calculated by subtracting from 100% the Average Consistency Violation Rate for a given Azure Subscription in a billing month.</w:t>
      </w:r>
    </w:p>
    <w:p w14:paraId="23E88A0A" w14:textId="77777777" w:rsidR="00C9497A" w:rsidRPr="00D855A5" w:rsidRDefault="00D7474D">
      <w:pPr>
        <w:numPr>
          <w:ilvl w:val="0"/>
          <w:numId w:val="1"/>
        </w:numPr>
        <w:rPr>
          <w:rFonts w:ascii="Arial" w:hAnsi="Arial" w:cs="Arial"/>
        </w:rPr>
      </w:pPr>
      <w:r w:rsidRPr="00D855A5">
        <w:rPr>
          <w:rFonts w:ascii="Arial" w:hAnsi="Arial" w:cs="Arial"/>
        </w:rPr>
        <w:t>Monthly Consistency % = 100% - Average Consistency Violation Rate</w:t>
      </w:r>
    </w:p>
    <w:p w14:paraId="2B0464B2" w14:textId="77777777" w:rsidR="00C9497A" w:rsidRPr="00D855A5" w:rsidRDefault="00D7474D" w:rsidP="0016224D">
      <w:pPr>
        <w:numPr>
          <w:ilvl w:val="0"/>
          <w:numId w:val="438"/>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6114"/>
        <w:gridCol w:w="2526"/>
      </w:tblGrid>
      <w:tr w:rsidR="00C9497A" w:rsidRPr="00D855A5" w14:paraId="33D5EF53" w14:textId="77777777" w:rsidTr="006B31B4">
        <w:tc>
          <w:tcPr>
            <w:tcW w:w="0" w:type="auto"/>
            <w:vAlign w:val="bottom"/>
          </w:tcPr>
          <w:p w14:paraId="6297C9F1" w14:textId="77777777" w:rsidR="00C9497A" w:rsidRPr="00D855A5" w:rsidRDefault="00D7474D">
            <w:pPr>
              <w:pStyle w:val="Compact"/>
              <w:numPr>
                <w:ilvl w:val="0"/>
                <w:numId w:val="1"/>
              </w:numPr>
              <w:rPr>
                <w:rFonts w:ascii="Arial" w:hAnsi="Arial" w:cs="Arial"/>
              </w:rPr>
            </w:pPr>
            <w:r w:rsidRPr="00D855A5">
              <w:rPr>
                <w:rFonts w:ascii="Arial" w:hAnsi="Arial" w:cs="Arial"/>
              </w:rPr>
              <w:t>MONTHLY CONSISTENCY ATTAINMENT PERCENTAGE</w:t>
            </w:r>
          </w:p>
        </w:tc>
        <w:tc>
          <w:tcPr>
            <w:tcW w:w="0" w:type="auto"/>
            <w:vAlign w:val="bottom"/>
          </w:tcPr>
          <w:p w14:paraId="742B151D"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6CCE381B" w14:textId="77777777" w:rsidTr="006B31B4">
        <w:tc>
          <w:tcPr>
            <w:tcW w:w="0" w:type="auto"/>
          </w:tcPr>
          <w:p w14:paraId="314B0B4F" w14:textId="77777777" w:rsidR="00C9497A" w:rsidRPr="00D855A5" w:rsidRDefault="00D7474D">
            <w:pPr>
              <w:pStyle w:val="Compact"/>
              <w:numPr>
                <w:ilvl w:val="0"/>
                <w:numId w:val="1"/>
              </w:numPr>
              <w:rPr>
                <w:rFonts w:ascii="Arial" w:hAnsi="Arial" w:cs="Arial"/>
              </w:rPr>
            </w:pPr>
            <w:r w:rsidRPr="00D855A5">
              <w:rPr>
                <w:rFonts w:ascii="Arial" w:hAnsi="Arial" w:cs="Arial"/>
              </w:rPr>
              <w:t>&lt;99.99%</w:t>
            </w:r>
          </w:p>
        </w:tc>
        <w:tc>
          <w:tcPr>
            <w:tcW w:w="0" w:type="auto"/>
          </w:tcPr>
          <w:p w14:paraId="26FDAC78"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1D8EA63C" w14:textId="77777777" w:rsidTr="006B31B4">
        <w:tc>
          <w:tcPr>
            <w:tcW w:w="0" w:type="auto"/>
          </w:tcPr>
          <w:p w14:paraId="3E4B4CB5"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69CAA0FB"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048C189A" w14:textId="77777777" w:rsidR="00C9497A" w:rsidRPr="00D855A5" w:rsidRDefault="00D7474D" w:rsidP="00957ECF">
      <w:pPr>
        <w:pStyle w:val="Heading4"/>
        <w:rPr>
          <w:rFonts w:ascii="Arial" w:hAnsi="Arial" w:cs="Arial"/>
        </w:rPr>
      </w:pPr>
      <w:bookmarkStart w:id="394" w:name="latency-sla-1"/>
      <w:bookmarkEnd w:id="393"/>
      <w:r w:rsidRPr="00D855A5">
        <w:rPr>
          <w:rFonts w:ascii="Arial" w:hAnsi="Arial" w:cs="Arial"/>
        </w:rPr>
        <w:t>Latency SLA</w:t>
      </w:r>
    </w:p>
    <w:p w14:paraId="0D988665" w14:textId="77777777" w:rsidR="00C9497A" w:rsidRPr="00D855A5" w:rsidRDefault="00D7474D" w:rsidP="0016224D">
      <w:pPr>
        <w:numPr>
          <w:ilvl w:val="0"/>
          <w:numId w:val="439"/>
        </w:numPr>
        <w:rPr>
          <w:rFonts w:ascii="Arial" w:hAnsi="Arial" w:cs="Arial"/>
        </w:rPr>
      </w:pPr>
      <w:r w:rsidRPr="00D855A5">
        <w:rPr>
          <w:rFonts w:ascii="Arial" w:hAnsi="Arial" w:cs="Arial"/>
        </w:rPr>
        <w:t>"</w:t>
      </w:r>
      <w:r w:rsidRPr="00D855A5">
        <w:rPr>
          <w:rFonts w:ascii="Arial" w:hAnsi="Arial" w:cs="Arial"/>
          <w:b/>
        </w:rPr>
        <w:t>Application</w:t>
      </w:r>
      <w:r w:rsidRPr="00D855A5">
        <w:rPr>
          <w:rFonts w:ascii="Arial" w:hAnsi="Arial" w:cs="Arial"/>
        </w:rPr>
        <w:t>" is an Azure Cosmos DB application deployed within a local Azure region with accelerated networking enabled and using the Azure Cosmos DB client SDK configured with TCP direct connectivity for a given Azure subscription in a billing month.</w:t>
      </w:r>
    </w:p>
    <w:p w14:paraId="2F6877E1" w14:textId="77777777" w:rsidR="00C9497A" w:rsidRPr="00D855A5" w:rsidRDefault="00D7474D" w:rsidP="0016224D">
      <w:pPr>
        <w:numPr>
          <w:ilvl w:val="0"/>
          <w:numId w:val="439"/>
        </w:numPr>
        <w:rPr>
          <w:rFonts w:ascii="Arial" w:hAnsi="Arial" w:cs="Arial"/>
        </w:rPr>
      </w:pPr>
      <w:r w:rsidRPr="00D855A5">
        <w:rPr>
          <w:rFonts w:ascii="Arial" w:hAnsi="Arial" w:cs="Arial"/>
        </w:rPr>
        <w:t>"</w:t>
      </w:r>
      <w:r w:rsidRPr="00D855A5">
        <w:rPr>
          <w:rFonts w:ascii="Arial" w:hAnsi="Arial" w:cs="Arial"/>
          <w:b/>
        </w:rPr>
        <w:t>N</w:t>
      </w:r>
      <w:r w:rsidRPr="00D855A5">
        <w:rPr>
          <w:rFonts w:ascii="Arial" w:hAnsi="Arial" w:cs="Arial"/>
        </w:rPr>
        <w:t>"is the number of Successful Requests for a given Application performing either document read or document write operations with a payload size less than or equal to 1 KB in a given hour.</w:t>
      </w:r>
    </w:p>
    <w:p w14:paraId="55CBCC80" w14:textId="77777777" w:rsidR="00C9497A" w:rsidRPr="00D855A5" w:rsidRDefault="00D7474D" w:rsidP="0016224D">
      <w:pPr>
        <w:numPr>
          <w:ilvl w:val="0"/>
          <w:numId w:val="439"/>
        </w:numPr>
        <w:rPr>
          <w:rFonts w:ascii="Arial" w:hAnsi="Arial" w:cs="Arial"/>
        </w:rPr>
      </w:pPr>
      <w:r w:rsidRPr="00D855A5">
        <w:rPr>
          <w:rFonts w:ascii="Arial" w:hAnsi="Arial" w:cs="Arial"/>
        </w:rPr>
        <w:t>"</w:t>
      </w:r>
      <w:r w:rsidRPr="00D855A5">
        <w:rPr>
          <w:rFonts w:ascii="Arial" w:hAnsi="Arial" w:cs="Arial"/>
          <w:b/>
        </w:rPr>
        <w:t>S</w:t>
      </w:r>
      <w:r w:rsidRPr="00D855A5">
        <w:rPr>
          <w:rFonts w:ascii="Arial" w:hAnsi="Arial" w:cs="Arial"/>
        </w:rPr>
        <w:t>"is the latency-sorted set of Successful Request response times in ascending order for a given Application performing document read or document write operations with a payload size less than or equal to 1 KB in a given hour.</w:t>
      </w:r>
    </w:p>
    <w:p w14:paraId="06713B92" w14:textId="77777777" w:rsidR="00C9497A" w:rsidRPr="00D855A5" w:rsidRDefault="00D7474D" w:rsidP="0016224D">
      <w:pPr>
        <w:numPr>
          <w:ilvl w:val="0"/>
          <w:numId w:val="439"/>
        </w:numPr>
        <w:rPr>
          <w:rFonts w:ascii="Arial" w:hAnsi="Arial" w:cs="Arial"/>
        </w:rPr>
      </w:pPr>
      <w:r w:rsidRPr="00D855A5">
        <w:rPr>
          <w:rFonts w:ascii="Arial" w:hAnsi="Arial" w:cs="Arial"/>
        </w:rPr>
        <w:t>"</w:t>
      </w:r>
      <w:r w:rsidRPr="00D855A5">
        <w:rPr>
          <w:rFonts w:ascii="Arial" w:hAnsi="Arial" w:cs="Arial"/>
          <w:b/>
        </w:rPr>
        <w:t>Ordinal Rank</w:t>
      </w:r>
      <w:r w:rsidRPr="00D855A5">
        <w:rPr>
          <w:rFonts w:ascii="Arial" w:hAnsi="Arial" w:cs="Arial"/>
        </w:rPr>
        <w:t>"is the 99th percentile using the nearest rank method represented by the following formula:</w:t>
      </w:r>
    </w:p>
    <w:p w14:paraId="41070730" w14:textId="77777777" w:rsidR="00C9497A" w:rsidRPr="00D855A5" w:rsidRDefault="00D7474D">
      <w:pPr>
        <w:numPr>
          <w:ilvl w:val="0"/>
          <w:numId w:val="1"/>
        </w:numPr>
        <w:rPr>
          <w:rFonts w:ascii="Arial" w:hAnsi="Arial" w:cs="Arial"/>
        </w:rPr>
      </w:pPr>
      <w:r w:rsidRPr="00D855A5">
        <w:rPr>
          <w:rFonts w:ascii="Arial" w:hAnsi="Arial" w:cs="Arial"/>
        </w:rPr>
        <w:t>Ordinal Rank = (99 / 100) * N</w:t>
      </w:r>
    </w:p>
    <w:p w14:paraId="45AB8A4A" w14:textId="77777777" w:rsidR="00C9497A" w:rsidRPr="00D855A5" w:rsidRDefault="00D7474D" w:rsidP="0016224D">
      <w:pPr>
        <w:numPr>
          <w:ilvl w:val="0"/>
          <w:numId w:val="439"/>
        </w:numPr>
        <w:rPr>
          <w:rFonts w:ascii="Arial" w:hAnsi="Arial" w:cs="Arial"/>
        </w:rPr>
      </w:pPr>
      <w:r w:rsidRPr="00D855A5">
        <w:rPr>
          <w:rFonts w:ascii="Arial" w:hAnsi="Arial" w:cs="Arial"/>
        </w:rPr>
        <w:t>"</w:t>
      </w:r>
      <w:r w:rsidRPr="00D855A5">
        <w:rPr>
          <w:rFonts w:ascii="Arial" w:hAnsi="Arial" w:cs="Arial"/>
          <w:b/>
        </w:rPr>
        <w:t>P99 Latency</w:t>
      </w:r>
      <w:r w:rsidRPr="00D855A5">
        <w:rPr>
          <w:rFonts w:ascii="Arial" w:hAnsi="Arial" w:cs="Arial"/>
        </w:rPr>
        <w:t>" is the value at the Ordinal Rank of S.</w:t>
      </w:r>
    </w:p>
    <w:p w14:paraId="60E50828" w14:textId="77777777" w:rsidR="00C9497A" w:rsidRPr="00D855A5" w:rsidRDefault="00D7474D" w:rsidP="0016224D">
      <w:pPr>
        <w:numPr>
          <w:ilvl w:val="0"/>
          <w:numId w:val="439"/>
        </w:numPr>
        <w:rPr>
          <w:rFonts w:ascii="Arial" w:hAnsi="Arial" w:cs="Arial"/>
        </w:rPr>
      </w:pPr>
      <w:r w:rsidRPr="00D855A5">
        <w:rPr>
          <w:rFonts w:ascii="Arial" w:hAnsi="Arial" w:cs="Arial"/>
        </w:rPr>
        <w:t>"</w:t>
      </w:r>
      <w:r w:rsidRPr="00D855A5">
        <w:rPr>
          <w:rFonts w:ascii="Arial" w:hAnsi="Arial" w:cs="Arial"/>
          <w:b/>
        </w:rPr>
        <w:t>Excessive Latency Hours</w:t>
      </w:r>
      <w:r w:rsidRPr="00D855A5">
        <w:rPr>
          <w:rFonts w:ascii="Arial" w:hAnsi="Arial" w:cs="Arial"/>
        </w:rPr>
        <w:t>" is the total number of one-hour intervals during which Successful Requests submitted by an Application resulted in a P99 Latency greater than or equal to 10ms for document read or 10ms for document write operations. If the number of Successful Requests in a given one-hour interval is zero, the Excessive Latency Hours for that interval is 0.</w:t>
      </w:r>
    </w:p>
    <w:p w14:paraId="4D76C71D" w14:textId="77777777" w:rsidR="00C9497A" w:rsidRPr="00D855A5" w:rsidRDefault="00D7474D" w:rsidP="0016224D">
      <w:pPr>
        <w:numPr>
          <w:ilvl w:val="0"/>
          <w:numId w:val="439"/>
        </w:numPr>
        <w:rPr>
          <w:rFonts w:ascii="Arial" w:hAnsi="Arial" w:cs="Arial"/>
        </w:rPr>
      </w:pPr>
      <w:r w:rsidRPr="00D855A5">
        <w:rPr>
          <w:rFonts w:ascii="Arial" w:hAnsi="Arial" w:cs="Arial"/>
        </w:rPr>
        <w:t>"</w:t>
      </w:r>
      <w:r w:rsidRPr="00D855A5">
        <w:rPr>
          <w:rFonts w:ascii="Arial" w:hAnsi="Arial" w:cs="Arial"/>
          <w:b/>
        </w:rPr>
        <w:t>Average Excessive Latency Rate</w:t>
      </w:r>
      <w:r w:rsidRPr="00D855A5">
        <w:rPr>
          <w:rFonts w:ascii="Arial" w:hAnsi="Arial" w:cs="Arial"/>
        </w:rPr>
        <w:t>" for a billing month is the sum of Excessive Latency Hours divided by the total number of hours in the billing month.</w:t>
      </w:r>
    </w:p>
    <w:p w14:paraId="60C1828B" w14:textId="77777777" w:rsidR="00C9497A" w:rsidRPr="00D855A5" w:rsidRDefault="00D7474D" w:rsidP="0016224D">
      <w:pPr>
        <w:numPr>
          <w:ilvl w:val="0"/>
          <w:numId w:val="439"/>
        </w:numPr>
        <w:rPr>
          <w:rFonts w:ascii="Arial" w:hAnsi="Arial" w:cs="Arial"/>
        </w:rPr>
      </w:pPr>
      <w:r w:rsidRPr="00D855A5">
        <w:rPr>
          <w:rFonts w:ascii="Arial" w:hAnsi="Arial" w:cs="Arial"/>
        </w:rPr>
        <w:t>"</w:t>
      </w:r>
      <w:r w:rsidRPr="00D855A5">
        <w:rPr>
          <w:rFonts w:ascii="Arial" w:hAnsi="Arial" w:cs="Arial"/>
          <w:b/>
        </w:rPr>
        <w:t>Monthly P99 Latency Attainment Percentage</w:t>
      </w:r>
      <w:r w:rsidRPr="00D855A5">
        <w:rPr>
          <w:rFonts w:ascii="Arial" w:hAnsi="Arial" w:cs="Arial"/>
        </w:rPr>
        <w:t>" for a given Azure Cosmos DB Application deployed via Database Accounts scoped to a single Azure region configured with any of the five Consistency Levels or Database Accounts spanning multiple regions, configured with any of the four relaxed Consistency Levels is calculated by subtracting from 100% the Average Excessive Latency Rate for a given Azure subscription in a billing month. Monthly P99 Latency Attainment Percentage is represented by the following formula:</w:t>
      </w:r>
    </w:p>
    <w:p w14:paraId="7AB9F49F" w14:textId="77777777" w:rsidR="00C9497A" w:rsidRPr="00D855A5" w:rsidRDefault="00D7474D">
      <w:pPr>
        <w:numPr>
          <w:ilvl w:val="0"/>
          <w:numId w:val="1"/>
        </w:numPr>
        <w:rPr>
          <w:rFonts w:ascii="Arial" w:hAnsi="Arial" w:cs="Arial"/>
        </w:rPr>
      </w:pPr>
      <w:r w:rsidRPr="00D855A5">
        <w:rPr>
          <w:rFonts w:ascii="Arial" w:hAnsi="Arial" w:cs="Arial"/>
        </w:rPr>
        <w:t>Monthly P99 Latency Attainment % = 100% - Average Excessive Latency Rate</w:t>
      </w:r>
    </w:p>
    <w:p w14:paraId="4AEA67B4" w14:textId="77777777" w:rsidR="00C9497A" w:rsidRPr="00D855A5" w:rsidRDefault="00D7474D" w:rsidP="0016224D">
      <w:pPr>
        <w:numPr>
          <w:ilvl w:val="0"/>
          <w:numId w:val="439"/>
        </w:numPr>
        <w:rPr>
          <w:rFonts w:ascii="Arial" w:hAnsi="Arial" w:cs="Arial"/>
        </w:rPr>
      </w:pPr>
      <w:r w:rsidRPr="00D855A5">
        <w:rPr>
          <w:rFonts w:ascii="Arial" w:hAnsi="Arial" w:cs="Arial"/>
        </w:rPr>
        <w:t>Service Credit:</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6093"/>
        <w:gridCol w:w="2547"/>
      </w:tblGrid>
      <w:tr w:rsidR="00C9497A" w:rsidRPr="00D855A5" w14:paraId="7FEC6334" w14:textId="77777777" w:rsidTr="006B31B4">
        <w:tc>
          <w:tcPr>
            <w:tcW w:w="0" w:type="auto"/>
            <w:vAlign w:val="bottom"/>
          </w:tcPr>
          <w:p w14:paraId="1D994C9E" w14:textId="77777777" w:rsidR="00C9497A" w:rsidRPr="00D855A5" w:rsidRDefault="00D7474D">
            <w:pPr>
              <w:pStyle w:val="Compact"/>
              <w:numPr>
                <w:ilvl w:val="0"/>
                <w:numId w:val="1"/>
              </w:numPr>
              <w:rPr>
                <w:rFonts w:ascii="Arial" w:hAnsi="Arial" w:cs="Arial"/>
              </w:rPr>
            </w:pPr>
            <w:r w:rsidRPr="00D855A5">
              <w:rPr>
                <w:rFonts w:ascii="Arial" w:hAnsi="Arial" w:cs="Arial"/>
              </w:rPr>
              <w:t>MONTHLY P99 LATENCY ATTAINMENT PERCENTAGE</w:t>
            </w:r>
          </w:p>
        </w:tc>
        <w:tc>
          <w:tcPr>
            <w:tcW w:w="0" w:type="auto"/>
            <w:vAlign w:val="bottom"/>
          </w:tcPr>
          <w:p w14:paraId="1D1D1647"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61BA13A9" w14:textId="77777777" w:rsidTr="006B31B4">
        <w:tc>
          <w:tcPr>
            <w:tcW w:w="0" w:type="auto"/>
          </w:tcPr>
          <w:p w14:paraId="2AA6B1AF" w14:textId="77777777" w:rsidR="00C9497A" w:rsidRPr="00D855A5" w:rsidRDefault="00D7474D">
            <w:pPr>
              <w:pStyle w:val="Compact"/>
              <w:numPr>
                <w:ilvl w:val="0"/>
                <w:numId w:val="1"/>
              </w:numPr>
              <w:rPr>
                <w:rFonts w:ascii="Arial" w:hAnsi="Arial" w:cs="Arial"/>
              </w:rPr>
            </w:pPr>
            <w:r w:rsidRPr="00D855A5">
              <w:rPr>
                <w:rFonts w:ascii="Arial" w:hAnsi="Arial" w:cs="Arial"/>
              </w:rPr>
              <w:t>&lt;99.99%</w:t>
            </w:r>
          </w:p>
        </w:tc>
        <w:tc>
          <w:tcPr>
            <w:tcW w:w="0" w:type="auto"/>
          </w:tcPr>
          <w:p w14:paraId="57FB60B6"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651C08B6" w14:textId="77777777" w:rsidTr="006B31B4">
        <w:tc>
          <w:tcPr>
            <w:tcW w:w="0" w:type="auto"/>
          </w:tcPr>
          <w:p w14:paraId="3A9129AA"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6DF82E7B"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bookmarkEnd w:id="387"/>
      <w:bookmarkEnd w:id="390"/>
      <w:bookmarkEnd w:id="394"/>
    </w:tbl>
    <w:p w14:paraId="7F871AD6" w14:textId="77777777" w:rsidR="00C9497A" w:rsidRPr="00D855A5" w:rsidRDefault="00C9497A">
      <w:pPr>
        <w:pStyle w:val="BodyText"/>
        <w:rPr>
          <w:rFonts w:ascii="Arial" w:hAnsi="Arial" w:cs="Arial"/>
        </w:rPr>
      </w:pPr>
    </w:p>
    <w:p w14:paraId="7D1D7315" w14:textId="77777777" w:rsidR="001A5534" w:rsidRPr="00D855A5" w:rsidRDefault="001A5534">
      <w:pPr>
        <w:pStyle w:val="BodyText"/>
        <w:rPr>
          <w:rFonts w:ascii="Arial" w:hAnsi="Arial" w:cs="Arial"/>
        </w:rPr>
      </w:pPr>
    </w:p>
    <w:p w14:paraId="6DD4E9D5" w14:textId="77777777" w:rsidR="00C9497A" w:rsidRPr="00D855A5" w:rsidRDefault="00D7474D" w:rsidP="00957ECF">
      <w:pPr>
        <w:pStyle w:val="Heading2"/>
        <w:rPr>
          <w:rFonts w:ascii="Arial" w:hAnsi="Arial" w:cs="Arial"/>
        </w:rPr>
      </w:pPr>
      <w:bookmarkStart w:id="395" w:name="_Toc63696284"/>
      <w:bookmarkStart w:id="396" w:name="sla-for-notification-hubs-1"/>
      <w:r w:rsidRPr="00D855A5">
        <w:rPr>
          <w:rFonts w:ascii="Arial" w:hAnsi="Arial" w:cs="Arial"/>
        </w:rPr>
        <w:t>Notification Hubs</w:t>
      </w:r>
      <w:bookmarkEnd w:id="395"/>
    </w:p>
    <w:p w14:paraId="1C1B7E4D" w14:textId="77777777" w:rsidR="00C9497A" w:rsidRPr="00D855A5" w:rsidRDefault="00D7474D">
      <w:pPr>
        <w:pStyle w:val="BodyText"/>
        <w:rPr>
          <w:rFonts w:ascii="Arial" w:hAnsi="Arial" w:cs="Arial"/>
        </w:rPr>
      </w:pPr>
      <w:r w:rsidRPr="00D855A5">
        <w:rPr>
          <w:rFonts w:ascii="Arial" w:hAnsi="Arial" w:cs="Arial"/>
        </w:rPr>
        <w:t>For basic and standard layer service notification center, we ensure that the notification services in basic or standard layer will sent through the appropriate configuration of the application notice or register management operations in at least 99.9% of the time.</w:t>
      </w:r>
    </w:p>
    <w:p w14:paraId="65C9156E" w14:textId="77777777" w:rsidR="00C9497A" w:rsidRPr="00D855A5" w:rsidRDefault="00D7474D" w:rsidP="00957ECF">
      <w:pPr>
        <w:pStyle w:val="Heading4"/>
        <w:rPr>
          <w:rFonts w:ascii="Arial" w:hAnsi="Arial" w:cs="Arial"/>
        </w:rPr>
      </w:pPr>
      <w:bookmarkStart w:id="397" w:name="the-sla-details-65"/>
      <w:bookmarkStart w:id="398" w:name="Xba9640943091f593e8badd3068296896f355dd5"/>
      <w:r w:rsidRPr="00D855A5">
        <w:rPr>
          <w:rFonts w:ascii="Arial" w:hAnsi="Arial" w:cs="Arial"/>
        </w:rPr>
        <w:t>Monthly Uptime Calculation and Service Levels for Notification Hubs</w:t>
      </w:r>
    </w:p>
    <w:p w14:paraId="6E480569" w14:textId="77777777" w:rsidR="00C9497A" w:rsidRPr="00D855A5" w:rsidRDefault="00D7474D" w:rsidP="0016224D">
      <w:pPr>
        <w:numPr>
          <w:ilvl w:val="0"/>
          <w:numId w:val="444"/>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Notification Hub has been deployed in Azure during a billing month.</w:t>
      </w:r>
    </w:p>
    <w:p w14:paraId="5C046EED" w14:textId="77777777" w:rsidR="00C9497A" w:rsidRPr="00D855A5" w:rsidRDefault="00D7474D" w:rsidP="0016224D">
      <w:pPr>
        <w:numPr>
          <w:ilvl w:val="0"/>
          <w:numId w:val="444"/>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Notification Hubs deployed by Customer in a given Azure subscription under the Basic or Standard Notification Hubs tiers during a billing month.</w:t>
      </w:r>
    </w:p>
    <w:p w14:paraId="31205596" w14:textId="77777777" w:rsidR="00C9497A" w:rsidRPr="00D855A5" w:rsidRDefault="00D7474D" w:rsidP="0016224D">
      <w:pPr>
        <w:numPr>
          <w:ilvl w:val="0"/>
          <w:numId w:val="444"/>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Deployment Minutes, across all Notification Hubs deployed by Customer in a given Azure subscription under the Basic or Standard Notification Hubs tiers,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40802D04" w14:textId="77777777" w:rsidR="00C9497A" w:rsidRPr="00D855A5" w:rsidRDefault="00D7474D" w:rsidP="0016224D">
      <w:pPr>
        <w:numPr>
          <w:ilvl w:val="0"/>
          <w:numId w:val="444"/>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Notification Hubs is calculated as Maximum Available Minutes less Downtime divided by Maximum Available Minutes in a billing month for a given Azure subscription. Monthly Uptime Percentage is represented by the following formula:</w:t>
      </w:r>
    </w:p>
    <w:p w14:paraId="104BBDE9"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w:t>
      </w:r>
    </w:p>
    <w:p w14:paraId="44C143C0" w14:textId="77777777" w:rsidR="00C9497A" w:rsidRPr="00D855A5" w:rsidRDefault="00D7474D" w:rsidP="0016224D">
      <w:pPr>
        <w:numPr>
          <w:ilvl w:val="0"/>
          <w:numId w:val="444"/>
        </w:numPr>
        <w:rPr>
          <w:rFonts w:ascii="Arial" w:hAnsi="Arial" w:cs="Arial"/>
        </w:rPr>
      </w:pPr>
      <w:r w:rsidRPr="00D855A5">
        <w:rPr>
          <w:rFonts w:ascii="Arial" w:hAnsi="Arial" w:cs="Arial"/>
        </w:rPr>
        <w:t>The following Service Levels and Service Credits are applicable to Customer's use of the Basic and Standard Notification Hubs tiers. The Free Notification Hubs tier is not covered by this SLA.</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2BA6BE15" w14:textId="77777777" w:rsidTr="006B31B4">
        <w:tc>
          <w:tcPr>
            <w:tcW w:w="0" w:type="auto"/>
            <w:vAlign w:val="bottom"/>
          </w:tcPr>
          <w:p w14:paraId="4550E7C1"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4BD7AA22"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70F16352" w14:textId="77777777" w:rsidTr="006B31B4">
        <w:tc>
          <w:tcPr>
            <w:tcW w:w="0" w:type="auto"/>
          </w:tcPr>
          <w:p w14:paraId="36D6FC67" w14:textId="77777777" w:rsidR="00C9497A" w:rsidRPr="00D855A5" w:rsidRDefault="00D7474D">
            <w:pPr>
              <w:pStyle w:val="Compact"/>
              <w:numPr>
                <w:ilvl w:val="0"/>
                <w:numId w:val="1"/>
              </w:numPr>
              <w:rPr>
                <w:rFonts w:ascii="Arial" w:hAnsi="Arial" w:cs="Arial"/>
              </w:rPr>
            </w:pPr>
            <w:r w:rsidRPr="00D855A5">
              <w:rPr>
                <w:rFonts w:ascii="Arial" w:hAnsi="Arial" w:cs="Arial"/>
              </w:rPr>
              <w:t>&lt;99.9%</w:t>
            </w:r>
          </w:p>
        </w:tc>
        <w:tc>
          <w:tcPr>
            <w:tcW w:w="0" w:type="auto"/>
          </w:tcPr>
          <w:p w14:paraId="709DCDE9"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01AD655E" w14:textId="77777777" w:rsidTr="006B31B4">
        <w:tc>
          <w:tcPr>
            <w:tcW w:w="0" w:type="auto"/>
          </w:tcPr>
          <w:p w14:paraId="777C2E68"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720D4217"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bookmarkEnd w:id="396"/>
    <w:bookmarkEnd w:id="397"/>
    <w:bookmarkEnd w:id="398"/>
    <w:p w14:paraId="7416881C" w14:textId="77777777" w:rsidR="00C9497A" w:rsidRPr="00D855A5" w:rsidRDefault="00D7474D">
      <w:pPr>
        <w:pStyle w:val="FirstParagraph"/>
        <w:rPr>
          <w:rFonts w:ascii="Arial" w:hAnsi="Arial" w:cs="Arial"/>
        </w:rPr>
      </w:pPr>
      <w:r w:rsidRPr="00D855A5">
        <w:rPr>
          <w:rFonts w:ascii="Arial" w:hAnsi="Arial" w:cs="Arial"/>
        </w:rPr>
        <w:t xml:space="preserve">    </w:t>
      </w:r>
    </w:p>
    <w:p w14:paraId="1F708686" w14:textId="77777777" w:rsidR="00C9497A" w:rsidRPr="00D855A5" w:rsidRDefault="00C9497A">
      <w:pPr>
        <w:pStyle w:val="BodyText"/>
        <w:rPr>
          <w:rFonts w:ascii="Arial" w:hAnsi="Arial" w:cs="Arial"/>
        </w:rPr>
      </w:pPr>
    </w:p>
    <w:p w14:paraId="3AE57FE6" w14:textId="77777777" w:rsidR="00C9497A" w:rsidRPr="00D855A5" w:rsidRDefault="00D7474D" w:rsidP="00957ECF">
      <w:pPr>
        <w:pStyle w:val="Heading2"/>
        <w:rPr>
          <w:rFonts w:ascii="Arial" w:hAnsi="Arial" w:cs="Arial"/>
        </w:rPr>
      </w:pPr>
      <w:bookmarkStart w:id="399" w:name="_Toc63696285"/>
      <w:bookmarkStart w:id="400" w:name="sla-for-api-management-2"/>
      <w:r w:rsidRPr="00D855A5">
        <w:rPr>
          <w:rFonts w:ascii="Arial" w:hAnsi="Arial" w:cs="Arial"/>
        </w:rPr>
        <w:t>API Management</w:t>
      </w:r>
      <w:bookmarkEnd w:id="399"/>
    </w:p>
    <w:p w14:paraId="11685D65" w14:textId="77777777" w:rsidR="00C9497A" w:rsidRPr="00D855A5" w:rsidRDefault="00D7474D">
      <w:pPr>
        <w:pStyle w:val="BodyText"/>
        <w:rPr>
          <w:rFonts w:ascii="Arial" w:hAnsi="Arial" w:cs="Arial"/>
        </w:rPr>
      </w:pPr>
      <w:r w:rsidRPr="00D855A5">
        <w:rPr>
          <w:rFonts w:ascii="Arial" w:hAnsi="Arial" w:cs="Arial"/>
        </w:rPr>
        <w:t>We guarantee that API Management Service instances running in the Basic, Standard and Premium tiers will respond to requests to perform operations at least 99.9% of the time.</w:t>
      </w:r>
    </w:p>
    <w:p w14:paraId="6BD3A010" w14:textId="77777777" w:rsidR="00C9497A" w:rsidRPr="00D855A5" w:rsidRDefault="00D7474D">
      <w:pPr>
        <w:pStyle w:val="BodyText"/>
        <w:rPr>
          <w:rFonts w:ascii="Arial" w:hAnsi="Arial" w:cs="Arial"/>
        </w:rPr>
      </w:pPr>
      <w:r w:rsidRPr="00D855A5">
        <w:rPr>
          <w:rFonts w:ascii="Arial" w:hAnsi="Arial" w:cs="Arial"/>
        </w:rPr>
        <w:t>No SLA is provided for the Developer tier of the API Management Service.</w:t>
      </w:r>
    </w:p>
    <w:p w14:paraId="30B084BE" w14:textId="77777777" w:rsidR="00C9497A" w:rsidRPr="00D855A5" w:rsidRDefault="00D7474D" w:rsidP="0016224D">
      <w:pPr>
        <w:numPr>
          <w:ilvl w:val="0"/>
          <w:numId w:val="449"/>
        </w:numPr>
        <w:rPr>
          <w:rFonts w:ascii="Arial" w:hAnsi="Arial" w:cs="Arial"/>
        </w:rPr>
      </w:pPr>
      <w:bookmarkStart w:id="401" w:name="the-sla-details-66"/>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API Management instance has been deployed in Azure during a billing month.</w:t>
      </w:r>
    </w:p>
    <w:p w14:paraId="7EE13B78" w14:textId="77777777" w:rsidR="00C9497A" w:rsidRPr="00D855A5" w:rsidRDefault="00D7474D" w:rsidP="0016224D">
      <w:pPr>
        <w:numPr>
          <w:ilvl w:val="0"/>
          <w:numId w:val="449"/>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API Management instances deployed by Customer in a given Azure subscription during a billing month.</w:t>
      </w:r>
    </w:p>
    <w:p w14:paraId="21B3719E" w14:textId="77777777" w:rsidR="00C9497A" w:rsidRPr="00D855A5" w:rsidRDefault="00D7474D" w:rsidP="0016224D">
      <w:pPr>
        <w:numPr>
          <w:ilvl w:val="0"/>
          <w:numId w:val="449"/>
        </w:numPr>
        <w:rPr>
          <w:rFonts w:ascii="Arial" w:hAnsi="Arial" w:cs="Arial"/>
        </w:rPr>
      </w:pPr>
      <w:r w:rsidRPr="00D855A5">
        <w:rPr>
          <w:rFonts w:ascii="Arial" w:hAnsi="Arial" w:cs="Arial"/>
        </w:rPr>
        <w:t>"</w:t>
      </w:r>
      <w:r w:rsidRPr="00D855A5">
        <w:rPr>
          <w:rFonts w:ascii="Arial" w:hAnsi="Arial" w:cs="Arial"/>
          <w:b/>
        </w:rPr>
        <w:t>Proxy</w:t>
      </w:r>
      <w:r w:rsidRPr="00D855A5">
        <w:rPr>
          <w:rFonts w:ascii="Arial" w:hAnsi="Arial" w:cs="Arial"/>
        </w:rPr>
        <w:t>" is the component of the API Management Service responsible for receiving API requests and forwarding them to the configured dependent API.</w:t>
      </w:r>
    </w:p>
    <w:p w14:paraId="7C1A7A29" w14:textId="77777777" w:rsidR="00C9497A" w:rsidRPr="00D855A5" w:rsidRDefault="00D7474D" w:rsidP="0016224D">
      <w:pPr>
        <w:numPr>
          <w:ilvl w:val="0"/>
          <w:numId w:val="449"/>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number of minutes within Maximum Available Minutes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1ECD66D7" w14:textId="77777777" w:rsidR="00C9497A" w:rsidRPr="00D855A5" w:rsidRDefault="00D7474D" w:rsidP="0016224D">
      <w:pPr>
        <w:numPr>
          <w:ilvl w:val="0"/>
          <w:numId w:val="449"/>
        </w:numPr>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is calculated as Maximum Available Minutes less Downtime divided by Maximum Available Minutes multiplied by 100.</w:t>
      </w:r>
    </w:p>
    <w:p w14:paraId="48EF07F8" w14:textId="77777777" w:rsidR="00C9497A" w:rsidRPr="00D855A5" w:rsidRDefault="00D7474D">
      <w:pPr>
        <w:pStyle w:val="SourceCode"/>
        <w:numPr>
          <w:ilvl w:val="0"/>
          <w:numId w:val="1"/>
        </w:numPr>
        <w:rPr>
          <w:rFonts w:ascii="Arial" w:hAnsi="Arial" w:cs="Arial"/>
        </w:rPr>
      </w:pPr>
      <w:r w:rsidRPr="00D855A5">
        <w:rPr>
          <w:rStyle w:val="VerbatimChar"/>
          <w:rFonts w:ascii="Arial" w:hAnsi="Arial" w:cs="Arial"/>
        </w:rPr>
        <w:t>Monthly Uptime % =   (Maximum Available Minutes − Downtime) / Maximum Available Minutes X 100</w:t>
      </w:r>
    </w:p>
    <w:p w14:paraId="151181F9" w14:textId="77777777" w:rsidR="00C9497A" w:rsidRPr="00D855A5" w:rsidRDefault="00D7474D" w:rsidP="00957ECF">
      <w:pPr>
        <w:pStyle w:val="Heading4"/>
        <w:rPr>
          <w:rFonts w:ascii="Arial" w:hAnsi="Arial" w:cs="Arial"/>
        </w:rPr>
      </w:pPr>
      <w:bookmarkStart w:id="402" w:name="X77a7f084fda17e0b4b5529cc30ee114c86649c9"/>
      <w:r w:rsidRPr="00D855A5">
        <w:rPr>
          <w:rFonts w:ascii="Arial" w:hAnsi="Arial" w:cs="Arial"/>
        </w:rPr>
        <w:t>Service Credit for Basic, Standard and Premium Tier</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178"/>
        <w:gridCol w:w="1724"/>
      </w:tblGrid>
      <w:tr w:rsidR="00C9497A" w:rsidRPr="00D855A5" w14:paraId="3F9A8B31" w14:textId="77777777" w:rsidTr="006B31B4">
        <w:tc>
          <w:tcPr>
            <w:tcW w:w="0" w:type="auto"/>
            <w:vAlign w:val="bottom"/>
          </w:tcPr>
          <w:p w14:paraId="5BB3EEDE"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20DFAA72"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07D152DE" w14:textId="77777777" w:rsidTr="006B31B4">
        <w:tc>
          <w:tcPr>
            <w:tcW w:w="0" w:type="auto"/>
          </w:tcPr>
          <w:p w14:paraId="26DA9DFC"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2BEB9574"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378AD921" w14:textId="77777777" w:rsidTr="006B31B4">
        <w:tc>
          <w:tcPr>
            <w:tcW w:w="0" w:type="auto"/>
          </w:tcPr>
          <w:p w14:paraId="0464CC52"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29FF05B6" w14:textId="77777777" w:rsidR="00C9497A" w:rsidRPr="00D855A5" w:rsidRDefault="00D7474D">
            <w:pPr>
              <w:pStyle w:val="Compact"/>
              <w:rPr>
                <w:rFonts w:ascii="Arial" w:hAnsi="Arial" w:cs="Arial"/>
              </w:rPr>
            </w:pPr>
            <w:r w:rsidRPr="00D855A5">
              <w:rPr>
                <w:rFonts w:ascii="Arial" w:hAnsi="Arial" w:cs="Arial"/>
              </w:rPr>
              <w:t>25%</w:t>
            </w:r>
          </w:p>
        </w:tc>
      </w:tr>
    </w:tbl>
    <w:bookmarkEnd w:id="400"/>
    <w:bookmarkEnd w:id="401"/>
    <w:bookmarkEnd w:id="402"/>
    <w:p w14:paraId="64B8A1CD" w14:textId="77777777" w:rsidR="00C9497A" w:rsidRPr="00D855A5" w:rsidRDefault="00D7474D">
      <w:pPr>
        <w:pStyle w:val="BodyText"/>
        <w:rPr>
          <w:rFonts w:ascii="Arial" w:hAnsi="Arial" w:cs="Arial"/>
        </w:rPr>
      </w:pPr>
      <w:r w:rsidRPr="00D855A5">
        <w:rPr>
          <w:rFonts w:ascii="Arial" w:hAnsi="Arial" w:cs="Arial"/>
        </w:rPr>
        <w:t xml:space="preserve">    </w:t>
      </w:r>
    </w:p>
    <w:p w14:paraId="1A241502" w14:textId="77777777" w:rsidR="00C9497A" w:rsidRPr="00D855A5" w:rsidRDefault="00D7474D" w:rsidP="00957ECF">
      <w:pPr>
        <w:pStyle w:val="Heading2"/>
        <w:rPr>
          <w:rFonts w:ascii="Arial" w:hAnsi="Arial" w:cs="Arial"/>
        </w:rPr>
      </w:pPr>
      <w:bookmarkStart w:id="403" w:name="_Toc63696286"/>
      <w:bookmarkStart w:id="404" w:name="sla-for-azure-time-series-insights"/>
      <w:r w:rsidRPr="00D855A5">
        <w:rPr>
          <w:rFonts w:ascii="Arial" w:hAnsi="Arial" w:cs="Arial"/>
        </w:rPr>
        <w:t>Azure Time Series Insights</w:t>
      </w:r>
      <w:bookmarkEnd w:id="403"/>
    </w:p>
    <w:p w14:paraId="7546B7E7" w14:textId="77777777" w:rsidR="00C9497A" w:rsidRPr="00D855A5" w:rsidRDefault="00D7474D">
      <w:pPr>
        <w:pStyle w:val="BodyText"/>
        <w:rPr>
          <w:rFonts w:ascii="Arial" w:hAnsi="Arial" w:cs="Arial"/>
        </w:rPr>
      </w:pPr>
      <w:r w:rsidRPr="00D855A5">
        <w:rPr>
          <w:rFonts w:ascii="Arial" w:hAnsi="Arial" w:cs="Arial"/>
        </w:rPr>
        <w:t>We guarantee that at least 99.9% of the time, we will successfully process requests to the Time Series Insights data plane API.</w:t>
      </w:r>
    </w:p>
    <w:p w14:paraId="350A1261" w14:textId="77777777" w:rsidR="00C9497A" w:rsidRPr="00D855A5" w:rsidRDefault="00D7474D" w:rsidP="00957ECF">
      <w:pPr>
        <w:pStyle w:val="Heading4"/>
        <w:rPr>
          <w:rFonts w:ascii="Arial" w:hAnsi="Arial" w:cs="Arial"/>
        </w:rPr>
      </w:pPr>
      <w:bookmarkStart w:id="405" w:name="additional-definitions-52"/>
      <w:bookmarkStart w:id="406" w:name="the-sla-details-67"/>
      <w:r w:rsidRPr="00D855A5">
        <w:rPr>
          <w:rFonts w:ascii="Arial" w:hAnsi="Arial" w:cs="Arial"/>
        </w:rPr>
        <w:t>Additional Definitions</w:t>
      </w:r>
    </w:p>
    <w:p w14:paraId="5E6FD7A5" w14:textId="77777777" w:rsidR="00C9497A" w:rsidRPr="00D855A5" w:rsidRDefault="00D7474D">
      <w:pPr>
        <w:pStyle w:val="FirstParagraph"/>
        <w:rPr>
          <w:rFonts w:ascii="Arial" w:hAnsi="Arial" w:cs="Arial"/>
        </w:rPr>
      </w:pPr>
      <w:r w:rsidRPr="00D855A5">
        <w:rPr>
          <w:rFonts w:ascii="Arial" w:hAnsi="Arial" w:cs="Arial"/>
          <w:b/>
        </w:rPr>
        <w:t>"Environment"</w:t>
      </w:r>
      <w:r w:rsidRPr="00D855A5">
        <w:rPr>
          <w:rFonts w:ascii="Arial" w:hAnsi="Arial" w:cs="Arial"/>
        </w:rPr>
        <w:t xml:space="preserve"> is a Time Series Insights environment.</w:t>
      </w:r>
    </w:p>
    <w:p w14:paraId="03B0CEEE" w14:textId="77777777" w:rsidR="00C9497A" w:rsidRPr="00D855A5" w:rsidRDefault="00D7474D" w:rsidP="00957ECF">
      <w:pPr>
        <w:pStyle w:val="Heading4"/>
        <w:rPr>
          <w:rFonts w:ascii="Arial" w:hAnsi="Arial" w:cs="Arial"/>
        </w:rPr>
      </w:pPr>
      <w:bookmarkStart w:id="407" w:name="X8d3b1fad688d798551001eec87beef9aaacbdb9"/>
      <w:bookmarkEnd w:id="405"/>
      <w:r w:rsidRPr="00D855A5">
        <w:rPr>
          <w:rFonts w:ascii="Arial" w:hAnsi="Arial" w:cs="Arial"/>
        </w:rPr>
        <w:t>Monthly Uptime Calculation and Service Levels for Time Series Insights data plane API</w:t>
      </w:r>
    </w:p>
    <w:p w14:paraId="30FF28D9" w14:textId="77777777" w:rsidR="00C9497A" w:rsidRPr="00D855A5" w:rsidRDefault="00D7474D">
      <w:pPr>
        <w:pStyle w:val="FirstParagraph"/>
        <w:rPr>
          <w:rFonts w:ascii="Arial" w:hAnsi="Arial" w:cs="Arial"/>
        </w:rPr>
      </w:pPr>
      <w:r w:rsidRPr="00D855A5">
        <w:rPr>
          <w:rFonts w:ascii="Arial" w:hAnsi="Arial" w:cs="Arial"/>
          <w:b/>
        </w:rPr>
        <w:t>"Time Series Insights data plane API"</w:t>
      </w:r>
      <w:r w:rsidRPr="00D855A5">
        <w:rPr>
          <w:rFonts w:ascii="Arial" w:hAnsi="Arial" w:cs="Arial"/>
        </w:rPr>
        <w:t xml:space="preserve"> is an event analytics query API for Time Series Insights.</w:t>
      </w:r>
    </w:p>
    <w:p w14:paraId="47CEE300" w14:textId="77777777" w:rsidR="00C9497A" w:rsidRPr="00D855A5" w:rsidRDefault="00D7474D">
      <w:pPr>
        <w:pStyle w:val="BodyText"/>
        <w:rPr>
          <w:rFonts w:ascii="Arial" w:hAnsi="Arial" w:cs="Arial"/>
        </w:rPr>
      </w:pPr>
      <w:r w:rsidRPr="00D855A5">
        <w:rPr>
          <w:rFonts w:ascii="Arial" w:hAnsi="Arial" w:cs="Arial"/>
          <w:b/>
        </w:rPr>
        <w:t>"Request"</w:t>
      </w:r>
      <w:r w:rsidRPr="00D855A5">
        <w:rPr>
          <w:rFonts w:ascii="Arial" w:hAnsi="Arial" w:cs="Arial"/>
        </w:rPr>
        <w:t xml:space="preserve"> is any documented request supported by the Time Series Insights data plane APIs.</w:t>
      </w:r>
    </w:p>
    <w:p w14:paraId="66E74C7E" w14:textId="77777777" w:rsidR="00C9497A" w:rsidRPr="00D855A5" w:rsidRDefault="00D7474D">
      <w:pPr>
        <w:pStyle w:val="BodyText"/>
        <w:rPr>
          <w:rFonts w:ascii="Arial" w:hAnsi="Arial" w:cs="Arial"/>
        </w:rPr>
      </w:pPr>
      <w:r w:rsidRPr="00D855A5">
        <w:rPr>
          <w:rFonts w:ascii="Arial" w:hAnsi="Arial" w:cs="Arial"/>
          <w:b/>
        </w:rPr>
        <w:t>"Failed Request"</w:t>
      </w:r>
      <w:r w:rsidRPr="00D855A5">
        <w:rPr>
          <w:rFonts w:ascii="Arial" w:hAnsi="Arial" w:cs="Arial"/>
        </w:rPr>
        <w:t xml:space="preserve"> is a Request that returns an Error Code.</w:t>
      </w:r>
    </w:p>
    <w:p w14:paraId="526E6147" w14:textId="77777777" w:rsidR="00C9497A" w:rsidRPr="00D855A5" w:rsidRDefault="00D7474D">
      <w:pPr>
        <w:pStyle w:val="BodyText"/>
        <w:rPr>
          <w:rFonts w:ascii="Arial" w:hAnsi="Arial" w:cs="Arial"/>
        </w:rPr>
      </w:pPr>
      <w:r w:rsidRPr="00D855A5">
        <w:rPr>
          <w:rFonts w:ascii="Arial" w:hAnsi="Arial" w:cs="Arial"/>
          <w:b/>
        </w:rPr>
        <w:t>"Error Rate"</w:t>
      </w:r>
      <w:r w:rsidRPr="00D855A5">
        <w:rPr>
          <w:rFonts w:ascii="Arial" w:hAnsi="Arial" w:cs="Arial"/>
        </w:rPr>
        <w:t xml:space="preserve"> is the total number of Failed Requests divided by the total number of Requests, during a given one-minute interval, for all Environments within a given Azure Subscription. If the user has not made any Requests within this minute, the Error Rate for that interval is 0%.</w:t>
      </w:r>
    </w:p>
    <w:p w14:paraId="6F96C305" w14:textId="77777777" w:rsidR="00C9497A" w:rsidRPr="00D855A5" w:rsidRDefault="00D7474D">
      <w:pPr>
        <w:pStyle w:val="BodyText"/>
        <w:rPr>
          <w:rFonts w:ascii="Arial" w:hAnsi="Arial" w:cs="Arial"/>
        </w:rPr>
      </w:pPr>
      <w:r w:rsidRPr="00D855A5">
        <w:rPr>
          <w:rFonts w:ascii="Arial" w:hAnsi="Arial" w:cs="Arial"/>
          <w:b/>
        </w:rPr>
        <w:t>"Average Error Rate"</w:t>
      </w:r>
      <w:r w:rsidRPr="00D855A5">
        <w:rPr>
          <w:rFonts w:ascii="Arial" w:hAnsi="Arial" w:cs="Arial"/>
        </w:rPr>
        <w:t xml:space="preserve"> for a billing month is the sum of Error Rates for each minute in the billing month divided by the total number of minutes in the billing month.</w:t>
      </w:r>
    </w:p>
    <w:p w14:paraId="05C49C0B" w14:textId="77777777" w:rsidR="00C9497A" w:rsidRPr="00D855A5" w:rsidRDefault="00D7474D">
      <w:pPr>
        <w:pStyle w:val="BodyText"/>
        <w:rPr>
          <w:rFonts w:ascii="Arial" w:hAnsi="Arial" w:cs="Arial"/>
        </w:rPr>
      </w:pPr>
      <w:r w:rsidRPr="00D855A5">
        <w:rPr>
          <w:rFonts w:ascii="Arial" w:hAnsi="Arial" w:cs="Arial"/>
          <w:b/>
        </w:rPr>
        <w:t>"Monthly Availability Percentage"</w:t>
      </w:r>
      <w:r w:rsidRPr="00D855A5">
        <w:rPr>
          <w:rFonts w:ascii="Arial" w:hAnsi="Arial" w:cs="Arial"/>
        </w:rPr>
        <w:t xml:space="preserve"> for the Time Series Insights data plane API is calculated by subtracting from 100% the Average Error Rate for a given Azure Subscription in a billing month. Monthly Availability Percentage is represented by the following formula:</w:t>
      </w:r>
    </w:p>
    <w:p w14:paraId="62A303F9" w14:textId="77777777" w:rsidR="00C9497A" w:rsidRPr="00D855A5" w:rsidRDefault="00D7474D">
      <w:pPr>
        <w:pStyle w:val="BodyText"/>
        <w:rPr>
          <w:rFonts w:ascii="Arial" w:hAnsi="Arial" w:cs="Arial"/>
        </w:rPr>
      </w:pPr>
      <w:r w:rsidRPr="00D855A5">
        <w:rPr>
          <w:rFonts w:ascii="Arial" w:hAnsi="Arial" w:cs="Arial"/>
        </w:rPr>
        <w:t>Monthly Availability % = 100% - Average Error Rate</w:t>
      </w:r>
    </w:p>
    <w:p w14:paraId="22DC4738" w14:textId="77777777" w:rsidR="00C9497A" w:rsidRPr="00D855A5" w:rsidRDefault="00D7474D">
      <w:pPr>
        <w:pStyle w:val="BodyText"/>
        <w:rPr>
          <w:rFonts w:ascii="Arial" w:hAnsi="Arial" w:cs="Arial"/>
        </w:rPr>
      </w:pPr>
      <w:r w:rsidRPr="00D855A5">
        <w:rPr>
          <w:rFonts w:ascii="Arial" w:hAnsi="Arial" w:cs="Arial"/>
        </w:rPr>
        <w:t>The following Service Levels and Service Credits are applicable to Customer’s use of the Time Series Insights data plane API:</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751"/>
        <w:gridCol w:w="2230"/>
      </w:tblGrid>
      <w:tr w:rsidR="00C9497A" w:rsidRPr="00D855A5" w14:paraId="7DAEA21A" w14:textId="77777777" w:rsidTr="006B31B4">
        <w:tc>
          <w:tcPr>
            <w:tcW w:w="0" w:type="auto"/>
            <w:vAlign w:val="bottom"/>
          </w:tcPr>
          <w:p w14:paraId="77A4E810" w14:textId="77777777" w:rsidR="00C9497A" w:rsidRPr="00D855A5" w:rsidRDefault="00D7474D">
            <w:pPr>
              <w:pStyle w:val="Compact"/>
              <w:rPr>
                <w:rFonts w:ascii="Arial" w:hAnsi="Arial" w:cs="Arial"/>
              </w:rPr>
            </w:pPr>
            <w:r w:rsidRPr="00D855A5">
              <w:rPr>
                <w:rFonts w:ascii="Arial" w:hAnsi="Arial" w:cs="Arial"/>
              </w:rPr>
              <w:t>MONTHLY AVAILABILITY PERCENTAGE</w:t>
            </w:r>
          </w:p>
        </w:tc>
        <w:tc>
          <w:tcPr>
            <w:tcW w:w="0" w:type="auto"/>
            <w:vAlign w:val="bottom"/>
          </w:tcPr>
          <w:p w14:paraId="0C679AE9"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004C349D" w14:textId="77777777" w:rsidTr="006B31B4">
        <w:tc>
          <w:tcPr>
            <w:tcW w:w="0" w:type="auto"/>
          </w:tcPr>
          <w:p w14:paraId="2F8DA7E6"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686EDE1F"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4BC92D74" w14:textId="77777777" w:rsidTr="006B31B4">
        <w:tc>
          <w:tcPr>
            <w:tcW w:w="0" w:type="auto"/>
          </w:tcPr>
          <w:p w14:paraId="068B2D5A"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24577FA9" w14:textId="77777777" w:rsidR="00C9497A" w:rsidRPr="00D855A5" w:rsidRDefault="00D7474D">
            <w:pPr>
              <w:pStyle w:val="Compact"/>
              <w:rPr>
                <w:rFonts w:ascii="Arial" w:hAnsi="Arial" w:cs="Arial"/>
              </w:rPr>
            </w:pPr>
            <w:r w:rsidRPr="00D855A5">
              <w:rPr>
                <w:rFonts w:ascii="Arial" w:hAnsi="Arial" w:cs="Arial"/>
              </w:rPr>
              <w:t>25%</w:t>
            </w:r>
          </w:p>
        </w:tc>
      </w:tr>
    </w:tbl>
    <w:bookmarkEnd w:id="404"/>
    <w:bookmarkEnd w:id="406"/>
    <w:bookmarkEnd w:id="407"/>
    <w:p w14:paraId="7FE1917E" w14:textId="77777777" w:rsidR="00C9497A" w:rsidRPr="00D855A5" w:rsidRDefault="00D7474D">
      <w:pPr>
        <w:pStyle w:val="BodyText"/>
        <w:rPr>
          <w:rFonts w:ascii="Arial" w:hAnsi="Arial" w:cs="Arial"/>
        </w:rPr>
      </w:pPr>
      <w:r w:rsidRPr="00D855A5">
        <w:rPr>
          <w:rFonts w:ascii="Arial" w:hAnsi="Arial" w:cs="Arial"/>
        </w:rPr>
        <w:t xml:space="preserve">    </w:t>
      </w:r>
    </w:p>
    <w:p w14:paraId="0B9788E9" w14:textId="77777777" w:rsidR="00CE3BA5" w:rsidRPr="00D855A5" w:rsidRDefault="00CE3BA5" w:rsidP="00CE3BA5">
      <w:pPr>
        <w:pStyle w:val="Heading1"/>
        <w:rPr>
          <w:rFonts w:ascii="Arial" w:hAnsi="Arial" w:cs="Arial"/>
        </w:rPr>
      </w:pPr>
      <w:bookmarkStart w:id="408" w:name="_Toc63696287"/>
      <w:r w:rsidRPr="00D855A5">
        <w:rPr>
          <w:rFonts w:ascii="Arial" w:hAnsi="Arial" w:cs="Arial"/>
        </w:rPr>
        <w:t>Mobile</w:t>
      </w:r>
      <w:bookmarkEnd w:id="408"/>
    </w:p>
    <w:p w14:paraId="4F6C091E" w14:textId="77777777" w:rsidR="00C9497A" w:rsidRPr="00D855A5" w:rsidRDefault="00D7474D" w:rsidP="00957ECF">
      <w:pPr>
        <w:pStyle w:val="Heading2"/>
        <w:rPr>
          <w:rFonts w:ascii="Arial" w:hAnsi="Arial" w:cs="Arial"/>
        </w:rPr>
      </w:pPr>
      <w:bookmarkStart w:id="409" w:name="_Toc63696288"/>
      <w:bookmarkStart w:id="410" w:name="sla-for-app-service-3"/>
      <w:r w:rsidRPr="00D855A5">
        <w:rPr>
          <w:rFonts w:ascii="Arial" w:hAnsi="Arial" w:cs="Arial"/>
        </w:rPr>
        <w:t>App Service</w:t>
      </w:r>
      <w:bookmarkEnd w:id="409"/>
    </w:p>
    <w:p w14:paraId="7EA69FC2" w14:textId="77777777" w:rsidR="00C9497A" w:rsidRPr="00D855A5" w:rsidRDefault="00D7474D">
      <w:pPr>
        <w:pStyle w:val="BodyText"/>
        <w:rPr>
          <w:rFonts w:ascii="Arial" w:hAnsi="Arial" w:cs="Arial"/>
        </w:rPr>
      </w:pPr>
      <w:r w:rsidRPr="00D855A5">
        <w:rPr>
          <w:rFonts w:ascii="Arial" w:hAnsi="Arial" w:cs="Arial"/>
        </w:rPr>
        <w:t>We guarantee that Apps running in a customer subscription will be available 99.95% of the time. No SLA is provided for Apps under either the Free or Shared tiers.</w:t>
      </w:r>
    </w:p>
    <w:p w14:paraId="594BC9D7" w14:textId="77777777" w:rsidR="00C9497A" w:rsidRPr="00D855A5" w:rsidRDefault="00D7474D" w:rsidP="00957ECF">
      <w:pPr>
        <w:pStyle w:val="Heading4"/>
        <w:rPr>
          <w:rFonts w:ascii="Arial" w:hAnsi="Arial" w:cs="Arial"/>
        </w:rPr>
      </w:pPr>
      <w:bookmarkStart w:id="411" w:name="the-sla-details-68"/>
      <w:bookmarkStart w:id="412" w:name="additional-definitions-53"/>
      <w:r w:rsidRPr="00D855A5">
        <w:rPr>
          <w:rFonts w:ascii="Arial" w:hAnsi="Arial" w:cs="Arial"/>
        </w:rPr>
        <w:t>Additional Definitions</w:t>
      </w:r>
    </w:p>
    <w:p w14:paraId="4B8B1A64" w14:textId="77777777" w:rsidR="00C9497A" w:rsidRPr="00D855A5" w:rsidRDefault="00D7474D" w:rsidP="0016224D">
      <w:pPr>
        <w:numPr>
          <w:ilvl w:val="0"/>
          <w:numId w:val="458"/>
        </w:numPr>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App has been set to running in Azure during a billing month. Deployment Minutes is measured from when the App was created or Customer initiated an action that would result in running the App to the time Customer initiated an action that would result in stopping or deleting the App.</w:t>
      </w:r>
    </w:p>
    <w:p w14:paraId="32804DA3" w14:textId="77777777" w:rsidR="00C9497A" w:rsidRPr="00D855A5" w:rsidRDefault="00D7474D" w:rsidP="0016224D">
      <w:pPr>
        <w:numPr>
          <w:ilvl w:val="0"/>
          <w:numId w:val="458"/>
        </w:numPr>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Apps deployed by Customer in a given Azure subscription during a billing month.</w:t>
      </w:r>
    </w:p>
    <w:p w14:paraId="7F2F41D9" w14:textId="77777777" w:rsidR="00C9497A" w:rsidRPr="00D855A5" w:rsidRDefault="00D7474D" w:rsidP="0016224D">
      <w:pPr>
        <w:numPr>
          <w:ilvl w:val="0"/>
          <w:numId w:val="458"/>
        </w:numPr>
        <w:rPr>
          <w:rFonts w:ascii="Arial" w:hAnsi="Arial" w:cs="Arial"/>
        </w:rPr>
      </w:pPr>
      <w:r w:rsidRPr="00D855A5">
        <w:rPr>
          <w:rFonts w:ascii="Arial" w:hAnsi="Arial" w:cs="Arial"/>
        </w:rPr>
        <w:t>"</w:t>
      </w:r>
      <w:r w:rsidRPr="00D855A5">
        <w:rPr>
          <w:rFonts w:ascii="Arial" w:hAnsi="Arial" w:cs="Arial"/>
          <w:b/>
        </w:rPr>
        <w:t>App</w:t>
      </w:r>
      <w:r w:rsidRPr="00D855A5">
        <w:rPr>
          <w:rFonts w:ascii="Arial" w:hAnsi="Arial" w:cs="Arial"/>
        </w:rPr>
        <w:t>" is a Web App, Mobile App, API App or Logic App deployed by Customer within the App Service, excluding apps in the Free and Shared tiers.</w:t>
      </w:r>
    </w:p>
    <w:p w14:paraId="52FE27A7" w14:textId="77777777" w:rsidR="00C9497A" w:rsidRPr="00D855A5" w:rsidRDefault="00D7474D" w:rsidP="0016224D">
      <w:pPr>
        <w:numPr>
          <w:ilvl w:val="0"/>
          <w:numId w:val="458"/>
        </w:numPr>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The total accumulated Deployment Minutes, across all Apps deployed by Customer in a given Azure subscription, during which the App is unavailable. A minute is considered unavailable for a given App when there is no connectivity between the App and 21Vianet’s Internet gateway.</w:t>
      </w:r>
    </w:p>
    <w:p w14:paraId="7B441B63" w14:textId="77777777" w:rsidR="00C9497A" w:rsidRPr="00D855A5" w:rsidRDefault="00D7474D">
      <w:pPr>
        <w:numPr>
          <w:ilvl w:val="0"/>
          <w:numId w:val="1"/>
        </w:numPr>
        <w:rPr>
          <w:rFonts w:ascii="Arial" w:hAnsi="Arial" w:cs="Arial"/>
        </w:rPr>
      </w:pPr>
      <w:r w:rsidRPr="00D855A5">
        <w:rPr>
          <w:rFonts w:ascii="Arial" w:hAnsi="Arial" w:cs="Arial"/>
          <w:b/>
        </w:rPr>
        <w:t>Monthly Uptime Percentage</w:t>
      </w:r>
      <w:r w:rsidRPr="00D855A5">
        <w:rPr>
          <w:rFonts w:ascii="Arial" w:hAnsi="Arial" w:cs="Arial"/>
        </w:rPr>
        <w:t>The Monthly Uptime Percentage is calculated using the following formula:</w:t>
      </w:r>
    </w:p>
    <w:p w14:paraId="7EDBB07A" w14:textId="77777777" w:rsidR="00C9497A" w:rsidRPr="00D855A5" w:rsidRDefault="00D7474D">
      <w:pPr>
        <w:numPr>
          <w:ilvl w:val="0"/>
          <w:numId w:val="1"/>
        </w:numPr>
        <w:rPr>
          <w:rFonts w:ascii="Arial" w:hAnsi="Arial" w:cs="Arial"/>
        </w:rPr>
      </w:pPr>
      <w:r w:rsidRPr="00D855A5">
        <w:rPr>
          <w:rFonts w:ascii="Arial" w:hAnsi="Arial" w:cs="Arial"/>
        </w:rPr>
        <w:t>Monthly Uptime % = (Maximum Available Minutes − Downtime) / Maximum Available Minutes * 100</w:t>
      </w:r>
    </w:p>
    <w:p w14:paraId="4D0E40EA" w14:textId="77777777" w:rsidR="00C9497A" w:rsidRPr="00D855A5" w:rsidRDefault="00D7474D" w:rsidP="0016224D">
      <w:pPr>
        <w:numPr>
          <w:ilvl w:val="0"/>
          <w:numId w:val="458"/>
        </w:numPr>
        <w:rPr>
          <w:rFonts w:ascii="Arial" w:hAnsi="Arial" w:cs="Arial"/>
        </w:rPr>
      </w:pPr>
      <w:r w:rsidRPr="00D855A5">
        <w:rPr>
          <w:rFonts w:ascii="Arial" w:hAnsi="Arial" w:cs="Arial"/>
        </w:rPr>
        <w:t>The following Service Levels and Service Credits are applicable to Customer's use of the App Service.</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658"/>
        <w:gridCol w:w="2204"/>
      </w:tblGrid>
      <w:tr w:rsidR="00C9497A" w:rsidRPr="00D855A5" w14:paraId="31B886D2" w14:textId="77777777" w:rsidTr="006B31B4">
        <w:tc>
          <w:tcPr>
            <w:tcW w:w="0" w:type="auto"/>
            <w:vAlign w:val="bottom"/>
          </w:tcPr>
          <w:p w14:paraId="36DD2FF1" w14:textId="77777777" w:rsidR="00C9497A" w:rsidRPr="00D855A5" w:rsidRDefault="00D7474D">
            <w:pPr>
              <w:pStyle w:val="Compact"/>
              <w:numPr>
                <w:ilvl w:val="0"/>
                <w:numId w:val="1"/>
              </w:numPr>
              <w:rPr>
                <w:rFonts w:ascii="Arial" w:hAnsi="Arial" w:cs="Arial"/>
              </w:rPr>
            </w:pPr>
            <w:r w:rsidRPr="00D855A5">
              <w:rPr>
                <w:rFonts w:ascii="Arial" w:hAnsi="Arial" w:cs="Arial"/>
              </w:rPr>
              <w:t>Monthly Uptime Percentage</w:t>
            </w:r>
          </w:p>
        </w:tc>
        <w:tc>
          <w:tcPr>
            <w:tcW w:w="0" w:type="auto"/>
            <w:vAlign w:val="bottom"/>
          </w:tcPr>
          <w:p w14:paraId="5E850FB5" w14:textId="77777777" w:rsidR="00C9497A" w:rsidRPr="00D855A5" w:rsidRDefault="00D7474D">
            <w:pPr>
              <w:pStyle w:val="Compact"/>
              <w:numPr>
                <w:ilvl w:val="0"/>
                <w:numId w:val="1"/>
              </w:numPr>
              <w:rPr>
                <w:rFonts w:ascii="Arial" w:hAnsi="Arial" w:cs="Arial"/>
              </w:rPr>
            </w:pPr>
            <w:r w:rsidRPr="00D855A5">
              <w:rPr>
                <w:rFonts w:ascii="Arial" w:hAnsi="Arial" w:cs="Arial"/>
              </w:rPr>
              <w:t>Service Credit</w:t>
            </w:r>
          </w:p>
        </w:tc>
      </w:tr>
      <w:tr w:rsidR="00C9497A" w:rsidRPr="00D855A5" w14:paraId="073BC18A" w14:textId="77777777" w:rsidTr="006B31B4">
        <w:tc>
          <w:tcPr>
            <w:tcW w:w="0" w:type="auto"/>
          </w:tcPr>
          <w:p w14:paraId="0F18E7A1" w14:textId="77777777" w:rsidR="00C9497A" w:rsidRPr="00D855A5" w:rsidRDefault="00D7474D">
            <w:pPr>
              <w:pStyle w:val="Compact"/>
              <w:numPr>
                <w:ilvl w:val="0"/>
                <w:numId w:val="1"/>
              </w:numPr>
              <w:rPr>
                <w:rFonts w:ascii="Arial" w:hAnsi="Arial" w:cs="Arial"/>
              </w:rPr>
            </w:pPr>
            <w:r w:rsidRPr="00D855A5">
              <w:rPr>
                <w:rFonts w:ascii="Arial" w:hAnsi="Arial" w:cs="Arial"/>
              </w:rPr>
              <w:t>&lt;99.95%</w:t>
            </w:r>
          </w:p>
        </w:tc>
        <w:tc>
          <w:tcPr>
            <w:tcW w:w="0" w:type="auto"/>
          </w:tcPr>
          <w:p w14:paraId="497ACDF3" w14:textId="77777777" w:rsidR="00C9497A" w:rsidRPr="00D855A5" w:rsidRDefault="00D7474D">
            <w:pPr>
              <w:pStyle w:val="Compact"/>
              <w:numPr>
                <w:ilvl w:val="0"/>
                <w:numId w:val="1"/>
              </w:numPr>
              <w:rPr>
                <w:rFonts w:ascii="Arial" w:hAnsi="Arial" w:cs="Arial"/>
              </w:rPr>
            </w:pPr>
            <w:r w:rsidRPr="00D855A5">
              <w:rPr>
                <w:rFonts w:ascii="Arial" w:hAnsi="Arial" w:cs="Arial"/>
              </w:rPr>
              <w:t>10%</w:t>
            </w:r>
          </w:p>
        </w:tc>
      </w:tr>
      <w:tr w:rsidR="00C9497A" w:rsidRPr="00D855A5" w14:paraId="3067D927" w14:textId="77777777" w:rsidTr="006B31B4">
        <w:tc>
          <w:tcPr>
            <w:tcW w:w="0" w:type="auto"/>
          </w:tcPr>
          <w:p w14:paraId="1A7C91F1" w14:textId="77777777" w:rsidR="00C9497A" w:rsidRPr="00D855A5" w:rsidRDefault="00D7474D">
            <w:pPr>
              <w:pStyle w:val="Compact"/>
              <w:numPr>
                <w:ilvl w:val="0"/>
                <w:numId w:val="1"/>
              </w:numPr>
              <w:rPr>
                <w:rFonts w:ascii="Arial" w:hAnsi="Arial" w:cs="Arial"/>
              </w:rPr>
            </w:pPr>
            <w:r w:rsidRPr="00D855A5">
              <w:rPr>
                <w:rFonts w:ascii="Arial" w:hAnsi="Arial" w:cs="Arial"/>
              </w:rPr>
              <w:t>&lt;99%</w:t>
            </w:r>
          </w:p>
        </w:tc>
        <w:tc>
          <w:tcPr>
            <w:tcW w:w="0" w:type="auto"/>
          </w:tcPr>
          <w:p w14:paraId="37F796FA" w14:textId="77777777" w:rsidR="00C9497A" w:rsidRPr="00D855A5" w:rsidRDefault="00D7474D">
            <w:pPr>
              <w:pStyle w:val="Compact"/>
              <w:numPr>
                <w:ilvl w:val="0"/>
                <w:numId w:val="1"/>
              </w:numPr>
              <w:rPr>
                <w:rFonts w:ascii="Arial" w:hAnsi="Arial" w:cs="Arial"/>
              </w:rPr>
            </w:pPr>
            <w:r w:rsidRPr="00D855A5">
              <w:rPr>
                <w:rFonts w:ascii="Arial" w:hAnsi="Arial" w:cs="Arial"/>
              </w:rPr>
              <w:t>25%</w:t>
            </w:r>
          </w:p>
        </w:tc>
      </w:tr>
    </w:tbl>
    <w:p w14:paraId="1B0268F7" w14:textId="77777777" w:rsidR="00C9497A" w:rsidRPr="00D855A5" w:rsidRDefault="00D7474D">
      <w:pPr>
        <w:pStyle w:val="FirstParagraph"/>
        <w:rPr>
          <w:rFonts w:ascii="Arial" w:hAnsi="Arial" w:cs="Arial"/>
        </w:rPr>
      </w:pPr>
      <w:r w:rsidRPr="00D855A5">
        <w:rPr>
          <w:rFonts w:ascii="Arial" w:hAnsi="Arial" w:cs="Arial"/>
          <w:b/>
        </w:rPr>
        <w:t>Additional Terms:</w:t>
      </w:r>
      <w:r w:rsidRPr="00D855A5">
        <w:rPr>
          <w:rFonts w:ascii="Arial" w:hAnsi="Arial" w:cs="Arial"/>
        </w:rPr>
        <w:t xml:space="preserve"> Service Credits are applicable only to fees attributable to your use of Web Apps, Mobile Apps, API apps or Logic Apps and not to fees attributable to other types of apps available through the App Service, which are not covered by this SLA.</w:t>
      </w:r>
    </w:p>
    <w:p w14:paraId="46817D42" w14:textId="77777777" w:rsidR="00CE3BA5" w:rsidRPr="00D855A5" w:rsidRDefault="00CE3BA5" w:rsidP="00CE3BA5">
      <w:pPr>
        <w:pStyle w:val="Heading1"/>
        <w:rPr>
          <w:rFonts w:ascii="Arial" w:hAnsi="Arial" w:cs="Arial"/>
        </w:rPr>
      </w:pPr>
      <w:bookmarkStart w:id="413" w:name="_Toc63696289"/>
      <w:bookmarkStart w:id="414" w:name="sla-for-app-configuration"/>
      <w:bookmarkEnd w:id="410"/>
      <w:bookmarkEnd w:id="411"/>
      <w:bookmarkEnd w:id="412"/>
      <w:r w:rsidRPr="00D855A5">
        <w:rPr>
          <w:rFonts w:ascii="Arial" w:hAnsi="Arial" w:cs="Arial"/>
        </w:rPr>
        <w:t>Developer Tools</w:t>
      </w:r>
      <w:bookmarkEnd w:id="413"/>
    </w:p>
    <w:p w14:paraId="70AF2949" w14:textId="77777777" w:rsidR="00C9497A" w:rsidRPr="00D855A5" w:rsidRDefault="00D7474D" w:rsidP="00957ECF">
      <w:pPr>
        <w:pStyle w:val="Heading2"/>
        <w:rPr>
          <w:rFonts w:ascii="Arial" w:hAnsi="Arial" w:cs="Arial"/>
        </w:rPr>
      </w:pPr>
      <w:bookmarkStart w:id="415" w:name="_Toc63696290"/>
      <w:r w:rsidRPr="00D855A5">
        <w:rPr>
          <w:rFonts w:ascii="Arial" w:hAnsi="Arial" w:cs="Arial"/>
        </w:rPr>
        <w:t>App Configuration</w:t>
      </w:r>
      <w:bookmarkEnd w:id="415"/>
    </w:p>
    <w:p w14:paraId="0ACFCD55" w14:textId="77777777" w:rsidR="00C9497A" w:rsidRPr="00D855A5" w:rsidRDefault="00D7474D">
      <w:pPr>
        <w:pStyle w:val="BodyText"/>
        <w:rPr>
          <w:rFonts w:ascii="Arial" w:hAnsi="Arial" w:cs="Arial"/>
        </w:rPr>
      </w:pPr>
      <w:r w:rsidRPr="00D855A5">
        <w:rPr>
          <w:rFonts w:ascii="Arial" w:hAnsi="Arial" w:cs="Arial"/>
        </w:rPr>
        <w:t>We guarantee that Configuration Stores running in a customer subscription will be available 99.9% of the time. No SLA is provided for a Configuration Store under the Free tier.</w:t>
      </w:r>
    </w:p>
    <w:p w14:paraId="6104FA70" w14:textId="77777777" w:rsidR="00C9497A" w:rsidRPr="00D855A5" w:rsidRDefault="00D7474D">
      <w:pPr>
        <w:pStyle w:val="Heading4"/>
        <w:rPr>
          <w:rFonts w:ascii="Arial" w:hAnsi="Arial" w:cs="Arial"/>
        </w:rPr>
      </w:pPr>
      <w:bookmarkStart w:id="416" w:name="additional-definitions-54"/>
      <w:bookmarkStart w:id="417" w:name="sla-details-7"/>
      <w:r w:rsidRPr="00D855A5">
        <w:rPr>
          <w:rFonts w:ascii="Arial" w:hAnsi="Arial" w:cs="Arial"/>
        </w:rPr>
        <w:t>Additional Definitions</w:t>
      </w:r>
    </w:p>
    <w:p w14:paraId="17087C3F"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Configuration Store</w:t>
      </w:r>
      <w:r w:rsidRPr="00D855A5">
        <w:rPr>
          <w:rFonts w:ascii="Arial" w:hAnsi="Arial" w:cs="Arial"/>
        </w:rPr>
        <w:t>" refers to a single deployment of Azure App Configuration created by Customer, such that it is enumerated in the App Configuration tab in the Management Portal.</w:t>
      </w:r>
    </w:p>
    <w:p w14:paraId="3B934365" w14:textId="77777777" w:rsidR="00C9497A" w:rsidRPr="00D855A5" w:rsidRDefault="00D7474D">
      <w:pPr>
        <w:pStyle w:val="Heading4"/>
        <w:rPr>
          <w:rFonts w:ascii="Arial" w:hAnsi="Arial" w:cs="Arial"/>
        </w:rPr>
      </w:pPr>
      <w:bookmarkStart w:id="418" w:name="X69db8fe2712aed1987a3176411c8d83fbbd9f01"/>
      <w:bookmarkEnd w:id="416"/>
      <w:r w:rsidRPr="00D855A5">
        <w:rPr>
          <w:rFonts w:ascii="Arial" w:hAnsi="Arial" w:cs="Arial"/>
        </w:rPr>
        <w:t>Monthly Uptime Calculation and Service Levels for Azure App Configuration</w:t>
      </w:r>
    </w:p>
    <w:p w14:paraId="1B8D509C" w14:textId="77777777" w:rsidR="00C9497A" w:rsidRPr="00D855A5" w:rsidRDefault="00D7474D">
      <w:pPr>
        <w:pStyle w:val="FirstParagraph"/>
        <w:rPr>
          <w:rFonts w:ascii="Arial" w:hAnsi="Arial" w:cs="Arial"/>
        </w:rPr>
      </w:pPr>
      <w:r w:rsidRPr="00D855A5">
        <w:rPr>
          <w:rFonts w:ascii="Arial" w:hAnsi="Arial" w:cs="Arial"/>
        </w:rPr>
        <w:t>"</w:t>
      </w:r>
      <w:r w:rsidRPr="00D855A5">
        <w:rPr>
          <w:rFonts w:ascii="Arial" w:hAnsi="Arial" w:cs="Arial"/>
          <w:b/>
        </w:rPr>
        <w:t>Deployment Minutes</w:t>
      </w:r>
      <w:r w:rsidRPr="00D855A5">
        <w:rPr>
          <w:rFonts w:ascii="Arial" w:hAnsi="Arial" w:cs="Arial"/>
        </w:rPr>
        <w:t>" is the total number of minutes that a given Configuration Store has been deployed in Azure during a billing month.</w:t>
      </w:r>
    </w:p>
    <w:p w14:paraId="175A3F20"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Maximum Available Minutes</w:t>
      </w:r>
      <w:r w:rsidRPr="00D855A5">
        <w:rPr>
          <w:rFonts w:ascii="Arial" w:hAnsi="Arial" w:cs="Arial"/>
        </w:rPr>
        <w:t>" is the sum of all Deployment Minutes across all Configuration Stores deployed by Customer in a given 21Vianet Azure subscription during a billing month.</w:t>
      </w:r>
    </w:p>
    <w:p w14:paraId="7C3468EA"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Downtime</w:t>
      </w:r>
      <w:r w:rsidRPr="00D855A5">
        <w:rPr>
          <w:rFonts w:ascii="Arial" w:hAnsi="Arial" w:cs="Arial"/>
        </w:rPr>
        <w:t>" is the total accumulated minutes within Maximum Available Minutes, during which the Configuration Store is unavailable. A minute is considered unavailable for a given Configuration Store when there is no connectivity throughout the minute between the Configuration Store and 21Vianet’s Internet gateway.</w:t>
      </w:r>
    </w:p>
    <w:p w14:paraId="01A9E55A" w14:textId="77777777" w:rsidR="00C9497A" w:rsidRPr="00D855A5" w:rsidRDefault="00D7474D">
      <w:pPr>
        <w:pStyle w:val="BodyText"/>
        <w:rPr>
          <w:rFonts w:ascii="Arial" w:hAnsi="Arial" w:cs="Arial"/>
        </w:rPr>
      </w:pPr>
      <w:r w:rsidRPr="00D855A5">
        <w:rPr>
          <w:rFonts w:ascii="Arial" w:hAnsi="Arial" w:cs="Arial"/>
        </w:rPr>
        <w:t>"</w:t>
      </w:r>
      <w:r w:rsidRPr="00D855A5">
        <w:rPr>
          <w:rFonts w:ascii="Arial" w:hAnsi="Arial" w:cs="Arial"/>
          <w:b/>
        </w:rPr>
        <w:t>Monthly Uptime Percentage</w:t>
      </w:r>
      <w:r w:rsidRPr="00D855A5">
        <w:rPr>
          <w:rFonts w:ascii="Arial" w:hAnsi="Arial" w:cs="Arial"/>
        </w:rPr>
        <w:t>" for Azure App Configuration is calculated as Maximum Available Minutes less Downtime divided by Maximum Available Minutes in a billing month for a given Azure subscription. Monthly Uptime Percentage is represented by the following formula:</w:t>
      </w:r>
    </w:p>
    <w:p w14:paraId="6DD06969" w14:textId="77777777" w:rsidR="00C9497A" w:rsidRPr="00D855A5" w:rsidRDefault="00D7474D">
      <w:pPr>
        <w:pStyle w:val="SourceCode"/>
        <w:rPr>
          <w:rFonts w:ascii="Arial" w:hAnsi="Arial" w:cs="Arial"/>
        </w:rPr>
      </w:pPr>
      <w:r w:rsidRPr="00D855A5">
        <w:rPr>
          <w:rStyle w:val="VerbatimChar"/>
          <w:rFonts w:ascii="Arial" w:hAnsi="Arial" w:cs="Arial"/>
        </w:rPr>
        <w:t>    Monthly Uptime % = (Maximum Available Minutes - Downtime) / Maximum Available Minutes * 100</w:t>
      </w:r>
    </w:p>
    <w:p w14:paraId="6F68D86E" w14:textId="77777777" w:rsidR="00C9497A" w:rsidRPr="00D855A5" w:rsidRDefault="00D7474D">
      <w:pPr>
        <w:pStyle w:val="FirstParagraph"/>
        <w:rPr>
          <w:rFonts w:ascii="Arial" w:hAnsi="Arial" w:cs="Arial"/>
        </w:rPr>
      </w:pPr>
      <w:r w:rsidRPr="00D855A5">
        <w:rPr>
          <w:rFonts w:ascii="Arial" w:hAnsi="Arial" w:cs="Arial"/>
        </w:rPr>
        <w:t>The following Service Levels and Service Credits are applicable to Customer’s use of Azure Active Directory Domain Services: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84"/>
        <w:gridCol w:w="2230"/>
      </w:tblGrid>
      <w:tr w:rsidR="00C9497A" w:rsidRPr="00D855A5" w14:paraId="2987753E" w14:textId="77777777" w:rsidTr="006B31B4">
        <w:tc>
          <w:tcPr>
            <w:tcW w:w="0" w:type="auto"/>
            <w:vAlign w:val="bottom"/>
          </w:tcPr>
          <w:p w14:paraId="2443DFEF" w14:textId="77777777" w:rsidR="00C9497A" w:rsidRPr="00D855A5" w:rsidRDefault="00D7474D">
            <w:pPr>
              <w:pStyle w:val="Compact"/>
              <w:rPr>
                <w:rFonts w:ascii="Arial" w:hAnsi="Arial" w:cs="Arial"/>
              </w:rPr>
            </w:pPr>
            <w:r w:rsidRPr="00D855A5">
              <w:rPr>
                <w:rFonts w:ascii="Arial" w:hAnsi="Arial" w:cs="Arial"/>
              </w:rPr>
              <w:t>MONTHLY UPTIME PERCENTAGE</w:t>
            </w:r>
          </w:p>
        </w:tc>
        <w:tc>
          <w:tcPr>
            <w:tcW w:w="0" w:type="auto"/>
            <w:vAlign w:val="bottom"/>
          </w:tcPr>
          <w:p w14:paraId="5AF2A3EC" w14:textId="77777777" w:rsidR="00C9497A" w:rsidRPr="00D855A5" w:rsidRDefault="00D7474D">
            <w:pPr>
              <w:pStyle w:val="Compact"/>
              <w:rPr>
                <w:rFonts w:ascii="Arial" w:hAnsi="Arial" w:cs="Arial"/>
              </w:rPr>
            </w:pPr>
            <w:r w:rsidRPr="00D855A5">
              <w:rPr>
                <w:rFonts w:ascii="Arial" w:hAnsi="Arial" w:cs="Arial"/>
              </w:rPr>
              <w:t>SERVICE CREDIT</w:t>
            </w:r>
          </w:p>
        </w:tc>
      </w:tr>
      <w:tr w:rsidR="00C9497A" w:rsidRPr="00D855A5" w14:paraId="20E61E85" w14:textId="77777777" w:rsidTr="006B31B4">
        <w:tc>
          <w:tcPr>
            <w:tcW w:w="0" w:type="auto"/>
          </w:tcPr>
          <w:p w14:paraId="4CA9A390" w14:textId="77777777" w:rsidR="00C9497A" w:rsidRPr="00D855A5" w:rsidRDefault="00D7474D">
            <w:pPr>
              <w:pStyle w:val="Compact"/>
              <w:rPr>
                <w:rFonts w:ascii="Arial" w:hAnsi="Arial" w:cs="Arial"/>
              </w:rPr>
            </w:pPr>
            <w:r w:rsidRPr="00D855A5">
              <w:rPr>
                <w:rFonts w:ascii="Arial" w:hAnsi="Arial" w:cs="Arial"/>
              </w:rPr>
              <w:t>&lt;99.9%</w:t>
            </w:r>
          </w:p>
        </w:tc>
        <w:tc>
          <w:tcPr>
            <w:tcW w:w="0" w:type="auto"/>
          </w:tcPr>
          <w:p w14:paraId="22F4B590" w14:textId="77777777" w:rsidR="00C9497A" w:rsidRPr="00D855A5" w:rsidRDefault="00D7474D">
            <w:pPr>
              <w:pStyle w:val="Compact"/>
              <w:rPr>
                <w:rFonts w:ascii="Arial" w:hAnsi="Arial" w:cs="Arial"/>
              </w:rPr>
            </w:pPr>
            <w:r w:rsidRPr="00D855A5">
              <w:rPr>
                <w:rFonts w:ascii="Arial" w:hAnsi="Arial" w:cs="Arial"/>
              </w:rPr>
              <w:t>10%</w:t>
            </w:r>
          </w:p>
        </w:tc>
      </w:tr>
      <w:tr w:rsidR="00C9497A" w:rsidRPr="00D855A5" w14:paraId="247A125A" w14:textId="77777777" w:rsidTr="006B31B4">
        <w:tc>
          <w:tcPr>
            <w:tcW w:w="0" w:type="auto"/>
          </w:tcPr>
          <w:p w14:paraId="372D998D" w14:textId="77777777" w:rsidR="00C9497A" w:rsidRPr="00D855A5" w:rsidRDefault="00D7474D">
            <w:pPr>
              <w:pStyle w:val="Compact"/>
              <w:rPr>
                <w:rFonts w:ascii="Arial" w:hAnsi="Arial" w:cs="Arial"/>
              </w:rPr>
            </w:pPr>
            <w:r w:rsidRPr="00D855A5">
              <w:rPr>
                <w:rFonts w:ascii="Arial" w:hAnsi="Arial" w:cs="Arial"/>
              </w:rPr>
              <w:t>&lt;99%</w:t>
            </w:r>
          </w:p>
        </w:tc>
        <w:tc>
          <w:tcPr>
            <w:tcW w:w="0" w:type="auto"/>
          </w:tcPr>
          <w:p w14:paraId="6B6889C4" w14:textId="77777777" w:rsidR="00C9497A" w:rsidRPr="00D855A5" w:rsidRDefault="00D7474D">
            <w:pPr>
              <w:pStyle w:val="Compact"/>
              <w:rPr>
                <w:rFonts w:ascii="Arial" w:hAnsi="Arial" w:cs="Arial"/>
              </w:rPr>
            </w:pPr>
            <w:r w:rsidRPr="00D855A5">
              <w:rPr>
                <w:rFonts w:ascii="Arial" w:hAnsi="Arial" w:cs="Arial"/>
              </w:rPr>
              <w:t>25%</w:t>
            </w:r>
          </w:p>
        </w:tc>
      </w:tr>
    </w:tbl>
    <w:bookmarkEnd w:id="414"/>
    <w:bookmarkEnd w:id="417"/>
    <w:bookmarkEnd w:id="418"/>
    <w:p w14:paraId="7A1EBAC4" w14:textId="77777777" w:rsidR="00C9497A" w:rsidRPr="00D855A5" w:rsidRDefault="00D7474D">
      <w:pPr>
        <w:pStyle w:val="BodyText"/>
        <w:rPr>
          <w:rFonts w:ascii="Arial" w:hAnsi="Arial" w:cs="Arial"/>
        </w:rPr>
      </w:pPr>
      <w:r w:rsidRPr="00D855A5">
        <w:rPr>
          <w:rFonts w:ascii="Arial" w:hAnsi="Arial" w:cs="Arial"/>
        </w:rPr>
        <w:t xml:space="preserve">   </w:t>
      </w:r>
    </w:p>
    <w:sectPr w:rsidR="00C9497A" w:rsidRPr="00D855A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2B9B0" w14:textId="77777777" w:rsidR="002707D9" w:rsidRDefault="002707D9">
      <w:pPr>
        <w:spacing w:after="0"/>
      </w:pPr>
      <w:r>
        <w:separator/>
      </w:r>
    </w:p>
  </w:endnote>
  <w:endnote w:type="continuationSeparator" w:id="0">
    <w:p w14:paraId="11C091B1" w14:textId="77777777" w:rsidR="002707D9" w:rsidRDefault="002707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E16F3" w14:textId="77777777" w:rsidR="002707D9" w:rsidRDefault="002707D9">
      <w:r>
        <w:separator/>
      </w:r>
    </w:p>
  </w:footnote>
  <w:footnote w:type="continuationSeparator" w:id="0">
    <w:p w14:paraId="3ADCF276" w14:textId="77777777" w:rsidR="002707D9" w:rsidRDefault="00270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AA5E607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18E4F7A"/>
    <w:multiLevelType w:val="multilevel"/>
    <w:tmpl w:val="7946F3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E759FE"/>
    <w:multiLevelType w:val="multilevel"/>
    <w:tmpl w:val="57304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46231"/>
    <w:multiLevelType w:val="multilevel"/>
    <w:tmpl w:val="86C0E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508109A"/>
    <w:multiLevelType w:val="multilevel"/>
    <w:tmpl w:val="4B7077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C1AE401"/>
    <w:multiLevelType w:val="multilevel"/>
    <w:tmpl w:val="03C04D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35262832"/>
    <w:multiLevelType w:val="multilevel"/>
    <w:tmpl w:val="677CA0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BC46A92"/>
    <w:multiLevelType w:val="multilevel"/>
    <w:tmpl w:val="8386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820977"/>
    <w:multiLevelType w:val="multilevel"/>
    <w:tmpl w:val="B1F0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D39A7"/>
    <w:multiLevelType w:val="multilevel"/>
    <w:tmpl w:val="1038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0E46F4"/>
    <w:multiLevelType w:val="multilevel"/>
    <w:tmpl w:val="A5A88A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1315DCA"/>
    <w:multiLevelType w:val="multilevel"/>
    <w:tmpl w:val="668EE8BC"/>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2" w15:restartNumberingAfterBreak="0">
    <w:nsid w:val="725743AF"/>
    <w:multiLevelType w:val="multilevel"/>
    <w:tmpl w:val="B372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0"/>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0"/>
  </w:num>
  <w:num w:numId="50">
    <w:abstractNumId w:val="0"/>
  </w:num>
  <w:num w:numId="51">
    <w:abstractNumId w:val="0"/>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num>
  <w:num w:numId="78">
    <w:abstractNumId w:val="0"/>
  </w:num>
  <w:num w:numId="79">
    <w:abstractNumId w:val="0"/>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num>
  <w:num w:numId="86">
    <w:abstractNumId w:val="0"/>
  </w:num>
  <w:num w:numId="87">
    <w:abstractNumId w:val="0"/>
  </w:num>
  <w:num w:numId="88">
    <w:abstractNumId w:val="0"/>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0"/>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0"/>
  </w:num>
  <w:num w:numId="157">
    <w:abstractNumId w:val="0"/>
  </w:num>
  <w:num w:numId="158">
    <w:abstractNumId w:val="0"/>
  </w:num>
  <w:num w:numId="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0"/>
  </w:num>
  <w:num w:numId="1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0"/>
  </w:num>
  <w:num w:numId="173">
    <w:abstractNumId w:val="0"/>
  </w:num>
  <w:num w:numId="174">
    <w:abstractNumId w:val="0"/>
  </w:num>
  <w:num w:numId="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0"/>
  </w:num>
  <w:num w:numId="182">
    <w:abstractNumId w:val="0"/>
  </w:num>
  <w:num w:numId="183">
    <w:abstractNumId w:val="0"/>
  </w:num>
  <w:num w:numId="184">
    <w:abstractNumId w:val="0"/>
  </w:num>
  <w:num w:numId="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0"/>
  </w:num>
  <w:num w:numId="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0"/>
  </w:num>
  <w:num w:numId="258">
    <w:abstractNumId w:val="0"/>
  </w:num>
  <w:num w:numId="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0"/>
  </w:num>
  <w:num w:numId="266">
    <w:abstractNumId w:val="0"/>
  </w:num>
  <w:num w:numId="267">
    <w:abstractNumId w:val="0"/>
  </w:num>
  <w:num w:numId="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0"/>
  </w:num>
  <w:num w:numId="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0"/>
  </w:num>
  <w:num w:numId="281">
    <w:abstractNumId w:val="0"/>
  </w:num>
  <w:num w:numId="282">
    <w:abstractNumId w:val="0"/>
  </w:num>
  <w:num w:numId="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0"/>
  </w:num>
  <w:num w:numId="288">
    <w:abstractNumId w:val="0"/>
  </w:num>
  <w:num w:numId="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0"/>
  </w:num>
  <w:num w:numId="294">
    <w:abstractNumId w:val="0"/>
  </w:num>
  <w:num w:numId="295">
    <w:abstractNumId w:val="0"/>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0"/>
  </w:num>
  <w:num w:numId="3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0"/>
  </w:num>
  <w:num w:numId="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0"/>
  </w:num>
  <w:num w:numId="390">
    <w:abstractNumId w:val="0"/>
  </w:num>
  <w:num w:numId="391">
    <w:abstractNumId w:val="0"/>
  </w:num>
  <w:num w:numId="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0"/>
  </w:num>
  <w:num w:numId="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0"/>
  </w:num>
  <w:num w:numId="404">
    <w:abstractNumId w:val="0"/>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0"/>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0"/>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0"/>
  </w:num>
  <w:num w:numId="465">
    <w:abstractNumId w:val="0"/>
  </w:num>
  <w:num w:numId="466">
    <w:abstractNumId w:val="0"/>
  </w:num>
  <w:num w:numId="467">
    <w:abstractNumId w:val="0"/>
  </w:num>
  <w:num w:numId="468">
    <w:abstractNumId w:val="0"/>
  </w:num>
  <w:num w:numId="469">
    <w:abstractNumId w:val="12"/>
  </w:num>
  <w:num w:numId="470">
    <w:abstractNumId w:val="8"/>
  </w:num>
  <w:num w:numId="471">
    <w:abstractNumId w:val="10"/>
  </w:num>
  <w:num w:numId="472">
    <w:abstractNumId w:val="6"/>
  </w:num>
  <w:num w:numId="473">
    <w:abstractNumId w:val="9"/>
  </w:num>
  <w:num w:numId="474">
    <w:abstractNumId w:val="3"/>
  </w:num>
  <w:num w:numId="475">
    <w:abstractNumId w:val="1"/>
  </w:num>
  <w:num w:numId="476">
    <w:abstractNumId w:val="4"/>
  </w:num>
  <w:num w:numId="477">
    <w:abstractNumId w:val="7"/>
  </w:num>
  <w:num w:numId="478">
    <w:abstractNumId w:val="2"/>
  </w:num>
  <w:numIdMacAtCleanup w:val="4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oNotDisplayPageBoundaries/>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3BE5"/>
    <w:rsid w:val="000B51F5"/>
    <w:rsid w:val="000C1EEA"/>
    <w:rsid w:val="000D3224"/>
    <w:rsid w:val="00124D65"/>
    <w:rsid w:val="001444F4"/>
    <w:rsid w:val="0015245F"/>
    <w:rsid w:val="0016224D"/>
    <w:rsid w:val="001A5534"/>
    <w:rsid w:val="001C5D44"/>
    <w:rsid w:val="001E2845"/>
    <w:rsid w:val="0022778D"/>
    <w:rsid w:val="002707D9"/>
    <w:rsid w:val="003E43F7"/>
    <w:rsid w:val="00431769"/>
    <w:rsid w:val="004504B0"/>
    <w:rsid w:val="004E29B3"/>
    <w:rsid w:val="004F20B6"/>
    <w:rsid w:val="00581E1D"/>
    <w:rsid w:val="0059094A"/>
    <w:rsid w:val="00590C0F"/>
    <w:rsid w:val="00590D07"/>
    <w:rsid w:val="00607484"/>
    <w:rsid w:val="006A7781"/>
    <w:rsid w:val="006B31B4"/>
    <w:rsid w:val="006D330F"/>
    <w:rsid w:val="00711083"/>
    <w:rsid w:val="00784D58"/>
    <w:rsid w:val="007F7C98"/>
    <w:rsid w:val="00873010"/>
    <w:rsid w:val="008739F3"/>
    <w:rsid w:val="008A5FE1"/>
    <w:rsid w:val="008D6863"/>
    <w:rsid w:val="008F11E9"/>
    <w:rsid w:val="008F69A3"/>
    <w:rsid w:val="0090099A"/>
    <w:rsid w:val="009418B3"/>
    <w:rsid w:val="00957ECF"/>
    <w:rsid w:val="00984CB4"/>
    <w:rsid w:val="00B40346"/>
    <w:rsid w:val="00B85F52"/>
    <w:rsid w:val="00B86B75"/>
    <w:rsid w:val="00BC48D5"/>
    <w:rsid w:val="00BF09E7"/>
    <w:rsid w:val="00C2259A"/>
    <w:rsid w:val="00C26BD7"/>
    <w:rsid w:val="00C36279"/>
    <w:rsid w:val="00C477CF"/>
    <w:rsid w:val="00C9497A"/>
    <w:rsid w:val="00CC2008"/>
    <w:rsid w:val="00CE3BA5"/>
    <w:rsid w:val="00D2414C"/>
    <w:rsid w:val="00D53309"/>
    <w:rsid w:val="00D7474D"/>
    <w:rsid w:val="00D855A5"/>
    <w:rsid w:val="00DD7EA3"/>
    <w:rsid w:val="00E12665"/>
    <w:rsid w:val="00E315A3"/>
    <w:rsid w:val="00E36C70"/>
    <w:rsid w:val="00EB071C"/>
    <w:rsid w:val="00F00BA8"/>
    <w:rsid w:val="00F02798"/>
    <w:rsid w:val="00FE580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1A71"/>
  <w15:docId w15:val="{D25576E6-BE2A-DC4D-9665-0E799E68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2"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rsid w:val="00957ECF"/>
    <w:pPr>
      <w:keepNext/>
      <w:keepLines/>
      <w:spacing w:before="480" w:after="0"/>
      <w:outlineLvl w:val="0"/>
    </w:pPr>
    <w:rPr>
      <w:rFonts w:asciiTheme="majorHAnsi" w:eastAsiaTheme="majorEastAsia" w:hAnsiTheme="majorHAnsi" w:cstheme="majorBidi"/>
      <w:b/>
      <w:bCs/>
      <w:color w:val="000000" w:themeColor="text1"/>
      <w:sz w:val="48"/>
      <w:szCs w:val="32"/>
    </w:rPr>
  </w:style>
  <w:style w:type="paragraph" w:styleId="Heading2">
    <w:name w:val="heading 2"/>
    <w:basedOn w:val="Normal"/>
    <w:next w:val="BodyText"/>
    <w:uiPriority w:val="9"/>
    <w:unhideWhenUsed/>
    <w:qFormat/>
    <w:rsid w:val="00957ECF"/>
    <w:pPr>
      <w:keepNext/>
      <w:keepLines/>
      <w:spacing w:before="200" w:after="0"/>
      <w:outlineLvl w:val="1"/>
    </w:pPr>
    <w:rPr>
      <w:rFonts w:asciiTheme="majorHAnsi" w:eastAsiaTheme="majorEastAsia" w:hAnsiTheme="majorHAnsi" w:cstheme="majorBidi"/>
      <w:b/>
      <w:bCs/>
      <w:color w:val="4F81BD" w:themeColor="accent1"/>
      <w:sz w:val="36"/>
      <w:szCs w:val="28"/>
    </w:rPr>
  </w:style>
  <w:style w:type="paragraph" w:styleId="Heading3">
    <w:name w:val="heading 3"/>
    <w:basedOn w:val="Normal"/>
    <w:next w:val="BodyText"/>
    <w:uiPriority w:val="9"/>
    <w:unhideWhenUsed/>
    <w:qFormat/>
    <w:rsid w:val="00957ECF"/>
    <w:pPr>
      <w:keepNext/>
      <w:keepLines/>
      <w:spacing w:before="200" w:after="0"/>
      <w:outlineLvl w:val="2"/>
    </w:pPr>
    <w:rPr>
      <w:rFonts w:asciiTheme="majorHAnsi" w:eastAsiaTheme="majorEastAsia" w:hAnsiTheme="majorHAnsi" w:cstheme="majorBidi"/>
      <w:b/>
      <w:bCs/>
      <w:color w:val="000000" w:themeColor="text1"/>
      <w:sz w:val="30"/>
    </w:rPr>
  </w:style>
  <w:style w:type="paragraph" w:styleId="Heading4">
    <w:name w:val="heading 4"/>
    <w:basedOn w:val="Normal"/>
    <w:next w:val="BodyText"/>
    <w:uiPriority w:val="9"/>
    <w:unhideWhenUsed/>
    <w:qFormat/>
    <w:rsid w:val="00957ECF"/>
    <w:pPr>
      <w:keepNext/>
      <w:keepLines/>
      <w:spacing w:before="200" w:after="0"/>
      <w:outlineLvl w:val="3"/>
    </w:pPr>
    <w:rPr>
      <w:rFonts w:asciiTheme="majorHAnsi" w:eastAsiaTheme="majorEastAsia" w:hAnsiTheme="majorHAnsi"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477CF"/>
    <w:pPr>
      <w:spacing w:before="120" w:after="120"/>
    </w:pPr>
    <w:rPr>
      <w:b/>
      <w:bCs/>
      <w:caps/>
      <w:sz w:val="20"/>
      <w:szCs w:val="20"/>
    </w:rPr>
  </w:style>
  <w:style w:type="paragraph" w:styleId="TOC2">
    <w:name w:val="toc 2"/>
    <w:basedOn w:val="Normal"/>
    <w:next w:val="Normal"/>
    <w:autoRedefine/>
    <w:uiPriority w:val="39"/>
    <w:unhideWhenUsed/>
    <w:rsid w:val="00C477CF"/>
    <w:pPr>
      <w:spacing w:after="0"/>
      <w:ind w:left="240"/>
    </w:pPr>
    <w:rPr>
      <w:smallCaps/>
      <w:sz w:val="20"/>
      <w:szCs w:val="20"/>
    </w:rPr>
  </w:style>
  <w:style w:type="paragraph" w:styleId="TOC3">
    <w:name w:val="toc 3"/>
    <w:basedOn w:val="Normal"/>
    <w:next w:val="Normal"/>
    <w:autoRedefine/>
    <w:uiPriority w:val="39"/>
    <w:unhideWhenUsed/>
    <w:rsid w:val="00C477CF"/>
    <w:pPr>
      <w:spacing w:after="0"/>
      <w:ind w:left="480"/>
    </w:pPr>
    <w:rPr>
      <w:i/>
      <w:iCs/>
      <w:sz w:val="20"/>
      <w:szCs w:val="20"/>
    </w:rPr>
  </w:style>
  <w:style w:type="paragraph" w:styleId="TOC4">
    <w:name w:val="toc 4"/>
    <w:basedOn w:val="Normal"/>
    <w:next w:val="Normal"/>
    <w:autoRedefine/>
    <w:uiPriority w:val="39"/>
    <w:unhideWhenUsed/>
    <w:rsid w:val="00C477CF"/>
    <w:pPr>
      <w:spacing w:after="0"/>
      <w:ind w:left="720"/>
    </w:pPr>
    <w:rPr>
      <w:sz w:val="18"/>
      <w:szCs w:val="18"/>
    </w:rPr>
  </w:style>
  <w:style w:type="paragraph" w:styleId="TOC5">
    <w:name w:val="toc 5"/>
    <w:basedOn w:val="Normal"/>
    <w:next w:val="Normal"/>
    <w:autoRedefine/>
    <w:uiPriority w:val="39"/>
    <w:unhideWhenUsed/>
    <w:rsid w:val="00C477CF"/>
    <w:pPr>
      <w:spacing w:after="0"/>
      <w:ind w:left="960"/>
    </w:pPr>
    <w:rPr>
      <w:sz w:val="18"/>
      <w:szCs w:val="18"/>
    </w:rPr>
  </w:style>
  <w:style w:type="paragraph" w:styleId="TOC6">
    <w:name w:val="toc 6"/>
    <w:basedOn w:val="Normal"/>
    <w:next w:val="Normal"/>
    <w:autoRedefine/>
    <w:uiPriority w:val="39"/>
    <w:unhideWhenUsed/>
    <w:rsid w:val="00C477CF"/>
    <w:pPr>
      <w:spacing w:after="0"/>
      <w:ind w:left="1200"/>
    </w:pPr>
    <w:rPr>
      <w:sz w:val="18"/>
      <w:szCs w:val="18"/>
    </w:rPr>
  </w:style>
  <w:style w:type="paragraph" w:styleId="TOC7">
    <w:name w:val="toc 7"/>
    <w:basedOn w:val="Normal"/>
    <w:next w:val="Normal"/>
    <w:autoRedefine/>
    <w:uiPriority w:val="39"/>
    <w:unhideWhenUsed/>
    <w:rsid w:val="00C477CF"/>
    <w:pPr>
      <w:spacing w:after="0"/>
      <w:ind w:left="1440"/>
    </w:pPr>
    <w:rPr>
      <w:sz w:val="18"/>
      <w:szCs w:val="18"/>
    </w:rPr>
  </w:style>
  <w:style w:type="paragraph" w:styleId="TOC8">
    <w:name w:val="toc 8"/>
    <w:basedOn w:val="Normal"/>
    <w:next w:val="Normal"/>
    <w:autoRedefine/>
    <w:uiPriority w:val="39"/>
    <w:unhideWhenUsed/>
    <w:rsid w:val="00C477CF"/>
    <w:pPr>
      <w:spacing w:after="0"/>
      <w:ind w:left="1680"/>
    </w:pPr>
    <w:rPr>
      <w:sz w:val="18"/>
      <w:szCs w:val="18"/>
    </w:rPr>
  </w:style>
  <w:style w:type="paragraph" w:styleId="TOC9">
    <w:name w:val="toc 9"/>
    <w:basedOn w:val="Normal"/>
    <w:next w:val="Normal"/>
    <w:autoRedefine/>
    <w:uiPriority w:val="39"/>
    <w:unhideWhenUsed/>
    <w:rsid w:val="00C477CF"/>
    <w:pPr>
      <w:spacing w:after="0"/>
      <w:ind w:left="1920"/>
    </w:pPr>
    <w:rPr>
      <w:sz w:val="18"/>
      <w:szCs w:val="18"/>
    </w:rPr>
  </w:style>
  <w:style w:type="character" w:styleId="UnresolvedMention">
    <w:name w:val="Unresolved Mention"/>
    <w:basedOn w:val="DefaultParagraphFont"/>
    <w:uiPriority w:val="99"/>
    <w:semiHidden/>
    <w:unhideWhenUsed/>
    <w:rsid w:val="00C477CF"/>
    <w:rPr>
      <w:color w:val="605E5C"/>
      <w:shd w:val="clear" w:color="auto" w:fill="E1DFDD"/>
    </w:rPr>
  </w:style>
  <w:style w:type="character" w:customStyle="1" w:styleId="ProductList-BodyChar">
    <w:name w:val="Product List - Body Char"/>
    <w:basedOn w:val="DefaultParagraphFont"/>
    <w:link w:val="ProductList-Body"/>
    <w:locked/>
    <w:rsid w:val="001E2845"/>
    <w:rPr>
      <w:sz w:val="18"/>
    </w:rPr>
  </w:style>
  <w:style w:type="paragraph" w:customStyle="1" w:styleId="ProductList-Body">
    <w:name w:val="Product List - Body"/>
    <w:basedOn w:val="Normal"/>
    <w:link w:val="ProductList-BodyChar"/>
    <w:qFormat/>
    <w:rsid w:val="001E2845"/>
    <w:pPr>
      <w:tabs>
        <w:tab w:val="left" w:pos="360"/>
        <w:tab w:val="left" w:pos="720"/>
        <w:tab w:val="left" w:pos="1080"/>
      </w:tabs>
      <w:spacing w:after="0"/>
    </w:pPr>
    <w:rPr>
      <w:sz w:val="18"/>
    </w:rPr>
  </w:style>
  <w:style w:type="paragraph" w:styleId="NoSpacing">
    <w:name w:val="No Spacing"/>
    <w:link w:val="NoSpacingChar"/>
    <w:uiPriority w:val="1"/>
    <w:qFormat/>
    <w:rsid w:val="008F11E9"/>
    <w:pPr>
      <w:spacing w:after="0"/>
    </w:pPr>
    <w:rPr>
      <w:sz w:val="22"/>
      <w:szCs w:val="22"/>
      <w:lang w:eastAsia="zh-CN"/>
    </w:rPr>
  </w:style>
  <w:style w:type="character" w:customStyle="1" w:styleId="NoSpacingChar">
    <w:name w:val="No Spacing Char"/>
    <w:basedOn w:val="DefaultParagraphFont"/>
    <w:link w:val="NoSpacing"/>
    <w:uiPriority w:val="1"/>
    <w:rsid w:val="008F11E9"/>
    <w:rPr>
      <w:sz w:val="22"/>
      <w:szCs w:val="22"/>
      <w:lang w:eastAsia="zh-CN"/>
    </w:rPr>
  </w:style>
  <w:style w:type="paragraph" w:styleId="NormalWeb">
    <w:name w:val="Normal (Web)"/>
    <w:basedOn w:val="Normal"/>
    <w:uiPriority w:val="99"/>
    <w:unhideWhenUsed/>
    <w:rsid w:val="006D330F"/>
    <w:pPr>
      <w:spacing w:before="100" w:beforeAutospacing="1" w:after="100" w:afterAutospacing="1"/>
    </w:pPr>
    <w:rPr>
      <w:rFonts w:ascii="Times New Roman" w:eastAsia="Times New Roman" w:hAnsi="Times New Roman" w:cs="Times New Roman"/>
      <w:lang w:eastAsia="zh-CN"/>
    </w:rPr>
  </w:style>
  <w:style w:type="character" w:styleId="Strong">
    <w:name w:val="Strong"/>
    <w:basedOn w:val="DefaultParagraphFont"/>
    <w:uiPriority w:val="22"/>
    <w:qFormat/>
    <w:rsid w:val="006D3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5078">
      <w:bodyDiv w:val="1"/>
      <w:marLeft w:val="0"/>
      <w:marRight w:val="0"/>
      <w:marTop w:val="0"/>
      <w:marBottom w:val="0"/>
      <w:divBdr>
        <w:top w:val="none" w:sz="0" w:space="0" w:color="auto"/>
        <w:left w:val="none" w:sz="0" w:space="0" w:color="auto"/>
        <w:bottom w:val="none" w:sz="0" w:space="0" w:color="auto"/>
        <w:right w:val="none" w:sz="0" w:space="0" w:color="auto"/>
      </w:divBdr>
    </w:div>
    <w:div w:id="78449281">
      <w:bodyDiv w:val="1"/>
      <w:marLeft w:val="0"/>
      <w:marRight w:val="0"/>
      <w:marTop w:val="0"/>
      <w:marBottom w:val="0"/>
      <w:divBdr>
        <w:top w:val="none" w:sz="0" w:space="0" w:color="auto"/>
        <w:left w:val="none" w:sz="0" w:space="0" w:color="auto"/>
        <w:bottom w:val="none" w:sz="0" w:space="0" w:color="auto"/>
        <w:right w:val="none" w:sz="0" w:space="0" w:color="auto"/>
      </w:divBdr>
    </w:div>
    <w:div w:id="121467320">
      <w:bodyDiv w:val="1"/>
      <w:marLeft w:val="0"/>
      <w:marRight w:val="0"/>
      <w:marTop w:val="0"/>
      <w:marBottom w:val="0"/>
      <w:divBdr>
        <w:top w:val="none" w:sz="0" w:space="0" w:color="auto"/>
        <w:left w:val="none" w:sz="0" w:space="0" w:color="auto"/>
        <w:bottom w:val="none" w:sz="0" w:space="0" w:color="auto"/>
        <w:right w:val="none" w:sz="0" w:space="0" w:color="auto"/>
      </w:divBdr>
    </w:div>
    <w:div w:id="132913046">
      <w:bodyDiv w:val="1"/>
      <w:marLeft w:val="0"/>
      <w:marRight w:val="0"/>
      <w:marTop w:val="0"/>
      <w:marBottom w:val="0"/>
      <w:divBdr>
        <w:top w:val="none" w:sz="0" w:space="0" w:color="auto"/>
        <w:left w:val="none" w:sz="0" w:space="0" w:color="auto"/>
        <w:bottom w:val="none" w:sz="0" w:space="0" w:color="auto"/>
        <w:right w:val="none" w:sz="0" w:space="0" w:color="auto"/>
      </w:divBdr>
    </w:div>
    <w:div w:id="168371522">
      <w:bodyDiv w:val="1"/>
      <w:marLeft w:val="0"/>
      <w:marRight w:val="0"/>
      <w:marTop w:val="0"/>
      <w:marBottom w:val="0"/>
      <w:divBdr>
        <w:top w:val="none" w:sz="0" w:space="0" w:color="auto"/>
        <w:left w:val="none" w:sz="0" w:space="0" w:color="auto"/>
        <w:bottom w:val="none" w:sz="0" w:space="0" w:color="auto"/>
        <w:right w:val="none" w:sz="0" w:space="0" w:color="auto"/>
      </w:divBdr>
    </w:div>
    <w:div w:id="235674255">
      <w:bodyDiv w:val="1"/>
      <w:marLeft w:val="0"/>
      <w:marRight w:val="0"/>
      <w:marTop w:val="0"/>
      <w:marBottom w:val="0"/>
      <w:divBdr>
        <w:top w:val="none" w:sz="0" w:space="0" w:color="auto"/>
        <w:left w:val="none" w:sz="0" w:space="0" w:color="auto"/>
        <w:bottom w:val="none" w:sz="0" w:space="0" w:color="auto"/>
        <w:right w:val="none" w:sz="0" w:space="0" w:color="auto"/>
      </w:divBdr>
    </w:div>
    <w:div w:id="254284958">
      <w:bodyDiv w:val="1"/>
      <w:marLeft w:val="0"/>
      <w:marRight w:val="0"/>
      <w:marTop w:val="0"/>
      <w:marBottom w:val="0"/>
      <w:divBdr>
        <w:top w:val="none" w:sz="0" w:space="0" w:color="auto"/>
        <w:left w:val="none" w:sz="0" w:space="0" w:color="auto"/>
        <w:bottom w:val="none" w:sz="0" w:space="0" w:color="auto"/>
        <w:right w:val="none" w:sz="0" w:space="0" w:color="auto"/>
      </w:divBdr>
    </w:div>
    <w:div w:id="259873039">
      <w:bodyDiv w:val="1"/>
      <w:marLeft w:val="0"/>
      <w:marRight w:val="0"/>
      <w:marTop w:val="0"/>
      <w:marBottom w:val="0"/>
      <w:divBdr>
        <w:top w:val="none" w:sz="0" w:space="0" w:color="auto"/>
        <w:left w:val="none" w:sz="0" w:space="0" w:color="auto"/>
        <w:bottom w:val="none" w:sz="0" w:space="0" w:color="auto"/>
        <w:right w:val="none" w:sz="0" w:space="0" w:color="auto"/>
      </w:divBdr>
    </w:div>
    <w:div w:id="335810801">
      <w:bodyDiv w:val="1"/>
      <w:marLeft w:val="0"/>
      <w:marRight w:val="0"/>
      <w:marTop w:val="0"/>
      <w:marBottom w:val="0"/>
      <w:divBdr>
        <w:top w:val="none" w:sz="0" w:space="0" w:color="auto"/>
        <w:left w:val="none" w:sz="0" w:space="0" w:color="auto"/>
        <w:bottom w:val="none" w:sz="0" w:space="0" w:color="auto"/>
        <w:right w:val="none" w:sz="0" w:space="0" w:color="auto"/>
      </w:divBdr>
    </w:div>
    <w:div w:id="337389873">
      <w:bodyDiv w:val="1"/>
      <w:marLeft w:val="0"/>
      <w:marRight w:val="0"/>
      <w:marTop w:val="0"/>
      <w:marBottom w:val="0"/>
      <w:divBdr>
        <w:top w:val="none" w:sz="0" w:space="0" w:color="auto"/>
        <w:left w:val="none" w:sz="0" w:space="0" w:color="auto"/>
        <w:bottom w:val="none" w:sz="0" w:space="0" w:color="auto"/>
        <w:right w:val="none" w:sz="0" w:space="0" w:color="auto"/>
      </w:divBdr>
    </w:div>
    <w:div w:id="386954589">
      <w:bodyDiv w:val="1"/>
      <w:marLeft w:val="0"/>
      <w:marRight w:val="0"/>
      <w:marTop w:val="0"/>
      <w:marBottom w:val="0"/>
      <w:divBdr>
        <w:top w:val="none" w:sz="0" w:space="0" w:color="auto"/>
        <w:left w:val="none" w:sz="0" w:space="0" w:color="auto"/>
        <w:bottom w:val="none" w:sz="0" w:space="0" w:color="auto"/>
        <w:right w:val="none" w:sz="0" w:space="0" w:color="auto"/>
      </w:divBdr>
    </w:div>
    <w:div w:id="387844361">
      <w:bodyDiv w:val="1"/>
      <w:marLeft w:val="0"/>
      <w:marRight w:val="0"/>
      <w:marTop w:val="0"/>
      <w:marBottom w:val="0"/>
      <w:divBdr>
        <w:top w:val="none" w:sz="0" w:space="0" w:color="auto"/>
        <w:left w:val="none" w:sz="0" w:space="0" w:color="auto"/>
        <w:bottom w:val="none" w:sz="0" w:space="0" w:color="auto"/>
        <w:right w:val="none" w:sz="0" w:space="0" w:color="auto"/>
      </w:divBdr>
    </w:div>
    <w:div w:id="417560969">
      <w:bodyDiv w:val="1"/>
      <w:marLeft w:val="0"/>
      <w:marRight w:val="0"/>
      <w:marTop w:val="0"/>
      <w:marBottom w:val="0"/>
      <w:divBdr>
        <w:top w:val="none" w:sz="0" w:space="0" w:color="auto"/>
        <w:left w:val="none" w:sz="0" w:space="0" w:color="auto"/>
        <w:bottom w:val="none" w:sz="0" w:space="0" w:color="auto"/>
        <w:right w:val="none" w:sz="0" w:space="0" w:color="auto"/>
      </w:divBdr>
    </w:div>
    <w:div w:id="452796614">
      <w:bodyDiv w:val="1"/>
      <w:marLeft w:val="0"/>
      <w:marRight w:val="0"/>
      <w:marTop w:val="0"/>
      <w:marBottom w:val="0"/>
      <w:divBdr>
        <w:top w:val="none" w:sz="0" w:space="0" w:color="auto"/>
        <w:left w:val="none" w:sz="0" w:space="0" w:color="auto"/>
        <w:bottom w:val="none" w:sz="0" w:space="0" w:color="auto"/>
        <w:right w:val="none" w:sz="0" w:space="0" w:color="auto"/>
      </w:divBdr>
    </w:div>
    <w:div w:id="455414075">
      <w:bodyDiv w:val="1"/>
      <w:marLeft w:val="0"/>
      <w:marRight w:val="0"/>
      <w:marTop w:val="0"/>
      <w:marBottom w:val="0"/>
      <w:divBdr>
        <w:top w:val="none" w:sz="0" w:space="0" w:color="auto"/>
        <w:left w:val="none" w:sz="0" w:space="0" w:color="auto"/>
        <w:bottom w:val="none" w:sz="0" w:space="0" w:color="auto"/>
        <w:right w:val="none" w:sz="0" w:space="0" w:color="auto"/>
      </w:divBdr>
    </w:div>
    <w:div w:id="493377857">
      <w:bodyDiv w:val="1"/>
      <w:marLeft w:val="0"/>
      <w:marRight w:val="0"/>
      <w:marTop w:val="0"/>
      <w:marBottom w:val="0"/>
      <w:divBdr>
        <w:top w:val="none" w:sz="0" w:space="0" w:color="auto"/>
        <w:left w:val="none" w:sz="0" w:space="0" w:color="auto"/>
        <w:bottom w:val="none" w:sz="0" w:space="0" w:color="auto"/>
        <w:right w:val="none" w:sz="0" w:space="0" w:color="auto"/>
      </w:divBdr>
    </w:div>
    <w:div w:id="566115921">
      <w:bodyDiv w:val="1"/>
      <w:marLeft w:val="0"/>
      <w:marRight w:val="0"/>
      <w:marTop w:val="0"/>
      <w:marBottom w:val="0"/>
      <w:divBdr>
        <w:top w:val="none" w:sz="0" w:space="0" w:color="auto"/>
        <w:left w:val="none" w:sz="0" w:space="0" w:color="auto"/>
        <w:bottom w:val="none" w:sz="0" w:space="0" w:color="auto"/>
        <w:right w:val="none" w:sz="0" w:space="0" w:color="auto"/>
      </w:divBdr>
    </w:div>
    <w:div w:id="567421022">
      <w:bodyDiv w:val="1"/>
      <w:marLeft w:val="0"/>
      <w:marRight w:val="0"/>
      <w:marTop w:val="0"/>
      <w:marBottom w:val="0"/>
      <w:divBdr>
        <w:top w:val="none" w:sz="0" w:space="0" w:color="auto"/>
        <w:left w:val="none" w:sz="0" w:space="0" w:color="auto"/>
        <w:bottom w:val="none" w:sz="0" w:space="0" w:color="auto"/>
        <w:right w:val="none" w:sz="0" w:space="0" w:color="auto"/>
      </w:divBdr>
    </w:div>
    <w:div w:id="594172071">
      <w:bodyDiv w:val="1"/>
      <w:marLeft w:val="0"/>
      <w:marRight w:val="0"/>
      <w:marTop w:val="0"/>
      <w:marBottom w:val="0"/>
      <w:divBdr>
        <w:top w:val="none" w:sz="0" w:space="0" w:color="auto"/>
        <w:left w:val="none" w:sz="0" w:space="0" w:color="auto"/>
        <w:bottom w:val="none" w:sz="0" w:space="0" w:color="auto"/>
        <w:right w:val="none" w:sz="0" w:space="0" w:color="auto"/>
      </w:divBdr>
    </w:div>
    <w:div w:id="623582135">
      <w:bodyDiv w:val="1"/>
      <w:marLeft w:val="0"/>
      <w:marRight w:val="0"/>
      <w:marTop w:val="0"/>
      <w:marBottom w:val="0"/>
      <w:divBdr>
        <w:top w:val="none" w:sz="0" w:space="0" w:color="auto"/>
        <w:left w:val="none" w:sz="0" w:space="0" w:color="auto"/>
        <w:bottom w:val="none" w:sz="0" w:space="0" w:color="auto"/>
        <w:right w:val="none" w:sz="0" w:space="0" w:color="auto"/>
      </w:divBdr>
    </w:div>
    <w:div w:id="670988421">
      <w:bodyDiv w:val="1"/>
      <w:marLeft w:val="0"/>
      <w:marRight w:val="0"/>
      <w:marTop w:val="0"/>
      <w:marBottom w:val="0"/>
      <w:divBdr>
        <w:top w:val="none" w:sz="0" w:space="0" w:color="auto"/>
        <w:left w:val="none" w:sz="0" w:space="0" w:color="auto"/>
        <w:bottom w:val="none" w:sz="0" w:space="0" w:color="auto"/>
        <w:right w:val="none" w:sz="0" w:space="0" w:color="auto"/>
      </w:divBdr>
    </w:div>
    <w:div w:id="691876751">
      <w:bodyDiv w:val="1"/>
      <w:marLeft w:val="0"/>
      <w:marRight w:val="0"/>
      <w:marTop w:val="0"/>
      <w:marBottom w:val="0"/>
      <w:divBdr>
        <w:top w:val="none" w:sz="0" w:space="0" w:color="auto"/>
        <w:left w:val="none" w:sz="0" w:space="0" w:color="auto"/>
        <w:bottom w:val="none" w:sz="0" w:space="0" w:color="auto"/>
        <w:right w:val="none" w:sz="0" w:space="0" w:color="auto"/>
      </w:divBdr>
    </w:div>
    <w:div w:id="731076450">
      <w:bodyDiv w:val="1"/>
      <w:marLeft w:val="0"/>
      <w:marRight w:val="0"/>
      <w:marTop w:val="0"/>
      <w:marBottom w:val="0"/>
      <w:divBdr>
        <w:top w:val="none" w:sz="0" w:space="0" w:color="auto"/>
        <w:left w:val="none" w:sz="0" w:space="0" w:color="auto"/>
        <w:bottom w:val="none" w:sz="0" w:space="0" w:color="auto"/>
        <w:right w:val="none" w:sz="0" w:space="0" w:color="auto"/>
      </w:divBdr>
    </w:div>
    <w:div w:id="745954523">
      <w:bodyDiv w:val="1"/>
      <w:marLeft w:val="0"/>
      <w:marRight w:val="0"/>
      <w:marTop w:val="0"/>
      <w:marBottom w:val="0"/>
      <w:divBdr>
        <w:top w:val="none" w:sz="0" w:space="0" w:color="auto"/>
        <w:left w:val="none" w:sz="0" w:space="0" w:color="auto"/>
        <w:bottom w:val="none" w:sz="0" w:space="0" w:color="auto"/>
        <w:right w:val="none" w:sz="0" w:space="0" w:color="auto"/>
      </w:divBdr>
    </w:div>
    <w:div w:id="816535969">
      <w:bodyDiv w:val="1"/>
      <w:marLeft w:val="0"/>
      <w:marRight w:val="0"/>
      <w:marTop w:val="0"/>
      <w:marBottom w:val="0"/>
      <w:divBdr>
        <w:top w:val="none" w:sz="0" w:space="0" w:color="auto"/>
        <w:left w:val="none" w:sz="0" w:space="0" w:color="auto"/>
        <w:bottom w:val="none" w:sz="0" w:space="0" w:color="auto"/>
        <w:right w:val="none" w:sz="0" w:space="0" w:color="auto"/>
      </w:divBdr>
    </w:div>
    <w:div w:id="929701217">
      <w:bodyDiv w:val="1"/>
      <w:marLeft w:val="0"/>
      <w:marRight w:val="0"/>
      <w:marTop w:val="0"/>
      <w:marBottom w:val="0"/>
      <w:divBdr>
        <w:top w:val="none" w:sz="0" w:space="0" w:color="auto"/>
        <w:left w:val="none" w:sz="0" w:space="0" w:color="auto"/>
        <w:bottom w:val="none" w:sz="0" w:space="0" w:color="auto"/>
        <w:right w:val="none" w:sz="0" w:space="0" w:color="auto"/>
      </w:divBdr>
    </w:div>
    <w:div w:id="946082785">
      <w:bodyDiv w:val="1"/>
      <w:marLeft w:val="0"/>
      <w:marRight w:val="0"/>
      <w:marTop w:val="0"/>
      <w:marBottom w:val="0"/>
      <w:divBdr>
        <w:top w:val="none" w:sz="0" w:space="0" w:color="auto"/>
        <w:left w:val="none" w:sz="0" w:space="0" w:color="auto"/>
        <w:bottom w:val="none" w:sz="0" w:space="0" w:color="auto"/>
        <w:right w:val="none" w:sz="0" w:space="0" w:color="auto"/>
      </w:divBdr>
    </w:div>
    <w:div w:id="1009215414">
      <w:bodyDiv w:val="1"/>
      <w:marLeft w:val="0"/>
      <w:marRight w:val="0"/>
      <w:marTop w:val="0"/>
      <w:marBottom w:val="0"/>
      <w:divBdr>
        <w:top w:val="none" w:sz="0" w:space="0" w:color="auto"/>
        <w:left w:val="none" w:sz="0" w:space="0" w:color="auto"/>
        <w:bottom w:val="none" w:sz="0" w:space="0" w:color="auto"/>
        <w:right w:val="none" w:sz="0" w:space="0" w:color="auto"/>
      </w:divBdr>
    </w:div>
    <w:div w:id="1070225724">
      <w:bodyDiv w:val="1"/>
      <w:marLeft w:val="0"/>
      <w:marRight w:val="0"/>
      <w:marTop w:val="0"/>
      <w:marBottom w:val="0"/>
      <w:divBdr>
        <w:top w:val="none" w:sz="0" w:space="0" w:color="auto"/>
        <w:left w:val="none" w:sz="0" w:space="0" w:color="auto"/>
        <w:bottom w:val="none" w:sz="0" w:space="0" w:color="auto"/>
        <w:right w:val="none" w:sz="0" w:space="0" w:color="auto"/>
      </w:divBdr>
    </w:div>
    <w:div w:id="1254168904">
      <w:bodyDiv w:val="1"/>
      <w:marLeft w:val="0"/>
      <w:marRight w:val="0"/>
      <w:marTop w:val="0"/>
      <w:marBottom w:val="0"/>
      <w:divBdr>
        <w:top w:val="none" w:sz="0" w:space="0" w:color="auto"/>
        <w:left w:val="none" w:sz="0" w:space="0" w:color="auto"/>
        <w:bottom w:val="none" w:sz="0" w:space="0" w:color="auto"/>
        <w:right w:val="none" w:sz="0" w:space="0" w:color="auto"/>
      </w:divBdr>
    </w:div>
    <w:div w:id="1276325364">
      <w:bodyDiv w:val="1"/>
      <w:marLeft w:val="0"/>
      <w:marRight w:val="0"/>
      <w:marTop w:val="0"/>
      <w:marBottom w:val="0"/>
      <w:divBdr>
        <w:top w:val="none" w:sz="0" w:space="0" w:color="auto"/>
        <w:left w:val="none" w:sz="0" w:space="0" w:color="auto"/>
        <w:bottom w:val="none" w:sz="0" w:space="0" w:color="auto"/>
        <w:right w:val="none" w:sz="0" w:space="0" w:color="auto"/>
      </w:divBdr>
    </w:div>
    <w:div w:id="1302230823">
      <w:bodyDiv w:val="1"/>
      <w:marLeft w:val="0"/>
      <w:marRight w:val="0"/>
      <w:marTop w:val="0"/>
      <w:marBottom w:val="0"/>
      <w:divBdr>
        <w:top w:val="none" w:sz="0" w:space="0" w:color="auto"/>
        <w:left w:val="none" w:sz="0" w:space="0" w:color="auto"/>
        <w:bottom w:val="none" w:sz="0" w:space="0" w:color="auto"/>
        <w:right w:val="none" w:sz="0" w:space="0" w:color="auto"/>
      </w:divBdr>
    </w:div>
    <w:div w:id="1323703359">
      <w:bodyDiv w:val="1"/>
      <w:marLeft w:val="0"/>
      <w:marRight w:val="0"/>
      <w:marTop w:val="0"/>
      <w:marBottom w:val="0"/>
      <w:divBdr>
        <w:top w:val="none" w:sz="0" w:space="0" w:color="auto"/>
        <w:left w:val="none" w:sz="0" w:space="0" w:color="auto"/>
        <w:bottom w:val="none" w:sz="0" w:space="0" w:color="auto"/>
        <w:right w:val="none" w:sz="0" w:space="0" w:color="auto"/>
      </w:divBdr>
    </w:div>
    <w:div w:id="1347946032">
      <w:bodyDiv w:val="1"/>
      <w:marLeft w:val="0"/>
      <w:marRight w:val="0"/>
      <w:marTop w:val="0"/>
      <w:marBottom w:val="0"/>
      <w:divBdr>
        <w:top w:val="none" w:sz="0" w:space="0" w:color="auto"/>
        <w:left w:val="none" w:sz="0" w:space="0" w:color="auto"/>
        <w:bottom w:val="none" w:sz="0" w:space="0" w:color="auto"/>
        <w:right w:val="none" w:sz="0" w:space="0" w:color="auto"/>
      </w:divBdr>
    </w:div>
    <w:div w:id="1391921226">
      <w:bodyDiv w:val="1"/>
      <w:marLeft w:val="0"/>
      <w:marRight w:val="0"/>
      <w:marTop w:val="0"/>
      <w:marBottom w:val="0"/>
      <w:divBdr>
        <w:top w:val="none" w:sz="0" w:space="0" w:color="auto"/>
        <w:left w:val="none" w:sz="0" w:space="0" w:color="auto"/>
        <w:bottom w:val="none" w:sz="0" w:space="0" w:color="auto"/>
        <w:right w:val="none" w:sz="0" w:space="0" w:color="auto"/>
      </w:divBdr>
    </w:div>
    <w:div w:id="1411853726">
      <w:bodyDiv w:val="1"/>
      <w:marLeft w:val="0"/>
      <w:marRight w:val="0"/>
      <w:marTop w:val="0"/>
      <w:marBottom w:val="0"/>
      <w:divBdr>
        <w:top w:val="none" w:sz="0" w:space="0" w:color="auto"/>
        <w:left w:val="none" w:sz="0" w:space="0" w:color="auto"/>
        <w:bottom w:val="none" w:sz="0" w:space="0" w:color="auto"/>
        <w:right w:val="none" w:sz="0" w:space="0" w:color="auto"/>
      </w:divBdr>
    </w:div>
    <w:div w:id="1467699380">
      <w:bodyDiv w:val="1"/>
      <w:marLeft w:val="0"/>
      <w:marRight w:val="0"/>
      <w:marTop w:val="0"/>
      <w:marBottom w:val="0"/>
      <w:divBdr>
        <w:top w:val="none" w:sz="0" w:space="0" w:color="auto"/>
        <w:left w:val="none" w:sz="0" w:space="0" w:color="auto"/>
        <w:bottom w:val="none" w:sz="0" w:space="0" w:color="auto"/>
        <w:right w:val="none" w:sz="0" w:space="0" w:color="auto"/>
      </w:divBdr>
    </w:div>
    <w:div w:id="1571651329">
      <w:bodyDiv w:val="1"/>
      <w:marLeft w:val="0"/>
      <w:marRight w:val="0"/>
      <w:marTop w:val="0"/>
      <w:marBottom w:val="0"/>
      <w:divBdr>
        <w:top w:val="none" w:sz="0" w:space="0" w:color="auto"/>
        <w:left w:val="none" w:sz="0" w:space="0" w:color="auto"/>
        <w:bottom w:val="none" w:sz="0" w:space="0" w:color="auto"/>
        <w:right w:val="none" w:sz="0" w:space="0" w:color="auto"/>
      </w:divBdr>
    </w:div>
    <w:div w:id="1574316796">
      <w:bodyDiv w:val="1"/>
      <w:marLeft w:val="0"/>
      <w:marRight w:val="0"/>
      <w:marTop w:val="0"/>
      <w:marBottom w:val="0"/>
      <w:divBdr>
        <w:top w:val="none" w:sz="0" w:space="0" w:color="auto"/>
        <w:left w:val="none" w:sz="0" w:space="0" w:color="auto"/>
        <w:bottom w:val="none" w:sz="0" w:space="0" w:color="auto"/>
        <w:right w:val="none" w:sz="0" w:space="0" w:color="auto"/>
      </w:divBdr>
    </w:div>
    <w:div w:id="1579706528">
      <w:bodyDiv w:val="1"/>
      <w:marLeft w:val="0"/>
      <w:marRight w:val="0"/>
      <w:marTop w:val="0"/>
      <w:marBottom w:val="0"/>
      <w:divBdr>
        <w:top w:val="none" w:sz="0" w:space="0" w:color="auto"/>
        <w:left w:val="none" w:sz="0" w:space="0" w:color="auto"/>
        <w:bottom w:val="none" w:sz="0" w:space="0" w:color="auto"/>
        <w:right w:val="none" w:sz="0" w:space="0" w:color="auto"/>
      </w:divBdr>
    </w:div>
    <w:div w:id="1658797803">
      <w:bodyDiv w:val="1"/>
      <w:marLeft w:val="0"/>
      <w:marRight w:val="0"/>
      <w:marTop w:val="0"/>
      <w:marBottom w:val="0"/>
      <w:divBdr>
        <w:top w:val="none" w:sz="0" w:space="0" w:color="auto"/>
        <w:left w:val="none" w:sz="0" w:space="0" w:color="auto"/>
        <w:bottom w:val="none" w:sz="0" w:space="0" w:color="auto"/>
        <w:right w:val="none" w:sz="0" w:space="0" w:color="auto"/>
      </w:divBdr>
    </w:div>
    <w:div w:id="1671909894">
      <w:bodyDiv w:val="1"/>
      <w:marLeft w:val="0"/>
      <w:marRight w:val="0"/>
      <w:marTop w:val="0"/>
      <w:marBottom w:val="0"/>
      <w:divBdr>
        <w:top w:val="none" w:sz="0" w:space="0" w:color="auto"/>
        <w:left w:val="none" w:sz="0" w:space="0" w:color="auto"/>
        <w:bottom w:val="none" w:sz="0" w:space="0" w:color="auto"/>
        <w:right w:val="none" w:sz="0" w:space="0" w:color="auto"/>
      </w:divBdr>
    </w:div>
    <w:div w:id="1773353632">
      <w:bodyDiv w:val="1"/>
      <w:marLeft w:val="0"/>
      <w:marRight w:val="0"/>
      <w:marTop w:val="0"/>
      <w:marBottom w:val="0"/>
      <w:divBdr>
        <w:top w:val="none" w:sz="0" w:space="0" w:color="auto"/>
        <w:left w:val="none" w:sz="0" w:space="0" w:color="auto"/>
        <w:bottom w:val="none" w:sz="0" w:space="0" w:color="auto"/>
        <w:right w:val="none" w:sz="0" w:space="0" w:color="auto"/>
      </w:divBdr>
    </w:div>
    <w:div w:id="1783917131">
      <w:bodyDiv w:val="1"/>
      <w:marLeft w:val="0"/>
      <w:marRight w:val="0"/>
      <w:marTop w:val="0"/>
      <w:marBottom w:val="0"/>
      <w:divBdr>
        <w:top w:val="none" w:sz="0" w:space="0" w:color="auto"/>
        <w:left w:val="none" w:sz="0" w:space="0" w:color="auto"/>
        <w:bottom w:val="none" w:sz="0" w:space="0" w:color="auto"/>
        <w:right w:val="none" w:sz="0" w:space="0" w:color="auto"/>
      </w:divBdr>
    </w:div>
    <w:div w:id="1801921597">
      <w:bodyDiv w:val="1"/>
      <w:marLeft w:val="0"/>
      <w:marRight w:val="0"/>
      <w:marTop w:val="0"/>
      <w:marBottom w:val="0"/>
      <w:divBdr>
        <w:top w:val="none" w:sz="0" w:space="0" w:color="auto"/>
        <w:left w:val="none" w:sz="0" w:space="0" w:color="auto"/>
        <w:bottom w:val="none" w:sz="0" w:space="0" w:color="auto"/>
        <w:right w:val="none" w:sz="0" w:space="0" w:color="auto"/>
      </w:divBdr>
    </w:div>
    <w:div w:id="1813327152">
      <w:bodyDiv w:val="1"/>
      <w:marLeft w:val="0"/>
      <w:marRight w:val="0"/>
      <w:marTop w:val="0"/>
      <w:marBottom w:val="0"/>
      <w:divBdr>
        <w:top w:val="none" w:sz="0" w:space="0" w:color="auto"/>
        <w:left w:val="none" w:sz="0" w:space="0" w:color="auto"/>
        <w:bottom w:val="none" w:sz="0" w:space="0" w:color="auto"/>
        <w:right w:val="none" w:sz="0" w:space="0" w:color="auto"/>
      </w:divBdr>
    </w:div>
    <w:div w:id="1986085384">
      <w:bodyDiv w:val="1"/>
      <w:marLeft w:val="0"/>
      <w:marRight w:val="0"/>
      <w:marTop w:val="0"/>
      <w:marBottom w:val="0"/>
      <w:divBdr>
        <w:top w:val="none" w:sz="0" w:space="0" w:color="auto"/>
        <w:left w:val="none" w:sz="0" w:space="0" w:color="auto"/>
        <w:bottom w:val="none" w:sz="0" w:space="0" w:color="auto"/>
        <w:right w:val="none" w:sz="0" w:space="0" w:color="auto"/>
      </w:divBdr>
    </w:div>
    <w:div w:id="1999459640">
      <w:bodyDiv w:val="1"/>
      <w:marLeft w:val="0"/>
      <w:marRight w:val="0"/>
      <w:marTop w:val="0"/>
      <w:marBottom w:val="0"/>
      <w:divBdr>
        <w:top w:val="none" w:sz="0" w:space="0" w:color="auto"/>
        <w:left w:val="none" w:sz="0" w:space="0" w:color="auto"/>
        <w:bottom w:val="none" w:sz="0" w:space="0" w:color="auto"/>
        <w:right w:val="none" w:sz="0" w:space="0" w:color="auto"/>
      </w:divBdr>
    </w:div>
    <w:div w:id="2076121335">
      <w:bodyDiv w:val="1"/>
      <w:marLeft w:val="0"/>
      <w:marRight w:val="0"/>
      <w:marTop w:val="0"/>
      <w:marBottom w:val="0"/>
      <w:divBdr>
        <w:top w:val="none" w:sz="0" w:space="0" w:color="auto"/>
        <w:left w:val="none" w:sz="0" w:space="0" w:color="auto"/>
        <w:bottom w:val="none" w:sz="0" w:space="0" w:color="auto"/>
        <w:right w:val="none" w:sz="0" w:space="0" w:color="auto"/>
      </w:divBdr>
    </w:div>
    <w:div w:id="2078890959">
      <w:bodyDiv w:val="1"/>
      <w:marLeft w:val="0"/>
      <w:marRight w:val="0"/>
      <w:marTop w:val="0"/>
      <w:marBottom w:val="0"/>
      <w:divBdr>
        <w:top w:val="none" w:sz="0" w:space="0" w:color="auto"/>
        <w:left w:val="none" w:sz="0" w:space="0" w:color="auto"/>
        <w:bottom w:val="none" w:sz="0" w:space="0" w:color="auto"/>
        <w:right w:val="none" w:sz="0" w:space="0" w:color="auto"/>
      </w:divBdr>
    </w:div>
    <w:div w:id="209035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en-us/support/sla/virtual-machines/" TargetMode="External"/><Relationship Id="rId18" Type="http://schemas.openxmlformats.org/officeDocument/2006/relationships/hyperlink" Target="https://www.azure.cn/en-us/support/sla/virtual-machi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en-us/home/features/cosmos-db/" TargetMode="External"/><Relationship Id="rId7" Type="http://schemas.openxmlformats.org/officeDocument/2006/relationships/endnotes" Target="endnotes.xml"/><Relationship Id="rId12" Type="http://schemas.openxmlformats.org/officeDocument/2006/relationships/hyperlink" Target="file:////en-us/support/sla/storage/" TargetMode="External"/><Relationship Id="rId17" Type="http://schemas.openxmlformats.org/officeDocument/2006/relationships/hyperlink" Target="file:////en-us/support/sla/virtual-machines/" TargetMode="External"/><Relationship Id="rId25" Type="http://schemas.openxmlformats.org/officeDocument/2006/relationships/hyperlink" Target="file://///docs.azure.cn/en-us/cosmos-db/distribute-data-globally/" TargetMode="External"/><Relationship Id="rId2" Type="http://schemas.openxmlformats.org/officeDocument/2006/relationships/numbering" Target="numbering.xml"/><Relationship Id="rId16" Type="http://schemas.openxmlformats.org/officeDocument/2006/relationships/hyperlink" Target="file:////en-us/support/legal/sla/" TargetMode="External"/><Relationship Id="rId20" Type="http://schemas.openxmlformats.org/officeDocument/2006/relationships/hyperlink" Target="file:////en-us/support/sla/stor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n-us/support/sla/virtual-machines/" TargetMode="External"/><Relationship Id="rId24" Type="http://schemas.openxmlformats.org/officeDocument/2006/relationships/hyperlink" Target="file:////en-us/home/features/cosmos-db/" TargetMode="External"/><Relationship Id="rId5" Type="http://schemas.openxmlformats.org/officeDocument/2006/relationships/webSettings" Target="webSettings.xml"/><Relationship Id="rId15" Type="http://schemas.openxmlformats.org/officeDocument/2006/relationships/hyperlink" Target="file:////en-us/support/sla/storage/" TargetMode="External"/><Relationship Id="rId23" Type="http://schemas.openxmlformats.org/officeDocument/2006/relationships/hyperlink" Target="file:////en-us/support/sla/mysqldatabaseonazure/" TargetMode="External"/><Relationship Id="rId10" Type="http://schemas.openxmlformats.org/officeDocument/2006/relationships/hyperlink" Target="file:////en-us/support/legal/sla/" TargetMode="External"/><Relationship Id="rId19" Type="http://schemas.openxmlformats.org/officeDocument/2006/relationships/hyperlink" Target="file:////en-us/support/sla/virtual-machines/"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file:////en-us/support/sla/virtual-machines/" TargetMode="External"/><Relationship Id="rId22" Type="http://schemas.openxmlformats.org/officeDocument/2006/relationships/hyperlink" Target="file://///docs.azure.cn/en-us/cosmos-db/distribute-data-globall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9B633-D7E8-4A08-9847-540EA089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30956</Words>
  <Characters>176454</Characters>
  <Application>Microsoft Office Word</Application>
  <DocSecurity>0</DocSecurity>
  <Lines>1470</Lines>
  <Paragraphs>413</Paragraphs>
  <ScaleCrop>false</ScaleCrop>
  <HeadingPairs>
    <vt:vector size="2" baseType="variant">
      <vt:variant>
        <vt:lpstr>Title</vt:lpstr>
      </vt:variant>
      <vt:variant>
        <vt:i4>1</vt:i4>
      </vt:variant>
    </vt:vector>
  </HeadingPairs>
  <TitlesOfParts>
    <vt:vector size="1" baseType="lpstr">
      <vt:lpstr>Service Level Agreement for Microsoft Azure operated by 21Vianet November 2020</vt:lpstr>
    </vt:vector>
  </TitlesOfParts>
  <Company/>
  <LinksUpToDate>false</LinksUpToDate>
  <CharactersWithSpaces>206997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Azure operated by 21Vianet December 2020</dc:title>
  <dc:creator>14627</dc:creator>
  <cp:keywords/>
  <cp:lastModifiedBy>Huo Chengxiang</cp:lastModifiedBy>
  <cp:revision>11</cp:revision>
  <dcterms:created xsi:type="dcterms:W3CDTF">2020-12-09T06:14:00Z</dcterms:created>
  <dcterms:modified xsi:type="dcterms:W3CDTF">2022-02-17T06:45:00Z</dcterms:modified>
</cp:coreProperties>
</file>